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38BC0" w14:textId="2AE023C2" w:rsidR="00684D48" w:rsidRPr="00F00DE9" w:rsidRDefault="00BB4F9A" w:rsidP="008D19B7">
      <w:pPr>
        <w:tabs>
          <w:tab w:val="left" w:pos="851"/>
          <w:tab w:val="left" w:pos="1620"/>
          <w:tab w:val="left" w:pos="1800"/>
        </w:tabs>
        <w:spacing w:line="360" w:lineRule="auto"/>
        <w:rPr>
          <w:b/>
          <w:color w:val="000000"/>
          <w:sz w:val="44"/>
          <w:szCs w:val="44"/>
        </w:rPr>
      </w:pPr>
      <w:bookmarkStart w:id="0" w:name="_Toc241380363"/>
      <w:bookmarkStart w:id="1" w:name="_Toc300860254"/>
      <w:r w:rsidRPr="00C46E97">
        <w:rPr>
          <w:b/>
          <w:color w:val="000000"/>
          <w:sz w:val="44"/>
          <w:szCs w:val="44"/>
        </w:rPr>
        <w:t xml:space="preserve">                         </w:t>
      </w:r>
      <w:r w:rsidR="00363542" w:rsidRPr="00F00DE9">
        <w:rPr>
          <w:noProof/>
          <w:color w:val="000000"/>
        </w:rPr>
        <w:drawing>
          <wp:inline distT="0" distB="0" distL="0" distR="0" wp14:anchorId="7BCB3BF3" wp14:editId="01F1AA25">
            <wp:extent cx="1717675" cy="691515"/>
            <wp:effectExtent l="0" t="0" r="0" b="0"/>
            <wp:docPr id="1"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17675" cy="691515"/>
                    </a:xfrm>
                    <a:prstGeom prst="rect">
                      <a:avLst/>
                    </a:prstGeom>
                    <a:noFill/>
                    <a:ln>
                      <a:noFill/>
                    </a:ln>
                  </pic:spPr>
                </pic:pic>
              </a:graphicData>
            </a:graphic>
          </wp:inline>
        </w:drawing>
      </w:r>
    </w:p>
    <w:p w14:paraId="0F453B24" w14:textId="77777777" w:rsidR="00F27D94" w:rsidRPr="00F00DE9" w:rsidRDefault="00CA2735" w:rsidP="008D19B7">
      <w:pPr>
        <w:tabs>
          <w:tab w:val="left" w:pos="851"/>
          <w:tab w:val="left" w:pos="1620"/>
          <w:tab w:val="left" w:pos="1800"/>
        </w:tabs>
        <w:spacing w:line="360" w:lineRule="auto"/>
        <w:jc w:val="center"/>
        <w:rPr>
          <w:b/>
          <w:color w:val="000000"/>
          <w:spacing w:val="24"/>
          <w:sz w:val="48"/>
          <w:szCs w:val="48"/>
        </w:rPr>
      </w:pPr>
      <w:r w:rsidRPr="00F00DE9">
        <w:rPr>
          <w:b/>
          <w:color w:val="000000"/>
          <w:spacing w:val="24"/>
          <w:sz w:val="48"/>
          <w:szCs w:val="48"/>
        </w:rPr>
        <w:t>中华人民共和国国家计量</w:t>
      </w:r>
      <w:bookmarkEnd w:id="0"/>
      <w:bookmarkEnd w:id="1"/>
      <w:r w:rsidR="008B6A15" w:rsidRPr="00F00DE9">
        <w:rPr>
          <w:b/>
          <w:color w:val="000000"/>
          <w:spacing w:val="24"/>
          <w:sz w:val="48"/>
          <w:szCs w:val="48"/>
        </w:rPr>
        <w:t>检定规程</w:t>
      </w:r>
    </w:p>
    <w:p w14:paraId="6DFA8740" w14:textId="77777777" w:rsidR="00CA2735" w:rsidRPr="00F00DE9" w:rsidRDefault="00CA2735" w:rsidP="008D19B7">
      <w:pPr>
        <w:adjustRightInd w:val="0"/>
        <w:snapToGrid w:val="0"/>
        <w:spacing w:beforeLines="50" w:before="156"/>
        <w:jc w:val="right"/>
        <w:rPr>
          <w:b/>
          <w:bCs/>
          <w:color w:val="000000"/>
          <w:sz w:val="28"/>
          <w:szCs w:val="28"/>
        </w:rPr>
      </w:pPr>
      <w:r w:rsidRPr="00F00DE9">
        <w:rPr>
          <w:color w:val="000000"/>
          <w:sz w:val="44"/>
          <w:szCs w:val="44"/>
        </w:rPr>
        <w:t xml:space="preserve">                     </w:t>
      </w:r>
      <w:r w:rsidR="00A74A6F" w:rsidRPr="00F00DE9">
        <w:rPr>
          <w:b/>
          <w:bCs/>
          <w:color w:val="000000"/>
          <w:sz w:val="28"/>
          <w:szCs w:val="28"/>
        </w:rPr>
        <w:t>JJ</w:t>
      </w:r>
      <w:r w:rsidR="008B6A15" w:rsidRPr="00F00DE9">
        <w:rPr>
          <w:b/>
          <w:bCs/>
          <w:color w:val="000000"/>
          <w:sz w:val="28"/>
          <w:szCs w:val="28"/>
        </w:rPr>
        <w:t>G</w:t>
      </w:r>
      <w:r w:rsidR="00A74A6F" w:rsidRPr="00F00DE9">
        <w:rPr>
          <w:b/>
          <w:bCs/>
          <w:color w:val="000000"/>
          <w:sz w:val="28"/>
          <w:szCs w:val="28"/>
        </w:rPr>
        <w:t>××××</w:t>
      </w:r>
      <w:r w:rsidR="00904A3F" w:rsidRPr="00F00DE9">
        <w:rPr>
          <w:b/>
          <w:bCs/>
          <w:color w:val="000000"/>
          <w:sz w:val="28"/>
          <w:szCs w:val="28"/>
        </w:rPr>
        <w:t>-</w:t>
      </w:r>
      <w:r w:rsidR="00DD2909" w:rsidRPr="00F00DE9">
        <w:rPr>
          <w:b/>
          <w:bCs/>
          <w:color w:val="000000"/>
          <w:sz w:val="28"/>
          <w:szCs w:val="28"/>
        </w:rPr>
        <w:t>202</w:t>
      </w:r>
      <w:r w:rsidR="00A74A6F" w:rsidRPr="00F00DE9">
        <w:rPr>
          <w:b/>
          <w:bCs/>
          <w:color w:val="000000"/>
          <w:sz w:val="28"/>
          <w:szCs w:val="28"/>
        </w:rPr>
        <w:t>×</w:t>
      </w:r>
    </w:p>
    <w:p w14:paraId="3F23A4C7" w14:textId="3E7A1D25" w:rsidR="00513EAF" w:rsidRPr="00F00DE9" w:rsidRDefault="00363542" w:rsidP="008D19B7">
      <w:pPr>
        <w:tabs>
          <w:tab w:val="left" w:pos="1620"/>
          <w:tab w:val="left" w:pos="1800"/>
        </w:tabs>
        <w:spacing w:line="360" w:lineRule="auto"/>
        <w:ind w:firstLine="1830"/>
        <w:rPr>
          <w:color w:val="000000"/>
          <w:sz w:val="28"/>
        </w:rPr>
      </w:pPr>
      <w:r w:rsidRPr="00F00DE9">
        <w:rPr>
          <w:noProof/>
          <w:color w:val="000000"/>
          <w:sz w:val="28"/>
        </w:rPr>
        <mc:AlternateContent>
          <mc:Choice Requires="wps">
            <w:drawing>
              <wp:anchor distT="0" distB="0" distL="114300" distR="114300" simplePos="0" relativeHeight="251655168" behindDoc="0" locked="0" layoutInCell="1" allowOverlap="1" wp14:anchorId="3EC7C121" wp14:editId="524865E6">
                <wp:simplePos x="0" y="0"/>
                <wp:positionH relativeFrom="column">
                  <wp:align>center</wp:align>
                </wp:positionH>
                <wp:positionV relativeFrom="paragraph">
                  <wp:posOffset>27940</wp:posOffset>
                </wp:positionV>
                <wp:extent cx="5760085" cy="0"/>
                <wp:effectExtent l="5080" t="12700" r="6985" b="6350"/>
                <wp:wrapNone/>
                <wp:docPr id="1081342953"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8E02E3" id="Line 32" o:spid="_x0000_s1026" style="position:absolute;z-index:25165516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2.2pt" to="453.5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2ssAEAAEgDAAAOAAAAZHJzL2Uyb0RvYy54bWysU8Fu2zAMvQ/YPwi6L3YCpOuMOD2k7S7d&#10;FqDdBzCSbAuVRYFU4uTvJ6lJVmy3YT4Iokg+vfdEr+6OoxMHQ2zRt3I+q6UwXqG2vm/lz5fHT7dS&#10;cASvwaE3rTwZlnfrjx9WU2jMAgd02pBIIJ6bKbRyiDE0VcVqMCPwDIPxKdkhjRBTSH2lCaaEPrpq&#10;Udc31YSkA6EyzOn0/i0p1wW/64yKP7qOTRSulYlbLCuVdZfXar2CpicIg1VnGvAPLEawPl16hbqH&#10;CGJP9i+o0SpCxi7OFI4Vdp1VpmhIaub1H2qeBwimaEnmcLjaxP8PVn0/bPyWMnV19M/hCdUrC4+b&#10;AXxvCoGXU0gPN89WVVPg5tqSAw5bErvpG+pUA/uIxYVjR2OGTPrEsZh9upptjlGodLj8fFPXt0sp&#10;1CVXQXNpDMTxq8FR5E0rnfXZB2jg8MQxE4HmUpKPPT5a58pbOi+mVn5ZLpalgdFZnZO5jKnfbRyJ&#10;A+RpKF9RlTLvywj3XhewwYB+OO8jWPe2T5c7fzYj68/Dxs0O9WlLF5PScxWW59HK8/A+Lt2/f4D1&#10;LwAAAP//AwBQSwMEFAAGAAgAAAAhAMQ2WsXaAAAABAEAAA8AAABkcnMvZG93bnJldi54bWxMj81O&#10;wzAQhO9IvIO1SFyq1m6p+AnZVAjIjQuFius2XpKIeJ3Gbht4egwXOI5mNPNNvhpdpw48hNYLwnxm&#10;QLFU3rZSI7y+lNNrUCGSWOq8MMInB1gVpyc5ZdYf5ZkP61irVCIhI4Qmxj7TOlQNOwoz37Mk790P&#10;jmKSQ63tQMdU7jq9MOZSO2olLTTU833D1cd67xBCueFd+TWpJubtova82D08PRLi+dl4dwsq8hj/&#10;wvCDn9ChSExbvxcbVIeQjkSE5RJUMm/M1RzU9lfrItf/4YtvAAAA//8DAFBLAQItABQABgAIAAAA&#10;IQC2gziS/gAAAOEBAAATAAAAAAAAAAAAAAAAAAAAAABbQ29udGVudF9UeXBlc10ueG1sUEsBAi0A&#10;FAAGAAgAAAAhADj9If/WAAAAlAEAAAsAAAAAAAAAAAAAAAAALwEAAF9yZWxzLy5yZWxzUEsBAi0A&#10;FAAGAAgAAAAhAD8BPaywAQAASAMAAA4AAAAAAAAAAAAAAAAALgIAAGRycy9lMm9Eb2MueG1sUEsB&#10;Ai0AFAAGAAgAAAAhAMQ2WsXaAAAABAEAAA8AAAAAAAAAAAAAAAAACgQAAGRycy9kb3ducmV2Lnht&#10;bFBLBQYAAAAABAAEAPMAAAARBQAAAAA=&#10;"/>
            </w:pict>
          </mc:Fallback>
        </mc:AlternateContent>
      </w:r>
    </w:p>
    <w:p w14:paraId="557529F4" w14:textId="77777777" w:rsidR="00513EAF" w:rsidRPr="00F00DE9" w:rsidRDefault="00513EAF" w:rsidP="008D19B7">
      <w:pPr>
        <w:tabs>
          <w:tab w:val="left" w:pos="1620"/>
          <w:tab w:val="left" w:pos="1800"/>
        </w:tabs>
        <w:spacing w:line="360" w:lineRule="auto"/>
        <w:rPr>
          <w:color w:val="000000"/>
          <w:sz w:val="28"/>
        </w:rPr>
      </w:pPr>
    </w:p>
    <w:p w14:paraId="0AD7504F" w14:textId="77777777" w:rsidR="00ED499A" w:rsidRPr="00F00DE9" w:rsidRDefault="00ED499A" w:rsidP="008D19B7">
      <w:pPr>
        <w:tabs>
          <w:tab w:val="left" w:pos="851"/>
          <w:tab w:val="left" w:pos="1620"/>
          <w:tab w:val="left" w:pos="1800"/>
        </w:tabs>
        <w:snapToGrid w:val="0"/>
        <w:spacing w:line="480" w:lineRule="auto"/>
        <w:jc w:val="center"/>
        <w:rPr>
          <w:color w:val="000000"/>
          <w:sz w:val="44"/>
          <w:szCs w:val="44"/>
        </w:rPr>
      </w:pPr>
    </w:p>
    <w:p w14:paraId="013091F0" w14:textId="77777777" w:rsidR="00CA2735" w:rsidRPr="00F00DE9" w:rsidRDefault="00F05B36" w:rsidP="008D19B7">
      <w:pPr>
        <w:tabs>
          <w:tab w:val="left" w:pos="851"/>
          <w:tab w:val="left" w:pos="1620"/>
          <w:tab w:val="left" w:pos="1800"/>
        </w:tabs>
        <w:snapToGrid w:val="0"/>
        <w:spacing w:line="480" w:lineRule="auto"/>
        <w:jc w:val="center"/>
        <w:rPr>
          <w:color w:val="000000"/>
          <w:sz w:val="44"/>
          <w:szCs w:val="44"/>
        </w:rPr>
      </w:pPr>
      <w:r w:rsidRPr="00F00DE9">
        <w:rPr>
          <w:color w:val="000000"/>
          <w:sz w:val="44"/>
          <w:szCs w:val="44"/>
        </w:rPr>
        <w:t>标准表法压缩氢气加气机检定装置</w:t>
      </w:r>
    </w:p>
    <w:p w14:paraId="3F5B503F" w14:textId="77777777" w:rsidR="00CA2735" w:rsidRPr="00F00DE9" w:rsidRDefault="00F05B36" w:rsidP="00F05B36">
      <w:pPr>
        <w:tabs>
          <w:tab w:val="left" w:pos="1620"/>
          <w:tab w:val="left" w:pos="1800"/>
        </w:tabs>
        <w:snapToGrid w:val="0"/>
        <w:spacing w:line="480" w:lineRule="auto"/>
        <w:jc w:val="center"/>
        <w:rPr>
          <w:b/>
          <w:color w:val="000000"/>
          <w:sz w:val="28"/>
          <w:szCs w:val="28"/>
        </w:rPr>
      </w:pPr>
      <w:r w:rsidRPr="00F00DE9">
        <w:rPr>
          <w:b/>
          <w:color w:val="000000"/>
          <w:sz w:val="28"/>
          <w:szCs w:val="28"/>
        </w:rPr>
        <w:t>Master Meter Method Verification Facilit</w:t>
      </w:r>
      <w:r w:rsidR="00A64765" w:rsidRPr="00F00DE9">
        <w:rPr>
          <w:b/>
          <w:color w:val="000000"/>
          <w:sz w:val="28"/>
          <w:szCs w:val="28"/>
        </w:rPr>
        <w:t>ies</w:t>
      </w:r>
      <w:r w:rsidRPr="00F00DE9">
        <w:rPr>
          <w:b/>
          <w:color w:val="000000"/>
          <w:sz w:val="28"/>
          <w:szCs w:val="28"/>
        </w:rPr>
        <w:t xml:space="preserve"> of Compressed Hydrogen Dispensers</w:t>
      </w:r>
    </w:p>
    <w:p w14:paraId="2D22533C" w14:textId="77777777" w:rsidR="00E364AE" w:rsidRPr="00F00DE9" w:rsidRDefault="00CA2735" w:rsidP="008D19B7">
      <w:pPr>
        <w:tabs>
          <w:tab w:val="left" w:pos="1620"/>
          <w:tab w:val="left" w:pos="1800"/>
        </w:tabs>
        <w:adjustRightInd w:val="0"/>
        <w:snapToGrid w:val="0"/>
        <w:spacing w:line="480" w:lineRule="auto"/>
        <w:jc w:val="center"/>
        <w:rPr>
          <w:color w:val="000000"/>
          <w:sz w:val="28"/>
        </w:rPr>
      </w:pPr>
      <w:r w:rsidRPr="00F00DE9">
        <w:rPr>
          <w:b/>
          <w:color w:val="000000"/>
          <w:sz w:val="44"/>
          <w:szCs w:val="44"/>
        </w:rPr>
        <w:t>（</w:t>
      </w:r>
      <w:r w:rsidR="00AE6FDF" w:rsidRPr="00F00DE9">
        <w:rPr>
          <w:b/>
          <w:color w:val="000000"/>
          <w:sz w:val="44"/>
          <w:szCs w:val="44"/>
        </w:rPr>
        <w:t>征求意见</w:t>
      </w:r>
      <w:r w:rsidRPr="00F00DE9">
        <w:rPr>
          <w:b/>
          <w:color w:val="000000"/>
          <w:sz w:val="44"/>
          <w:szCs w:val="44"/>
        </w:rPr>
        <w:t>稿）</w:t>
      </w:r>
      <w:r w:rsidRPr="00F00DE9">
        <w:rPr>
          <w:color w:val="000000"/>
          <w:sz w:val="36"/>
          <w:szCs w:val="36"/>
        </w:rPr>
        <w:t xml:space="preserve"> </w:t>
      </w:r>
    </w:p>
    <w:p w14:paraId="18DFFBA4" w14:textId="77777777" w:rsidR="00CA2735" w:rsidRPr="00F00DE9" w:rsidRDefault="00CA2735" w:rsidP="008D19B7">
      <w:pPr>
        <w:spacing w:beforeLines="280" w:before="873" w:line="300" w:lineRule="exact"/>
        <w:jc w:val="center"/>
        <w:rPr>
          <w:color w:val="000000"/>
          <w:sz w:val="28"/>
        </w:rPr>
      </w:pPr>
    </w:p>
    <w:p w14:paraId="57C96664" w14:textId="77777777" w:rsidR="00440CC0" w:rsidRPr="00F00DE9" w:rsidRDefault="00440CC0" w:rsidP="008D19B7">
      <w:pPr>
        <w:spacing w:beforeLines="280" w:before="873" w:line="300" w:lineRule="exact"/>
        <w:jc w:val="center"/>
        <w:rPr>
          <w:color w:val="000000"/>
          <w:sz w:val="28"/>
        </w:rPr>
      </w:pPr>
    </w:p>
    <w:p w14:paraId="63C58A0F" w14:textId="77777777" w:rsidR="00A74A6F" w:rsidRPr="00F00DE9" w:rsidRDefault="00A74A6F" w:rsidP="008D19B7">
      <w:pPr>
        <w:spacing w:beforeLines="280" w:before="873" w:line="300" w:lineRule="exact"/>
        <w:jc w:val="center"/>
        <w:rPr>
          <w:color w:val="000000"/>
          <w:sz w:val="28"/>
        </w:rPr>
      </w:pPr>
    </w:p>
    <w:p w14:paraId="2C4E463B" w14:textId="77777777" w:rsidR="00CA2735" w:rsidRPr="00F00DE9" w:rsidRDefault="00A74A6F" w:rsidP="008D19B7">
      <w:pPr>
        <w:jc w:val="center"/>
        <w:rPr>
          <w:b/>
          <w:color w:val="000000"/>
          <w:spacing w:val="20"/>
          <w:sz w:val="28"/>
          <w:u w:val="single"/>
        </w:rPr>
      </w:pPr>
      <w:r w:rsidRPr="00F00DE9">
        <w:rPr>
          <w:b/>
          <w:color w:val="000000"/>
          <w:spacing w:val="20"/>
          <w:sz w:val="28"/>
          <w:u w:val="single"/>
        </w:rPr>
        <w:t>××</w:t>
      </w:r>
      <w:r w:rsidR="00897E11" w:rsidRPr="00F00DE9">
        <w:rPr>
          <w:b/>
          <w:color w:val="000000"/>
          <w:spacing w:val="20"/>
          <w:sz w:val="28"/>
          <w:u w:val="single"/>
        </w:rPr>
        <w:t>××</w:t>
      </w:r>
      <w:r w:rsidR="00CA2735" w:rsidRPr="00F00DE9">
        <w:rPr>
          <w:b/>
          <w:color w:val="000000"/>
          <w:spacing w:val="20"/>
          <w:sz w:val="28"/>
          <w:u w:val="single"/>
        </w:rPr>
        <w:t>-</w:t>
      </w:r>
      <w:r w:rsidR="00897E11" w:rsidRPr="00F00DE9">
        <w:rPr>
          <w:b/>
          <w:color w:val="000000"/>
          <w:spacing w:val="20"/>
          <w:sz w:val="28"/>
          <w:u w:val="single"/>
        </w:rPr>
        <w:t>××</w:t>
      </w:r>
      <w:r w:rsidR="00CA2735" w:rsidRPr="00F00DE9">
        <w:rPr>
          <w:b/>
          <w:color w:val="000000"/>
          <w:spacing w:val="20"/>
          <w:sz w:val="28"/>
          <w:u w:val="single"/>
        </w:rPr>
        <w:t>-</w:t>
      </w:r>
      <w:r w:rsidR="00897E11" w:rsidRPr="00F00DE9">
        <w:rPr>
          <w:b/>
          <w:color w:val="000000"/>
          <w:spacing w:val="20"/>
          <w:sz w:val="28"/>
          <w:u w:val="single"/>
        </w:rPr>
        <w:t>××</w:t>
      </w:r>
      <w:r w:rsidR="00CA2735" w:rsidRPr="00F00DE9">
        <w:rPr>
          <w:b/>
          <w:color w:val="000000"/>
          <w:spacing w:val="20"/>
          <w:sz w:val="28"/>
          <w:u w:val="single"/>
        </w:rPr>
        <w:t>发布</w:t>
      </w:r>
      <w:r w:rsidRPr="00F00DE9">
        <w:rPr>
          <w:b/>
          <w:color w:val="000000"/>
          <w:spacing w:val="20"/>
          <w:sz w:val="28"/>
          <w:u w:val="single"/>
        </w:rPr>
        <w:t xml:space="preserve">     </w:t>
      </w:r>
      <w:r w:rsidR="00897E11" w:rsidRPr="00F00DE9">
        <w:rPr>
          <w:b/>
          <w:color w:val="000000"/>
          <w:spacing w:val="20"/>
          <w:sz w:val="28"/>
          <w:u w:val="single"/>
        </w:rPr>
        <w:t xml:space="preserve"> </w:t>
      </w:r>
      <w:r w:rsidR="00CA2735" w:rsidRPr="00F00DE9">
        <w:rPr>
          <w:b/>
          <w:color w:val="000000"/>
          <w:spacing w:val="20"/>
          <w:sz w:val="28"/>
          <w:u w:val="single"/>
        </w:rPr>
        <w:t xml:space="preserve">  </w:t>
      </w:r>
      <w:r w:rsidR="00897E11" w:rsidRPr="00F00DE9">
        <w:rPr>
          <w:b/>
          <w:color w:val="000000"/>
          <w:spacing w:val="20"/>
          <w:sz w:val="28"/>
          <w:u w:val="single"/>
        </w:rPr>
        <w:t xml:space="preserve">  </w:t>
      </w:r>
      <w:r w:rsidRPr="00F00DE9">
        <w:rPr>
          <w:b/>
          <w:color w:val="000000"/>
          <w:spacing w:val="20"/>
          <w:sz w:val="28"/>
          <w:u w:val="single"/>
        </w:rPr>
        <w:t>××</w:t>
      </w:r>
      <w:r w:rsidR="00897E11" w:rsidRPr="00F00DE9">
        <w:rPr>
          <w:b/>
          <w:color w:val="000000"/>
          <w:spacing w:val="20"/>
          <w:sz w:val="28"/>
          <w:u w:val="single"/>
        </w:rPr>
        <w:t>××</w:t>
      </w:r>
      <w:r w:rsidR="00CA2735" w:rsidRPr="00F00DE9">
        <w:rPr>
          <w:b/>
          <w:color w:val="000000"/>
          <w:spacing w:val="20"/>
          <w:sz w:val="28"/>
          <w:u w:val="single"/>
        </w:rPr>
        <w:t>-</w:t>
      </w:r>
      <w:r w:rsidR="00897E11" w:rsidRPr="00F00DE9">
        <w:rPr>
          <w:b/>
          <w:color w:val="000000"/>
          <w:spacing w:val="20"/>
          <w:sz w:val="28"/>
          <w:u w:val="single"/>
        </w:rPr>
        <w:t>××</w:t>
      </w:r>
      <w:r w:rsidR="00CA2735" w:rsidRPr="00F00DE9">
        <w:rPr>
          <w:b/>
          <w:color w:val="000000"/>
          <w:spacing w:val="20"/>
          <w:sz w:val="28"/>
          <w:u w:val="single"/>
        </w:rPr>
        <w:t>-</w:t>
      </w:r>
      <w:r w:rsidR="00897E11" w:rsidRPr="00F00DE9">
        <w:rPr>
          <w:b/>
          <w:color w:val="000000"/>
          <w:spacing w:val="20"/>
          <w:sz w:val="28"/>
          <w:u w:val="single"/>
        </w:rPr>
        <w:t>××</w:t>
      </w:r>
      <w:r w:rsidR="00CA2735" w:rsidRPr="00F00DE9">
        <w:rPr>
          <w:b/>
          <w:color w:val="000000"/>
          <w:spacing w:val="20"/>
          <w:sz w:val="28"/>
          <w:u w:val="single"/>
        </w:rPr>
        <w:t>实施</w:t>
      </w:r>
    </w:p>
    <w:p w14:paraId="51E904AC" w14:textId="77777777" w:rsidR="00CA2735" w:rsidRPr="00F00DE9" w:rsidRDefault="00D45ECE" w:rsidP="008D19B7">
      <w:pPr>
        <w:jc w:val="center"/>
        <w:rPr>
          <w:color w:val="000000"/>
          <w:sz w:val="28"/>
        </w:rPr>
      </w:pPr>
      <w:r w:rsidRPr="00F00DE9">
        <w:rPr>
          <w:b/>
          <w:color w:val="000000"/>
          <w:spacing w:val="70"/>
          <w:sz w:val="44"/>
        </w:rPr>
        <w:t>国家市场监督管理总局</w:t>
      </w:r>
      <w:r w:rsidR="00CA2735" w:rsidRPr="00F00DE9">
        <w:rPr>
          <w:color w:val="000000"/>
          <w:sz w:val="28"/>
        </w:rPr>
        <w:t>发</w:t>
      </w:r>
      <w:r w:rsidR="00CA2735" w:rsidRPr="00F00DE9">
        <w:rPr>
          <w:color w:val="000000"/>
          <w:sz w:val="28"/>
        </w:rPr>
        <w:t xml:space="preserve"> </w:t>
      </w:r>
      <w:r w:rsidR="00CA2735" w:rsidRPr="00F00DE9">
        <w:rPr>
          <w:color w:val="000000"/>
          <w:sz w:val="28"/>
        </w:rPr>
        <w:t>布</w:t>
      </w:r>
    </w:p>
    <w:p w14:paraId="73652002" w14:textId="77777777" w:rsidR="00CA2735" w:rsidRPr="00F00DE9" w:rsidRDefault="00CA2735" w:rsidP="008D19B7">
      <w:pPr>
        <w:spacing w:beforeLines="280" w:before="873" w:line="300" w:lineRule="exact"/>
        <w:jc w:val="center"/>
        <w:rPr>
          <w:color w:val="000000"/>
          <w:sz w:val="28"/>
        </w:rPr>
      </w:pPr>
    </w:p>
    <w:p w14:paraId="0989F1A7" w14:textId="77777777" w:rsidR="002F6770" w:rsidRPr="00F00DE9" w:rsidRDefault="002F6770" w:rsidP="008D19B7">
      <w:pPr>
        <w:tabs>
          <w:tab w:val="left" w:pos="851"/>
          <w:tab w:val="left" w:pos="1620"/>
          <w:tab w:val="left" w:pos="1800"/>
        </w:tabs>
        <w:spacing w:line="360" w:lineRule="auto"/>
        <w:jc w:val="left"/>
        <w:rPr>
          <w:b/>
          <w:color w:val="000000"/>
          <w:sz w:val="44"/>
          <w:szCs w:val="44"/>
        </w:rPr>
      </w:pPr>
      <w:r w:rsidRPr="00F00DE9">
        <w:rPr>
          <w:b/>
          <w:color w:val="000000"/>
          <w:sz w:val="44"/>
          <w:szCs w:val="44"/>
        </w:rPr>
        <w:t>标准表法压缩氢气</w:t>
      </w:r>
    </w:p>
    <w:p w14:paraId="0C085023" w14:textId="7BBB16B5" w:rsidR="00CA2735" w:rsidRPr="00F00DE9" w:rsidRDefault="002F6770" w:rsidP="008D19B7">
      <w:pPr>
        <w:tabs>
          <w:tab w:val="left" w:pos="851"/>
          <w:tab w:val="left" w:pos="1620"/>
          <w:tab w:val="left" w:pos="1800"/>
        </w:tabs>
        <w:spacing w:line="360" w:lineRule="auto"/>
        <w:jc w:val="left"/>
        <w:rPr>
          <w:color w:val="000000"/>
          <w:sz w:val="44"/>
          <w:szCs w:val="44"/>
        </w:rPr>
      </w:pPr>
      <w:r w:rsidRPr="00F00DE9">
        <w:rPr>
          <w:b/>
          <w:color w:val="000000"/>
          <w:sz w:val="44"/>
          <w:szCs w:val="44"/>
        </w:rPr>
        <w:t>加气机检定装置</w:t>
      </w:r>
      <w:r w:rsidR="00363542" w:rsidRPr="00F00DE9">
        <w:rPr>
          <w:b/>
          <w:noProof/>
          <w:color w:val="000000"/>
          <w:sz w:val="44"/>
          <w:szCs w:val="44"/>
        </w:rPr>
        <mc:AlternateContent>
          <mc:Choice Requires="wps">
            <w:drawing>
              <wp:anchor distT="0" distB="0" distL="114300" distR="114300" simplePos="0" relativeHeight="251658240" behindDoc="0" locked="0" layoutInCell="1" allowOverlap="1" wp14:anchorId="1048DF8A" wp14:editId="2D7BA6CF">
                <wp:simplePos x="0" y="0"/>
                <wp:positionH relativeFrom="column">
                  <wp:posOffset>-3810</wp:posOffset>
                </wp:positionH>
                <wp:positionV relativeFrom="paragraph">
                  <wp:posOffset>-1555750</wp:posOffset>
                </wp:positionV>
                <wp:extent cx="342900" cy="1007745"/>
                <wp:effectExtent l="0" t="2540" r="0" b="0"/>
                <wp:wrapNone/>
                <wp:docPr id="1626873326"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007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A3E08F" id="Rectangle 31" o:spid="_x0000_s1026" style="position:absolute;margin-left:-.3pt;margin-top:-122.5pt;width:27pt;height:79.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t+w5gEAALUDAAAOAAAAZHJzL2Uyb0RvYy54bWysU9uO0zAQfUfiHyy/0yQlS9mo6WrVVRHS&#10;cpEWPsBxnMTC8Zix27R8PWOn263gDZEHy+MZH885c7K+O46GHRR6DbbmxSLnTFkJrbZ9zb9/2715&#10;z5kPwrbCgFU1PynP7zavX60nV6klDGBahYxArK8mV/MhBFdlmZeDGoVfgFOWkh3gKAKF2GctionQ&#10;R5Mt8/xdNgG2DkEq7+n0YU7yTcLvOiXDl67zKjBTc+otpBXT2sQ126xF1aNwg5bnNsQ/dDEKbenR&#10;C9SDCILtUf8FNWqJ4KELCwljBl2npUociE2R/8HmaRBOJS4kjncXmfz/g5WfD0/uK8bWvXsE+cMz&#10;C9tB2F7dI8I0KNHSc0UUKpucry4XYuDpKmumT9DSaMU+QNLg2OEYAYkdOyapTxep1TEwSYdvy+Vt&#10;TgORlCryfLUqb9ITonq+7dCHDwpGFjc1RxplQheHRx9iN6J6Lkndg9HtThuTAuybrUF2EDT2XfrO&#10;6P66zNhYbCFemxHjSaIZmUUT+aqB9kQsEWbvkNdpMwD+4mwi39Tc/9wLVJyZj5aUui3KMhotBeXN&#10;akkBXmea64ywkqBqHjibt9swm3PvUPcDvVQk0hbuSd1OJ+IvXZ2bJW8kPc4+jua7jlPVy9+2+Q0A&#10;AP//AwBQSwMEFAAGAAgAAAAhAJy8WkjeAAAACQEAAA8AAABkcnMvZG93bnJldi54bWxMj81OwzAQ&#10;hO9IvIO1SNxam+ZHJY1TIaSegAMtEtdt7CZR43WInTa8PcsJTqvdGc1+U25n14uLHUPnScPDUoGw&#10;VHvTUaPh47BbrEGEiGSw92Q1fNsA2+r2psTC+Cu928s+NoJDKBSooY1xKKQMdWsdhqUfLLF28qPD&#10;yOvYSDPilcNdL1dK5dJhR/yhxcE+t7Y+7yenAfPUfL2dktfDy5TjYzOrXfaptL6/m582IKKd458Z&#10;fvEZHSpmOvqJTBC9hkXORh6rNONObMiSFMSRL+s8AVmV8n+D6gcAAP//AwBQSwECLQAUAAYACAAA&#10;ACEAtoM4kv4AAADhAQAAEwAAAAAAAAAAAAAAAAAAAAAAW0NvbnRlbnRfVHlwZXNdLnhtbFBLAQIt&#10;ABQABgAIAAAAIQA4/SH/1gAAAJQBAAALAAAAAAAAAAAAAAAAAC8BAABfcmVscy8ucmVsc1BLAQIt&#10;ABQABgAIAAAAIQB5Jt+w5gEAALUDAAAOAAAAAAAAAAAAAAAAAC4CAABkcnMvZTJvRG9jLnhtbFBL&#10;AQItABQABgAIAAAAIQCcvFpI3gAAAAkBAAAPAAAAAAAAAAAAAAAAAEAEAABkcnMvZG93bnJldi54&#10;bWxQSwUGAAAAAAQABADzAAAASwUAAAAA&#10;" stroked="f"/>
            </w:pict>
          </mc:Fallback>
        </mc:AlternateContent>
      </w:r>
      <w:r w:rsidR="00363542" w:rsidRPr="00F00DE9">
        <w:rPr>
          <w:b/>
          <w:noProof/>
          <w:color w:val="000000"/>
          <w:sz w:val="44"/>
          <w:szCs w:val="44"/>
        </w:rPr>
        <mc:AlternateContent>
          <mc:Choice Requires="wps">
            <w:drawing>
              <wp:anchor distT="0" distB="0" distL="114300" distR="114300" simplePos="0" relativeHeight="251657216" behindDoc="0" locked="1" layoutInCell="1" allowOverlap="1" wp14:anchorId="56B46EB9" wp14:editId="23DD4A3E">
                <wp:simplePos x="0" y="0"/>
                <wp:positionH relativeFrom="column">
                  <wp:posOffset>3533775</wp:posOffset>
                </wp:positionH>
                <wp:positionV relativeFrom="paragraph">
                  <wp:posOffset>562610</wp:posOffset>
                </wp:positionV>
                <wp:extent cx="2133600" cy="433705"/>
                <wp:effectExtent l="3810" t="0" r="0" b="0"/>
                <wp:wrapNone/>
                <wp:docPr id="187204378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433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09C0E7" w14:textId="77777777" w:rsidR="00DA1078" w:rsidRDefault="00DA1078" w:rsidP="00CA2735">
                            <w:pPr>
                              <w:adjustRightInd w:val="0"/>
                              <w:snapToGrid w:val="0"/>
                              <w:spacing w:beforeLines="50" w:before="156"/>
                              <w:jc w:val="center"/>
                              <w:rPr>
                                <w:rFonts w:ascii="黑体" w:eastAsia="黑体" w:hAnsi="宋体" w:hint="eastAsia"/>
                                <w:b/>
                                <w:bCs/>
                                <w:sz w:val="28"/>
                                <w:szCs w:val="28"/>
                              </w:rPr>
                            </w:pPr>
                            <w:r>
                              <w:rPr>
                                <w:rFonts w:ascii="黑体" w:eastAsia="黑体" w:hAnsi="宋体" w:hint="eastAsia"/>
                                <w:b/>
                                <w:bCs/>
                                <w:sz w:val="28"/>
                                <w:szCs w:val="28"/>
                              </w:rPr>
                              <w:t>JJ</w:t>
                            </w:r>
                            <w:r>
                              <w:rPr>
                                <w:rFonts w:ascii="黑体" w:eastAsia="黑体" w:hAnsi="宋体"/>
                                <w:b/>
                                <w:bCs/>
                                <w:sz w:val="28"/>
                                <w:szCs w:val="28"/>
                              </w:rPr>
                              <w:t>G</w:t>
                            </w:r>
                            <w:r>
                              <w:rPr>
                                <w:rFonts w:ascii="黑体" w:eastAsia="黑体" w:hAnsi="宋体" w:hint="eastAsia"/>
                                <w:b/>
                                <w:bCs/>
                                <w:sz w:val="28"/>
                                <w:szCs w:val="28"/>
                              </w:rPr>
                              <w:t xml:space="preserve"> ××××—2</w:t>
                            </w:r>
                            <w:r>
                              <w:rPr>
                                <w:rFonts w:ascii="黑体" w:eastAsia="黑体" w:hAnsi="宋体"/>
                                <w:b/>
                                <w:bCs/>
                                <w:sz w:val="28"/>
                                <w:szCs w:val="28"/>
                              </w:rPr>
                              <w:t>02</w:t>
                            </w:r>
                            <w:r>
                              <w:rPr>
                                <w:rFonts w:ascii="黑体" w:eastAsia="黑体" w:hAnsi="宋体" w:hint="eastAsia"/>
                                <w:b/>
                                <w:bCs/>
                                <w:sz w:val="28"/>
                                <w:szCs w:val="2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B46EB9" id="_x0000_t202" coordsize="21600,21600" o:spt="202" path="m,l,21600r21600,l21600,xe">
                <v:stroke joinstyle="miter"/>
                <v:path gradientshapeok="t" o:connecttype="rect"/>
              </v:shapetype>
              <v:shape id="Text Box 10" o:spid="_x0000_s1026" type="#_x0000_t202" style="position:absolute;margin-left:278.25pt;margin-top:44.3pt;width:168pt;height:34.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XAvtQIAALMFAAAOAAAAZHJzL2Uyb0RvYy54bWysVNtu2zAMfR+wfxD07voSJ76gTtHG8TCg&#10;uwDtPkCx5ViYLXmSEqcb9u+j5DhNWgwYtvlBoCXxkIc84vXNoWvRnkrFBM+wf+VhRHkpKsa3Gf7y&#10;WDgxRkoTXpFWcJrhJ6rwzfLtm+uhT2kgGtFWVCIA4Sod+gw3Wvep66qyoR1RV6KnHA5rITui4Vdu&#10;3UqSAdC71g08b+EOQla9FCVVCnbz8RAvLX5d01J/qmtFNWozDLlpu0q7bszqLq9JupWkb1h5TIP8&#10;RRYdYRyCnqByognaSfYKqmOlFErU+qoUnSvqmpXUcgA2vveCzUNDemq5QHFUfyqT+n+w5cf9Z4lY&#10;Bb2Lo8ALZ1EcYcRJB716pAeN7sQB+bZOQ69SuP7Qg4M+wD74WM6qvxflV4W4WDWEb+mtlGJoKKkg&#10;T99U2D1zNZ1RqTIgm+GDqCAO2WlhgQ617EwRoSwI0KFfT6cemVxK2Az82WzhwVEJZ+FsFnlzG4Kk&#10;k3cvlX5HRYeMkWEJGrDoZH+vtMmGpNMVE4yLgrWt1UHLLzbg4rgDscHVnJksbFt/JF6yjtdx6ITB&#10;Yu2EXp47t8UqdBaFH83zWb5a5f5PE9cP04ZVFeUmzCQxP/yzFh7FPorjJDIlWlYZOJOSktvNqpVo&#10;T0Dihf2OBTm75l6mYYsAXF5Q8oPQuwsSp1jEkRMW4dxJIi92PD+5SxZemIR5cUnpnnH675TQkOFk&#10;HsxHMf2Wm2e/19xI2jENQ6RlXYbj0yWSGgmueWVbqwlrR/usFCb951JAu6dGW8EajY5q1YfNAVCM&#10;cDeiegLpSgHKAhHC5AOjEfI7RgNMkQyrbzsiKUbtew7yNyNnMuRkbCaD8BJcM6wxGs2VHkfTrpds&#10;2wDy+MC4uIUnUjOr3ucsjg8LJoMlcZxiZvSc/9tbz7N2+QsAAP//AwBQSwMEFAAGAAgAAAAhAE6u&#10;jbbfAAAACgEAAA8AAABkcnMvZG93bnJldi54bWxMj8FOwzAMhu9IvEPkSdxYukmN2tJ0mhCckBBd&#10;d+CYNlkbrXFKk23l7TEnONr+9Pv7y93iRnY1c7AeJWzWCTCDndcWewnH5vUxAxaiQq1Gj0bCtwmw&#10;q+7vSlVof8PaXA+xZxSCoVAShhingvPQDcapsPaTQbqd/OxUpHHuuZ7VjcLdyLdJIrhTFunDoCbz&#10;PJjufLg4CftPrF/s13v7UZ9q2zR5gm/iLOXDatk/AYtmiX8w/OqTOlTk1PoL6sBGCWkqUkIlZJkA&#10;RkCWb2nREpmKHHhV8v8Vqh8AAAD//wMAUEsBAi0AFAAGAAgAAAAhALaDOJL+AAAA4QEAABMAAAAA&#10;AAAAAAAAAAAAAAAAAFtDb250ZW50X1R5cGVzXS54bWxQSwECLQAUAAYACAAAACEAOP0h/9YAAACU&#10;AQAACwAAAAAAAAAAAAAAAAAvAQAAX3JlbHMvLnJlbHNQSwECLQAUAAYACAAAACEAXlFwL7UCAACz&#10;BQAADgAAAAAAAAAAAAAAAAAuAgAAZHJzL2Uyb0RvYy54bWxQSwECLQAUAAYACAAAACEATq6Ntt8A&#10;AAAKAQAADwAAAAAAAAAAAAAAAAAPBQAAZHJzL2Rvd25yZXYueG1sUEsFBgAAAAAEAAQA8wAAABsG&#10;AAAAAA==&#10;" filled="f" stroked="f">
                <v:textbox inset="0,0,0,0">
                  <w:txbxContent>
                    <w:p w14:paraId="4409C0E7" w14:textId="77777777" w:rsidR="00DA1078" w:rsidRDefault="00DA1078" w:rsidP="00CA2735">
                      <w:pPr>
                        <w:adjustRightInd w:val="0"/>
                        <w:snapToGrid w:val="0"/>
                        <w:spacing w:beforeLines="50" w:before="156"/>
                        <w:jc w:val="center"/>
                        <w:rPr>
                          <w:rFonts w:ascii="黑体" w:eastAsia="黑体" w:hAnsi="宋体"/>
                          <w:b/>
                          <w:bCs/>
                          <w:sz w:val="28"/>
                          <w:szCs w:val="28"/>
                        </w:rPr>
                      </w:pPr>
                      <w:r>
                        <w:rPr>
                          <w:rFonts w:ascii="黑体" w:eastAsia="黑体" w:hAnsi="宋体" w:hint="eastAsia"/>
                          <w:b/>
                          <w:bCs/>
                          <w:sz w:val="28"/>
                          <w:szCs w:val="28"/>
                        </w:rPr>
                        <w:t>JJ</w:t>
                      </w:r>
                      <w:r>
                        <w:rPr>
                          <w:rFonts w:ascii="黑体" w:eastAsia="黑体" w:hAnsi="宋体"/>
                          <w:b/>
                          <w:bCs/>
                          <w:sz w:val="28"/>
                          <w:szCs w:val="28"/>
                        </w:rPr>
                        <w:t>G</w:t>
                      </w:r>
                      <w:r>
                        <w:rPr>
                          <w:rFonts w:ascii="黑体" w:eastAsia="黑体" w:hAnsi="宋体" w:hint="eastAsia"/>
                          <w:b/>
                          <w:bCs/>
                          <w:sz w:val="28"/>
                          <w:szCs w:val="28"/>
                        </w:rPr>
                        <w:t xml:space="preserve"> ××××—2</w:t>
                      </w:r>
                      <w:r>
                        <w:rPr>
                          <w:rFonts w:ascii="黑体" w:eastAsia="黑体" w:hAnsi="宋体"/>
                          <w:b/>
                          <w:bCs/>
                          <w:sz w:val="28"/>
                          <w:szCs w:val="28"/>
                        </w:rPr>
                        <w:t>02</w:t>
                      </w:r>
                      <w:r>
                        <w:rPr>
                          <w:rFonts w:ascii="黑体" w:eastAsia="黑体" w:hAnsi="宋体" w:hint="eastAsia"/>
                          <w:b/>
                          <w:bCs/>
                          <w:sz w:val="28"/>
                          <w:szCs w:val="28"/>
                        </w:rPr>
                        <w:t>×</w:t>
                      </w:r>
                    </w:p>
                  </w:txbxContent>
                </v:textbox>
                <w10:anchorlock/>
              </v:shape>
            </w:pict>
          </mc:Fallback>
        </mc:AlternateContent>
      </w:r>
    </w:p>
    <w:p w14:paraId="35F71898" w14:textId="599FBC82" w:rsidR="00927A68" w:rsidRPr="00F00DE9" w:rsidRDefault="00363542" w:rsidP="008D19B7">
      <w:pPr>
        <w:rPr>
          <w:b/>
          <w:bCs/>
          <w:color w:val="000000"/>
          <w:sz w:val="30"/>
          <w:szCs w:val="30"/>
          <w:shd w:val="clear" w:color="auto" w:fill="FFFFFF"/>
        </w:rPr>
      </w:pPr>
      <w:r w:rsidRPr="00F00DE9">
        <w:rPr>
          <w:b/>
          <w:noProof/>
          <w:color w:val="000000"/>
          <w:sz w:val="44"/>
          <w:szCs w:val="44"/>
        </w:rPr>
        <mc:AlternateContent>
          <mc:Choice Requires="wps">
            <w:drawing>
              <wp:anchor distT="0" distB="0" distL="114300" distR="114300" simplePos="0" relativeHeight="251656192" behindDoc="0" locked="0" layoutInCell="1" allowOverlap="1" wp14:anchorId="630894E2" wp14:editId="671988BE">
                <wp:simplePos x="0" y="0"/>
                <wp:positionH relativeFrom="column">
                  <wp:posOffset>3533775</wp:posOffset>
                </wp:positionH>
                <wp:positionV relativeFrom="paragraph">
                  <wp:posOffset>104775</wp:posOffset>
                </wp:positionV>
                <wp:extent cx="2134235" cy="791845"/>
                <wp:effectExtent l="13335" t="20955" r="14605" b="15875"/>
                <wp:wrapNone/>
                <wp:docPr id="1099482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4235" cy="791845"/>
                        </a:xfrm>
                        <a:prstGeom prst="rect">
                          <a:avLst/>
                        </a:prstGeom>
                        <a:noFill/>
                        <a:ln w="25400"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45DE79" id="Rectangle 5" o:spid="_x0000_s1026" style="position:absolute;margin-left:278.25pt;margin-top:8.25pt;width:168.05pt;height:62.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rMyGAIAABIEAAAOAAAAZHJzL2Uyb0RvYy54bWysU9tu2zAMfR+wfxD0vjpOk7U16hRFsg4D&#10;ugvQ7QMYWY6FyaJGKXGyrx8lp2m2vQ3zgyCat8PDo9u7fW/FTlMw6GpZXkyk0E5hY9ymlt++Pry5&#10;liJEcA1YdLqWBx3k3eL1q9vBV3qKHdpGk+AiLlSDr2UXo6+KIqhO9xAu0GvHzhaph8gmbYqGYODq&#10;vS2mk8nbYkBqPKHSIfDf1eiUi1y/bbWKn9s26ChsLRlbzCflc53OYnEL1YbAd0YdYcA/oOjBOG56&#10;KrWCCGJL5q9SvVGEAdt4obAvsG2N0nkGnqac/DHNUwde51mYnOBPNIX/V1Z92j35L5SgB/+I6nsQ&#10;DpcduI2+J8Kh09BwuzIRVQw+VKeEZAROFevhIza8WthGzBzsW+pTQZ5O7DPVhxPVeh+F4p/T8nI2&#10;vZxLodh3dVNez+a5BVTP2Z5CfK+xF+lSS+JV5uqwewwxoYHqOSQ1c/hgrM3rtE4M3GE+m/DGFbCq&#10;yDU5N6A1TYrL89JmvbQkdpC0kb8jhN/CUpMVhG6MC4ewwjjKpjeRtWtNX8vrUzpUibJ3rslQIhg7&#10;3hmudUcOE21JoaFaY3NgCglHYfJD4kuH9FOKgUVZy/BjC6SlsB8cr+GmnM2SirMxm19N2aBzz/rc&#10;A05xqVpGKcbrMo7K33oym447lZkVh/e8utZkVl9QHcGy8DLZx0eSlH1u56iXp7z4BQAA//8DAFBL&#10;AwQUAAYACAAAACEA02thUeAAAAAKAQAADwAAAGRycy9kb3ducmV2LnhtbEyPwU7DMBBE70j8g7VI&#10;3Kjj0EQlxKmgoogTgrbq2YmNEzVeh9htw9+zPcFptTuj2TflcnI9O5kxdB4liFkCzGDjdYdWwm67&#10;vlsAC1GhVr1HI+HHBFhW11elKrQ/46c5baJlFIKhUBLaGIeC89C0xqkw84NB0r786FSkdbRcj+pM&#10;4a7naZLk3KkO6UOrBrNqTXPYHJ2E1+f598vHQcR3Ua/u39Z7uxeDlfL2Znp6BBbNFP/McMEndKiI&#10;qfZH1IH1ErIsz8hKwmWSYfGQ5sBqOsxFCrwq+f8K1S8AAAD//wMAUEsBAi0AFAAGAAgAAAAhALaD&#10;OJL+AAAA4QEAABMAAAAAAAAAAAAAAAAAAAAAAFtDb250ZW50X1R5cGVzXS54bWxQSwECLQAUAAYA&#10;CAAAACEAOP0h/9YAAACUAQAACwAAAAAAAAAAAAAAAAAvAQAAX3JlbHMvLnJlbHNQSwECLQAUAAYA&#10;CAAAACEAZVqzMhgCAAASBAAADgAAAAAAAAAAAAAAAAAuAgAAZHJzL2Uyb0RvYy54bWxQSwECLQAU&#10;AAYACAAAACEA02thUeAAAAAKAQAADwAAAAAAAAAAAAAAAAByBAAAZHJzL2Rvd25yZXYueG1sUEsF&#10;BgAAAAAEAAQA8wAAAH8FAAAAAA==&#10;" filled="f" strokeweight="2pt">
                <v:stroke dashstyle="1 1" endcap="round"/>
              </v:rect>
            </w:pict>
          </mc:Fallback>
        </mc:AlternateContent>
      </w:r>
      <w:r w:rsidR="002F6770" w:rsidRPr="00F00DE9">
        <w:rPr>
          <w:b/>
          <w:color w:val="000000"/>
          <w:sz w:val="28"/>
          <w:szCs w:val="28"/>
        </w:rPr>
        <w:t>Master Meter Method</w:t>
      </w:r>
    </w:p>
    <w:p w14:paraId="63775CCD" w14:textId="77777777" w:rsidR="00DD3E85" w:rsidRPr="00F00DE9" w:rsidRDefault="002F6770" w:rsidP="008D19B7">
      <w:pPr>
        <w:rPr>
          <w:b/>
          <w:color w:val="000000"/>
          <w:sz w:val="28"/>
          <w:szCs w:val="28"/>
        </w:rPr>
      </w:pPr>
      <w:r w:rsidRPr="00F00DE9">
        <w:rPr>
          <w:b/>
          <w:color w:val="000000"/>
          <w:sz w:val="28"/>
          <w:szCs w:val="28"/>
        </w:rPr>
        <w:t xml:space="preserve">Verification </w:t>
      </w:r>
      <w:r w:rsidR="00A64765" w:rsidRPr="00F00DE9">
        <w:rPr>
          <w:b/>
          <w:color w:val="000000"/>
          <w:sz w:val="28"/>
          <w:szCs w:val="28"/>
        </w:rPr>
        <w:t>Facilities</w:t>
      </w:r>
      <w:r w:rsidRPr="00F00DE9">
        <w:rPr>
          <w:b/>
          <w:color w:val="000000"/>
          <w:sz w:val="28"/>
          <w:szCs w:val="28"/>
        </w:rPr>
        <w:t xml:space="preserve"> of Compressed</w:t>
      </w:r>
    </w:p>
    <w:p w14:paraId="75301FA7" w14:textId="77777777" w:rsidR="00BC0268" w:rsidRPr="00F00DE9" w:rsidRDefault="002F6770" w:rsidP="008D19B7">
      <w:pPr>
        <w:tabs>
          <w:tab w:val="left" w:pos="1620"/>
          <w:tab w:val="left" w:pos="1800"/>
        </w:tabs>
        <w:spacing w:line="360" w:lineRule="auto"/>
        <w:rPr>
          <w:b/>
          <w:color w:val="000000"/>
          <w:sz w:val="28"/>
          <w:szCs w:val="28"/>
        </w:rPr>
      </w:pPr>
      <w:r w:rsidRPr="00F00DE9">
        <w:rPr>
          <w:b/>
          <w:color w:val="000000"/>
          <w:sz w:val="28"/>
          <w:szCs w:val="28"/>
        </w:rPr>
        <w:t>Hydrogen Dispensers</w:t>
      </w:r>
    </w:p>
    <w:p w14:paraId="523B3B2F" w14:textId="77777777" w:rsidR="00CA2735" w:rsidRPr="00F00DE9" w:rsidRDefault="00CA2735" w:rsidP="008D19B7">
      <w:pPr>
        <w:tabs>
          <w:tab w:val="left" w:pos="1620"/>
          <w:tab w:val="left" w:pos="1800"/>
        </w:tabs>
        <w:spacing w:line="360" w:lineRule="auto"/>
        <w:ind w:firstLine="1830"/>
        <w:rPr>
          <w:color w:val="000000"/>
          <w:sz w:val="28"/>
        </w:rPr>
      </w:pPr>
    </w:p>
    <w:p w14:paraId="455A5B1B" w14:textId="68276E6E" w:rsidR="00CA2735" w:rsidRPr="00F00DE9" w:rsidRDefault="00363542" w:rsidP="008D19B7">
      <w:pPr>
        <w:tabs>
          <w:tab w:val="left" w:pos="1620"/>
          <w:tab w:val="left" w:pos="1800"/>
        </w:tabs>
        <w:spacing w:line="360" w:lineRule="auto"/>
        <w:ind w:firstLine="1830"/>
        <w:rPr>
          <w:color w:val="000000"/>
          <w:sz w:val="28"/>
        </w:rPr>
      </w:pPr>
      <w:r w:rsidRPr="00F00DE9">
        <w:rPr>
          <w:noProof/>
          <w:color w:val="000000"/>
          <w:sz w:val="28"/>
        </w:rPr>
        <mc:AlternateContent>
          <mc:Choice Requires="wps">
            <w:drawing>
              <wp:anchor distT="0" distB="0" distL="114300" distR="114300" simplePos="0" relativeHeight="251659264" behindDoc="0" locked="0" layoutInCell="1" allowOverlap="1" wp14:anchorId="5B448E99" wp14:editId="7E504301">
                <wp:simplePos x="0" y="0"/>
                <wp:positionH relativeFrom="column">
                  <wp:align>center</wp:align>
                </wp:positionH>
                <wp:positionV relativeFrom="paragraph">
                  <wp:posOffset>27940</wp:posOffset>
                </wp:positionV>
                <wp:extent cx="5760085" cy="0"/>
                <wp:effectExtent l="5080" t="9525" r="6985" b="9525"/>
                <wp:wrapNone/>
                <wp:docPr id="933279426"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982278" id="Line 32" o:spid="_x0000_s1026" style="position:absolute;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2.2pt" to="453.5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2ssAEAAEgDAAAOAAAAZHJzL2Uyb0RvYy54bWysU8Fu2zAMvQ/YPwi6L3YCpOuMOD2k7S7d&#10;FqDdBzCSbAuVRYFU4uTvJ6lJVmy3YT4Iokg+vfdEr+6OoxMHQ2zRt3I+q6UwXqG2vm/lz5fHT7dS&#10;cASvwaE3rTwZlnfrjx9WU2jMAgd02pBIIJ6bKbRyiDE0VcVqMCPwDIPxKdkhjRBTSH2lCaaEPrpq&#10;Udc31YSkA6EyzOn0/i0p1wW/64yKP7qOTRSulYlbLCuVdZfXar2CpicIg1VnGvAPLEawPl16hbqH&#10;CGJP9i+o0SpCxi7OFI4Vdp1VpmhIaub1H2qeBwimaEnmcLjaxP8PVn0/bPyWMnV19M/hCdUrC4+b&#10;AXxvCoGXU0gPN89WVVPg5tqSAw5bErvpG+pUA/uIxYVjR2OGTPrEsZh9upptjlGodLj8fFPXt0sp&#10;1CVXQXNpDMTxq8FR5E0rnfXZB2jg8MQxE4HmUpKPPT5a58pbOi+mVn5ZLpalgdFZnZO5jKnfbRyJ&#10;A+RpKF9RlTLvywj3XhewwYB+OO8jWPe2T5c7fzYj68/Dxs0O9WlLF5PScxWW59HK8/A+Lt2/f4D1&#10;LwAAAP//AwBQSwMEFAAGAAgAAAAhAMQ2WsXaAAAABAEAAA8AAABkcnMvZG93bnJldi54bWxMj81O&#10;wzAQhO9IvIO1SFyq1m6p+AnZVAjIjQuFius2XpKIeJ3Gbht4egwXOI5mNPNNvhpdpw48hNYLwnxm&#10;QLFU3rZSI7y+lNNrUCGSWOq8MMInB1gVpyc5ZdYf5ZkP61irVCIhI4Qmxj7TOlQNOwoz37Mk790P&#10;jmKSQ63tQMdU7jq9MOZSO2olLTTU833D1cd67xBCueFd+TWpJubtova82D08PRLi+dl4dwsq8hj/&#10;wvCDn9ChSExbvxcbVIeQjkSE5RJUMm/M1RzU9lfrItf/4YtvAAAA//8DAFBLAQItABQABgAIAAAA&#10;IQC2gziS/gAAAOEBAAATAAAAAAAAAAAAAAAAAAAAAABbQ29udGVudF9UeXBlc10ueG1sUEsBAi0A&#10;FAAGAAgAAAAhADj9If/WAAAAlAEAAAsAAAAAAAAAAAAAAAAALwEAAF9yZWxzLy5yZWxzUEsBAi0A&#10;FAAGAAgAAAAhAD8BPaywAQAASAMAAA4AAAAAAAAAAAAAAAAALgIAAGRycy9lMm9Eb2MueG1sUEsB&#10;Ai0AFAAGAAgAAAAhAMQ2WsXaAAAABAEAAA8AAAAAAAAAAAAAAAAACgQAAGRycy9kb3ducmV2Lnht&#10;bFBLBQYAAAAABAAEAPMAAAARBQAAAAA=&#10;"/>
            </w:pict>
          </mc:Fallback>
        </mc:AlternateContent>
      </w:r>
    </w:p>
    <w:p w14:paraId="3665FD44" w14:textId="77777777" w:rsidR="00DB4092" w:rsidRPr="00F00DE9" w:rsidRDefault="00DB4092" w:rsidP="008D19B7">
      <w:pPr>
        <w:tabs>
          <w:tab w:val="left" w:pos="1620"/>
          <w:tab w:val="left" w:pos="1800"/>
        </w:tabs>
        <w:spacing w:line="360" w:lineRule="auto"/>
        <w:rPr>
          <w:color w:val="000000"/>
          <w:sz w:val="28"/>
        </w:rPr>
      </w:pPr>
    </w:p>
    <w:p w14:paraId="01B1E71C" w14:textId="77777777" w:rsidR="00DB4092" w:rsidRPr="00F00DE9" w:rsidRDefault="00DB4092" w:rsidP="008D19B7">
      <w:pPr>
        <w:tabs>
          <w:tab w:val="left" w:pos="1620"/>
          <w:tab w:val="left" w:pos="1800"/>
        </w:tabs>
        <w:spacing w:line="360" w:lineRule="auto"/>
        <w:rPr>
          <w:color w:val="000000"/>
          <w:sz w:val="28"/>
        </w:rPr>
      </w:pPr>
    </w:p>
    <w:p w14:paraId="20FBC2A3" w14:textId="77777777" w:rsidR="00CA2735" w:rsidRPr="00F00DE9" w:rsidRDefault="00CA2735" w:rsidP="008D19B7">
      <w:pPr>
        <w:tabs>
          <w:tab w:val="left" w:pos="1620"/>
          <w:tab w:val="left" w:pos="1800"/>
        </w:tabs>
        <w:spacing w:line="360" w:lineRule="auto"/>
        <w:ind w:firstLine="280"/>
        <w:rPr>
          <w:color w:val="000000"/>
          <w:sz w:val="28"/>
        </w:rPr>
      </w:pPr>
      <w:r w:rsidRPr="00F00DE9">
        <w:rPr>
          <w:color w:val="000000"/>
          <w:sz w:val="28"/>
        </w:rPr>
        <w:t>归</w:t>
      </w:r>
      <w:r w:rsidRPr="00F00DE9">
        <w:rPr>
          <w:color w:val="000000"/>
          <w:sz w:val="28"/>
        </w:rPr>
        <w:t xml:space="preserve"> </w:t>
      </w:r>
      <w:proofErr w:type="gramStart"/>
      <w:r w:rsidRPr="00F00DE9">
        <w:rPr>
          <w:color w:val="000000"/>
          <w:sz w:val="28"/>
        </w:rPr>
        <w:t>口</w:t>
      </w:r>
      <w:r w:rsidR="008F5A1E" w:rsidRPr="00F00DE9">
        <w:rPr>
          <w:color w:val="000000"/>
          <w:sz w:val="28"/>
        </w:rPr>
        <w:t xml:space="preserve">  </w:t>
      </w:r>
      <w:r w:rsidRPr="00F00DE9">
        <w:rPr>
          <w:color w:val="000000"/>
          <w:sz w:val="28"/>
        </w:rPr>
        <w:t>单</w:t>
      </w:r>
      <w:proofErr w:type="gramEnd"/>
      <w:r w:rsidRPr="00F00DE9">
        <w:rPr>
          <w:color w:val="000000"/>
          <w:sz w:val="28"/>
        </w:rPr>
        <w:t xml:space="preserve"> </w:t>
      </w:r>
      <w:r w:rsidRPr="00F00DE9">
        <w:rPr>
          <w:color w:val="000000"/>
          <w:sz w:val="28"/>
        </w:rPr>
        <w:t>位：全国流量计量技术委员会</w:t>
      </w:r>
    </w:p>
    <w:p w14:paraId="7566BA29" w14:textId="77777777" w:rsidR="00102232" w:rsidRPr="00F00DE9" w:rsidRDefault="00CA2735" w:rsidP="00BF4754">
      <w:pPr>
        <w:tabs>
          <w:tab w:val="left" w:pos="1276"/>
          <w:tab w:val="left" w:pos="1985"/>
        </w:tabs>
        <w:spacing w:line="360" w:lineRule="auto"/>
        <w:ind w:firstLineChars="100" w:firstLine="280"/>
        <w:rPr>
          <w:color w:val="000000"/>
          <w:sz w:val="28"/>
        </w:rPr>
      </w:pPr>
      <w:r w:rsidRPr="00F00DE9">
        <w:rPr>
          <w:color w:val="000000"/>
          <w:sz w:val="28"/>
        </w:rPr>
        <w:t>主要起草单位：</w:t>
      </w:r>
      <w:r w:rsidR="00BF4754" w:rsidRPr="00F00DE9">
        <w:rPr>
          <w:color w:val="000000"/>
          <w:sz w:val="28"/>
        </w:rPr>
        <w:t xml:space="preserve"> </w:t>
      </w:r>
    </w:p>
    <w:p w14:paraId="0100AAAA" w14:textId="77777777" w:rsidR="00BF4754" w:rsidRPr="00F00DE9" w:rsidRDefault="00CA2735" w:rsidP="00BF4754">
      <w:pPr>
        <w:tabs>
          <w:tab w:val="left" w:pos="1620"/>
          <w:tab w:val="left" w:pos="1800"/>
        </w:tabs>
        <w:spacing w:line="360" w:lineRule="auto"/>
        <w:ind w:firstLineChars="100" w:firstLine="280"/>
        <w:rPr>
          <w:color w:val="000000"/>
          <w:sz w:val="28"/>
        </w:rPr>
      </w:pPr>
      <w:r w:rsidRPr="00F00DE9">
        <w:rPr>
          <w:color w:val="000000"/>
          <w:sz w:val="28"/>
        </w:rPr>
        <w:t>参加起草单位：</w:t>
      </w:r>
      <w:r w:rsidR="00BF4754" w:rsidRPr="00F00DE9">
        <w:rPr>
          <w:color w:val="000000"/>
          <w:sz w:val="28"/>
        </w:rPr>
        <w:t xml:space="preserve"> </w:t>
      </w:r>
    </w:p>
    <w:p w14:paraId="119FE14D" w14:textId="77777777" w:rsidR="00CA2735" w:rsidRPr="00F00DE9" w:rsidRDefault="00CA2735" w:rsidP="008D19B7">
      <w:pPr>
        <w:tabs>
          <w:tab w:val="left" w:pos="1620"/>
          <w:tab w:val="left" w:pos="1800"/>
        </w:tabs>
        <w:spacing w:line="360" w:lineRule="auto"/>
        <w:ind w:firstLineChars="800" w:firstLine="2240"/>
        <w:rPr>
          <w:color w:val="000000"/>
          <w:sz w:val="28"/>
        </w:rPr>
      </w:pPr>
    </w:p>
    <w:p w14:paraId="3D92FA86" w14:textId="2CEB25ED" w:rsidR="00CA2735" w:rsidRPr="00F00DE9" w:rsidRDefault="00363542" w:rsidP="008D19B7">
      <w:pPr>
        <w:spacing w:beforeLines="280" w:before="873" w:line="300" w:lineRule="exact"/>
        <w:ind w:firstLineChars="50" w:firstLine="140"/>
        <w:rPr>
          <w:color w:val="000000"/>
          <w:sz w:val="28"/>
        </w:rPr>
      </w:pPr>
      <w:r w:rsidRPr="00F00DE9">
        <w:rPr>
          <w:noProof/>
          <w:color w:val="000000"/>
          <w:sz w:val="28"/>
        </w:rPr>
        <mc:AlternateContent>
          <mc:Choice Requires="wps">
            <w:drawing>
              <wp:anchor distT="0" distB="0" distL="114300" distR="114300" simplePos="0" relativeHeight="251660288" behindDoc="0" locked="0" layoutInCell="1" allowOverlap="1" wp14:anchorId="701F5E05" wp14:editId="151DA261">
                <wp:simplePos x="0" y="0"/>
                <wp:positionH relativeFrom="column">
                  <wp:posOffset>426720</wp:posOffset>
                </wp:positionH>
                <wp:positionV relativeFrom="paragraph">
                  <wp:posOffset>744220</wp:posOffset>
                </wp:positionV>
                <wp:extent cx="360045" cy="864235"/>
                <wp:effectExtent l="1905" t="0" r="0" b="3175"/>
                <wp:wrapNone/>
                <wp:docPr id="165333268"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8642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66807A" id="Rectangle 34" o:spid="_x0000_s1026" style="position:absolute;margin-left:33.6pt;margin-top:58.6pt;width:28.35pt;height:68.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fEf5gEAALQDAAAOAAAAZHJzL2Uyb0RvYy54bWysU8GO0zAQvSPxD5bvNEm3LUvUdLXqqghp&#10;YZEWPsBxnMTC8Zix27R8PWOn263ghsjB8ng8b+Y9v6zvjoNhB4Veg614Mcs5U1ZCo21X8e/fdu9u&#10;OfNB2EYYsKriJ+X53ebtm/XoSjWHHkyjkBGI9eXoKt6H4Mos87JXg/AzcMpSsgUcRKAQu6xBMRL6&#10;YLJ5nq+yEbBxCFJ5T6cPU5JvEn7bKhme2tarwEzFabaQVkxrHddssxZlh8L1Wp7HEP8wxSC0paYX&#10;qAcRBNuj/gtq0BLBQxtmEoYM2lZLlTgQmyL/g81zL5xKXEgc7y4y+f8HK78cnt1XjKN79wjyh2cW&#10;tr2wnbpHhLFXoqF2RRQqG50vLwUx8FTK6vEzNPS0Yh8gaXBscYiAxI4dk9Sni9TqGJikw5tVni+W&#10;nElK3a4W85tl6iDKl2KHPnxUMLC4qTjSSyZwcXj0IQ4jypcraXgwutlpY1KAXb01yA6CXn2XvjO6&#10;v75mbLxsIZZNiPEksYzEood8WUNzIpIIk3XI6rTpAX9xNpJtKu5/7gUqzswnS0J9KBaL6LMULJbv&#10;5xTgdaa+zggrCarigbNpuw2TN/cOdddTpyKRtnBP4rY6EX+d6jwsWSPpcbZx9N51nG69/myb3wAA&#10;AP//AwBQSwMEFAAGAAgAAAAhAJnzemfeAAAACgEAAA8AAABkcnMvZG93bnJldi54bWxMj01PwzAM&#10;hu9I/IfISNxYspYVVppOCGkn4MCGxNVrvLaicUqTbuXfk57YzR+PXj8uNpPtxIkG3zrWsFwoEMSV&#10;My3XGj7327tHED4gG+wck4Zf8rApr68KzI078weddqEWMYR9jhqaEPpcSl81ZNEvXE8cd0c3WAyx&#10;HWppBjzHcNvJRKlMWmw5Xmiwp5eGqu/daDVgdm9+3o/p2/51zHBdT2q7+lJa395Mz08gAk3hH4ZZ&#10;P6pDGZ0ObmTjRache0giGefLuZiBJF2DOGhIVmkKsizk5QvlHwAAAP//AwBQSwECLQAUAAYACAAA&#10;ACEAtoM4kv4AAADhAQAAEwAAAAAAAAAAAAAAAAAAAAAAW0NvbnRlbnRfVHlwZXNdLnhtbFBLAQIt&#10;ABQABgAIAAAAIQA4/SH/1gAAAJQBAAALAAAAAAAAAAAAAAAAAC8BAABfcmVscy8ucmVsc1BLAQIt&#10;ABQABgAIAAAAIQCNofEf5gEAALQDAAAOAAAAAAAAAAAAAAAAAC4CAABkcnMvZTJvRG9jLnhtbFBL&#10;AQItABQABgAIAAAAIQCZ83pn3gAAAAoBAAAPAAAAAAAAAAAAAAAAAEAEAABkcnMvZG93bnJldi54&#10;bWxQSwUGAAAAAAQABADzAAAASwUAAAAA&#10;" stroked="f"/>
            </w:pict>
          </mc:Fallback>
        </mc:AlternateContent>
      </w:r>
      <w:r w:rsidR="00CA2735" w:rsidRPr="00F00DE9">
        <w:rPr>
          <w:color w:val="000000"/>
          <w:sz w:val="28"/>
        </w:rPr>
        <w:t>本</w:t>
      </w:r>
      <w:r w:rsidR="00E2735F" w:rsidRPr="00F00DE9">
        <w:rPr>
          <w:color w:val="000000"/>
          <w:sz w:val="28"/>
        </w:rPr>
        <w:t>规程</w:t>
      </w:r>
      <w:r w:rsidR="00CA2735" w:rsidRPr="00F00DE9">
        <w:rPr>
          <w:color w:val="000000"/>
          <w:sz w:val="28"/>
        </w:rPr>
        <w:t>委托全国流量计量技术委员会负责解释</w:t>
      </w:r>
    </w:p>
    <w:p w14:paraId="4AA1CAD2" w14:textId="77777777" w:rsidR="00B5327F" w:rsidRPr="00F00DE9" w:rsidRDefault="00B5327F" w:rsidP="008D19B7">
      <w:pPr>
        <w:spacing w:line="360" w:lineRule="auto"/>
        <w:ind w:firstLineChars="29" w:firstLine="81"/>
        <w:rPr>
          <w:color w:val="000000"/>
          <w:sz w:val="28"/>
        </w:rPr>
      </w:pPr>
    </w:p>
    <w:p w14:paraId="3BEEBE3E" w14:textId="77777777" w:rsidR="00963B66" w:rsidRPr="00F00DE9" w:rsidRDefault="00963B66" w:rsidP="008D19B7">
      <w:pPr>
        <w:spacing w:line="360" w:lineRule="auto"/>
        <w:ind w:firstLineChars="29" w:firstLine="81"/>
        <w:rPr>
          <w:color w:val="000000"/>
          <w:sz w:val="28"/>
        </w:rPr>
      </w:pPr>
    </w:p>
    <w:p w14:paraId="51053633" w14:textId="77777777" w:rsidR="00364F55" w:rsidRPr="00F00DE9" w:rsidRDefault="00BF4754" w:rsidP="008D19B7">
      <w:pPr>
        <w:spacing w:line="360" w:lineRule="auto"/>
        <w:rPr>
          <w:color w:val="000000"/>
          <w:sz w:val="28"/>
        </w:rPr>
      </w:pPr>
      <w:r w:rsidRPr="00F00DE9">
        <w:rPr>
          <w:color w:val="000000"/>
          <w:sz w:val="28"/>
        </w:rPr>
        <w:br w:type="page"/>
      </w:r>
    </w:p>
    <w:p w14:paraId="4FFD2F06" w14:textId="77777777" w:rsidR="00D1682E" w:rsidRPr="00F00DE9" w:rsidRDefault="00ED1363" w:rsidP="00980DC1">
      <w:pPr>
        <w:spacing w:line="360" w:lineRule="auto"/>
        <w:rPr>
          <w:color w:val="000000"/>
          <w:sz w:val="28"/>
        </w:rPr>
      </w:pPr>
      <w:r w:rsidRPr="00F00DE9">
        <w:rPr>
          <w:color w:val="000000"/>
          <w:sz w:val="28"/>
        </w:rPr>
        <w:lastRenderedPageBreak/>
        <w:t>本</w:t>
      </w:r>
      <w:r w:rsidR="00C66BD2" w:rsidRPr="00F00DE9">
        <w:rPr>
          <w:color w:val="000000"/>
          <w:sz w:val="28"/>
        </w:rPr>
        <w:t>规程</w:t>
      </w:r>
      <w:r w:rsidRPr="00F00DE9">
        <w:rPr>
          <w:color w:val="000000"/>
          <w:sz w:val="28"/>
        </w:rPr>
        <w:t>主要起草人：</w:t>
      </w:r>
      <w:r w:rsidR="00980DC1" w:rsidRPr="00F00DE9">
        <w:rPr>
          <w:color w:val="000000"/>
          <w:sz w:val="28"/>
        </w:rPr>
        <w:t xml:space="preserve"> </w:t>
      </w:r>
    </w:p>
    <w:p w14:paraId="3F01D39E" w14:textId="77777777" w:rsidR="0070198C" w:rsidRPr="00F00DE9" w:rsidRDefault="00ED1363" w:rsidP="00980DC1">
      <w:pPr>
        <w:tabs>
          <w:tab w:val="left" w:pos="1620"/>
          <w:tab w:val="left" w:pos="1800"/>
        </w:tabs>
        <w:spacing w:line="360" w:lineRule="auto"/>
        <w:ind w:firstLineChars="300" w:firstLine="840"/>
        <w:rPr>
          <w:color w:val="000000"/>
          <w:sz w:val="28"/>
        </w:rPr>
      </w:pPr>
      <w:r w:rsidRPr="00F00DE9">
        <w:rPr>
          <w:color w:val="000000"/>
          <w:sz w:val="28"/>
        </w:rPr>
        <w:t>参加起草人：</w:t>
      </w:r>
      <w:r w:rsidR="00980DC1" w:rsidRPr="00F00DE9">
        <w:rPr>
          <w:color w:val="000000"/>
          <w:sz w:val="28"/>
        </w:rPr>
        <w:t xml:space="preserve"> </w:t>
      </w:r>
    </w:p>
    <w:p w14:paraId="44203774" w14:textId="77777777" w:rsidR="00ED1363" w:rsidRPr="00F00DE9" w:rsidRDefault="00ED1363" w:rsidP="008D19B7">
      <w:pPr>
        <w:tabs>
          <w:tab w:val="left" w:pos="1620"/>
        </w:tabs>
        <w:spacing w:line="360" w:lineRule="auto"/>
        <w:ind w:firstLineChars="500" w:firstLine="1400"/>
        <w:rPr>
          <w:color w:val="000000"/>
          <w:sz w:val="28"/>
        </w:rPr>
      </w:pPr>
    </w:p>
    <w:p w14:paraId="22FC3BED" w14:textId="77777777" w:rsidR="00ED1363" w:rsidRPr="00F00DE9" w:rsidRDefault="00ED1363" w:rsidP="008D19B7">
      <w:pPr>
        <w:tabs>
          <w:tab w:val="left" w:pos="1620"/>
          <w:tab w:val="left" w:pos="8460"/>
        </w:tabs>
        <w:spacing w:line="360" w:lineRule="auto"/>
        <w:jc w:val="center"/>
        <w:rPr>
          <w:b/>
          <w:color w:val="000000"/>
          <w:sz w:val="28"/>
        </w:rPr>
      </w:pPr>
    </w:p>
    <w:p w14:paraId="4193C452" w14:textId="77777777" w:rsidR="00ED1363" w:rsidRPr="00F00DE9" w:rsidRDefault="00ED1363" w:rsidP="008D19B7">
      <w:pPr>
        <w:tabs>
          <w:tab w:val="left" w:pos="1620"/>
          <w:tab w:val="left" w:pos="8460"/>
        </w:tabs>
        <w:spacing w:line="360" w:lineRule="auto"/>
        <w:jc w:val="center"/>
        <w:rPr>
          <w:b/>
          <w:color w:val="000000"/>
          <w:sz w:val="28"/>
        </w:rPr>
      </w:pPr>
    </w:p>
    <w:p w14:paraId="5CDF53BB" w14:textId="77777777" w:rsidR="00ED1363" w:rsidRPr="00F00DE9" w:rsidRDefault="00ED1363" w:rsidP="008D19B7">
      <w:pPr>
        <w:tabs>
          <w:tab w:val="left" w:pos="1620"/>
          <w:tab w:val="left" w:pos="8460"/>
        </w:tabs>
        <w:spacing w:line="360" w:lineRule="auto"/>
        <w:jc w:val="center"/>
        <w:rPr>
          <w:b/>
          <w:color w:val="000000"/>
          <w:sz w:val="28"/>
        </w:rPr>
      </w:pPr>
    </w:p>
    <w:p w14:paraId="7E9C13E2" w14:textId="77777777" w:rsidR="00ED1363" w:rsidRPr="00F00DE9" w:rsidRDefault="00ED1363" w:rsidP="008D19B7">
      <w:pPr>
        <w:tabs>
          <w:tab w:val="left" w:pos="1620"/>
          <w:tab w:val="left" w:pos="8460"/>
        </w:tabs>
        <w:spacing w:line="360" w:lineRule="auto"/>
        <w:jc w:val="center"/>
        <w:rPr>
          <w:b/>
          <w:color w:val="000000"/>
          <w:sz w:val="28"/>
        </w:rPr>
      </w:pPr>
    </w:p>
    <w:p w14:paraId="44B3B4F8" w14:textId="77777777" w:rsidR="00ED1363" w:rsidRPr="00F00DE9" w:rsidRDefault="00ED1363" w:rsidP="008D19B7">
      <w:pPr>
        <w:tabs>
          <w:tab w:val="left" w:pos="1620"/>
          <w:tab w:val="left" w:pos="8460"/>
        </w:tabs>
        <w:spacing w:line="360" w:lineRule="auto"/>
        <w:jc w:val="center"/>
        <w:rPr>
          <w:b/>
          <w:color w:val="000000"/>
          <w:sz w:val="28"/>
        </w:rPr>
      </w:pPr>
    </w:p>
    <w:p w14:paraId="3D326F47" w14:textId="77777777" w:rsidR="00ED1363" w:rsidRPr="00F00DE9" w:rsidRDefault="00ED1363" w:rsidP="008D19B7">
      <w:pPr>
        <w:tabs>
          <w:tab w:val="left" w:pos="1620"/>
          <w:tab w:val="left" w:pos="8460"/>
        </w:tabs>
        <w:spacing w:line="360" w:lineRule="auto"/>
        <w:jc w:val="center"/>
        <w:rPr>
          <w:b/>
          <w:color w:val="000000"/>
          <w:sz w:val="28"/>
        </w:rPr>
      </w:pPr>
    </w:p>
    <w:p w14:paraId="52E3C0D2" w14:textId="77777777" w:rsidR="003B7207" w:rsidRPr="00F00DE9" w:rsidRDefault="003B7207" w:rsidP="008D19B7">
      <w:pPr>
        <w:tabs>
          <w:tab w:val="left" w:pos="1620"/>
          <w:tab w:val="left" w:pos="8460"/>
        </w:tabs>
        <w:spacing w:line="360" w:lineRule="auto"/>
        <w:jc w:val="center"/>
        <w:rPr>
          <w:b/>
          <w:color w:val="000000"/>
          <w:sz w:val="28"/>
        </w:rPr>
        <w:sectPr w:rsidR="003B7207" w:rsidRPr="00F00DE9" w:rsidSect="00E40E0D">
          <w:headerReference w:type="default" r:id="rId9"/>
          <w:footerReference w:type="even" r:id="rId10"/>
          <w:footerReference w:type="default" r:id="rId11"/>
          <w:headerReference w:type="first" r:id="rId12"/>
          <w:footerReference w:type="first" r:id="rId13"/>
          <w:pgSz w:w="11906" w:h="16838" w:code="9"/>
          <w:pgMar w:top="1440" w:right="1644" w:bottom="1440" w:left="1701" w:header="851" w:footer="992" w:gutter="0"/>
          <w:pgNumType w:fmt="upperRoman" w:start="1"/>
          <w:cols w:space="720"/>
          <w:docGrid w:type="lines" w:linePitch="312"/>
        </w:sectPr>
      </w:pPr>
    </w:p>
    <w:p w14:paraId="066923D1" w14:textId="77777777" w:rsidR="00F27D94" w:rsidRPr="00F00DE9" w:rsidRDefault="00F27D94" w:rsidP="008D19B7">
      <w:pPr>
        <w:tabs>
          <w:tab w:val="left" w:pos="1620"/>
          <w:tab w:val="left" w:pos="8460"/>
        </w:tabs>
        <w:spacing w:line="360" w:lineRule="auto"/>
        <w:jc w:val="center"/>
        <w:rPr>
          <w:b/>
          <w:color w:val="000000"/>
          <w:sz w:val="32"/>
        </w:rPr>
      </w:pPr>
      <w:bookmarkStart w:id="2" w:name="_Toc110949964"/>
      <w:r w:rsidRPr="00F00DE9">
        <w:rPr>
          <w:b/>
          <w:color w:val="000000"/>
          <w:sz w:val="32"/>
        </w:rPr>
        <w:lastRenderedPageBreak/>
        <w:t>目录</w:t>
      </w:r>
      <w:bookmarkEnd w:id="2"/>
    </w:p>
    <w:p w14:paraId="29948FBC" w14:textId="42D06C99" w:rsidR="00262BCB" w:rsidRPr="00F00DE9" w:rsidRDefault="00262BCB">
      <w:pPr>
        <w:pStyle w:val="TOC1"/>
        <w:rPr>
          <w:rFonts w:eastAsiaTheme="minorEastAsia"/>
          <w:noProof/>
          <w:sz w:val="21"/>
          <w:szCs w:val="22"/>
        </w:rPr>
      </w:pPr>
      <w:r w:rsidRPr="00F00DE9">
        <w:rPr>
          <w:bCs/>
          <w:caps/>
          <w:color w:val="000000"/>
          <w:sz w:val="32"/>
        </w:rPr>
        <w:fldChar w:fldCharType="begin"/>
      </w:r>
      <w:r w:rsidRPr="00F00DE9">
        <w:rPr>
          <w:bCs/>
          <w:caps/>
          <w:color w:val="000000"/>
          <w:sz w:val="32"/>
        </w:rPr>
        <w:instrText xml:space="preserve"> TOC \o "1-2" \h \z \u </w:instrText>
      </w:r>
      <w:r w:rsidRPr="00F00DE9">
        <w:rPr>
          <w:bCs/>
          <w:caps/>
          <w:color w:val="000000"/>
          <w:sz w:val="32"/>
        </w:rPr>
        <w:fldChar w:fldCharType="separate"/>
      </w:r>
      <w:hyperlink w:anchor="_Toc241655164" w:history="1">
        <w:r w:rsidRPr="00F00DE9">
          <w:rPr>
            <w:rStyle w:val="aff8"/>
            <w:b/>
            <w:noProof/>
          </w:rPr>
          <w:t>引言</w:t>
        </w:r>
        <w:r w:rsidRPr="00F00DE9">
          <w:rPr>
            <w:noProof/>
            <w:webHidden/>
          </w:rPr>
          <w:tab/>
        </w:r>
        <w:r w:rsidRPr="00F00DE9">
          <w:rPr>
            <w:noProof/>
            <w:webHidden/>
          </w:rPr>
          <w:fldChar w:fldCharType="begin"/>
        </w:r>
        <w:r w:rsidRPr="00F00DE9">
          <w:rPr>
            <w:noProof/>
            <w:webHidden/>
          </w:rPr>
          <w:instrText xml:space="preserve"> PAGEREF _Toc241655164 \h </w:instrText>
        </w:r>
        <w:r w:rsidRPr="00F00DE9">
          <w:rPr>
            <w:noProof/>
            <w:webHidden/>
          </w:rPr>
        </w:r>
        <w:r w:rsidRPr="00F00DE9">
          <w:rPr>
            <w:noProof/>
            <w:webHidden/>
          </w:rPr>
          <w:fldChar w:fldCharType="separate"/>
        </w:r>
        <w:r w:rsidRPr="00F00DE9">
          <w:rPr>
            <w:noProof/>
            <w:webHidden/>
          </w:rPr>
          <w:t>II</w:t>
        </w:r>
        <w:r w:rsidRPr="00F00DE9">
          <w:rPr>
            <w:noProof/>
            <w:webHidden/>
          </w:rPr>
          <w:fldChar w:fldCharType="end"/>
        </w:r>
      </w:hyperlink>
    </w:p>
    <w:p w14:paraId="435AD9E4" w14:textId="77777777" w:rsidR="00262BCB" w:rsidRPr="00F00DE9" w:rsidRDefault="00262BCB">
      <w:pPr>
        <w:pStyle w:val="TOC1"/>
        <w:rPr>
          <w:rFonts w:eastAsiaTheme="minorEastAsia"/>
          <w:noProof/>
          <w:sz w:val="21"/>
          <w:szCs w:val="22"/>
        </w:rPr>
      </w:pPr>
      <w:hyperlink w:anchor="_Toc241655165" w:history="1">
        <w:r w:rsidRPr="00F00DE9">
          <w:rPr>
            <w:rStyle w:val="aff8"/>
            <w:rFonts w:eastAsia="黑体"/>
            <w:noProof/>
          </w:rPr>
          <w:t xml:space="preserve">1 </w:t>
        </w:r>
        <w:r w:rsidRPr="00F00DE9">
          <w:rPr>
            <w:rStyle w:val="aff8"/>
            <w:rFonts w:eastAsia="黑体"/>
            <w:noProof/>
          </w:rPr>
          <w:t>范围</w:t>
        </w:r>
        <w:r w:rsidRPr="00F00DE9">
          <w:rPr>
            <w:noProof/>
            <w:webHidden/>
          </w:rPr>
          <w:tab/>
        </w:r>
        <w:r w:rsidRPr="00F00DE9">
          <w:rPr>
            <w:noProof/>
            <w:webHidden/>
          </w:rPr>
          <w:fldChar w:fldCharType="begin"/>
        </w:r>
        <w:r w:rsidRPr="00F00DE9">
          <w:rPr>
            <w:noProof/>
            <w:webHidden/>
          </w:rPr>
          <w:instrText xml:space="preserve"> PAGEREF _Toc241655165 \h </w:instrText>
        </w:r>
        <w:r w:rsidRPr="00F00DE9">
          <w:rPr>
            <w:noProof/>
            <w:webHidden/>
          </w:rPr>
        </w:r>
        <w:r w:rsidRPr="00F00DE9">
          <w:rPr>
            <w:noProof/>
            <w:webHidden/>
          </w:rPr>
          <w:fldChar w:fldCharType="separate"/>
        </w:r>
        <w:r w:rsidRPr="00F00DE9">
          <w:rPr>
            <w:noProof/>
            <w:webHidden/>
          </w:rPr>
          <w:t>1</w:t>
        </w:r>
        <w:r w:rsidRPr="00F00DE9">
          <w:rPr>
            <w:noProof/>
            <w:webHidden/>
          </w:rPr>
          <w:fldChar w:fldCharType="end"/>
        </w:r>
      </w:hyperlink>
    </w:p>
    <w:p w14:paraId="0F65DB52" w14:textId="77777777" w:rsidR="00262BCB" w:rsidRPr="00F00DE9" w:rsidRDefault="00262BCB">
      <w:pPr>
        <w:pStyle w:val="TOC1"/>
        <w:rPr>
          <w:rFonts w:eastAsiaTheme="minorEastAsia"/>
          <w:noProof/>
          <w:sz w:val="21"/>
          <w:szCs w:val="22"/>
        </w:rPr>
      </w:pPr>
      <w:hyperlink w:anchor="_Toc241655166" w:history="1">
        <w:r w:rsidRPr="00F00DE9">
          <w:rPr>
            <w:rStyle w:val="aff8"/>
            <w:rFonts w:eastAsia="黑体"/>
            <w:noProof/>
          </w:rPr>
          <w:t xml:space="preserve">2 </w:t>
        </w:r>
        <w:r w:rsidRPr="00F00DE9">
          <w:rPr>
            <w:rStyle w:val="aff8"/>
            <w:rFonts w:eastAsia="黑体"/>
            <w:noProof/>
          </w:rPr>
          <w:t>引用文件</w:t>
        </w:r>
        <w:r w:rsidRPr="00F00DE9">
          <w:rPr>
            <w:noProof/>
            <w:webHidden/>
          </w:rPr>
          <w:tab/>
        </w:r>
        <w:r w:rsidRPr="00F00DE9">
          <w:rPr>
            <w:noProof/>
            <w:webHidden/>
          </w:rPr>
          <w:fldChar w:fldCharType="begin"/>
        </w:r>
        <w:r w:rsidRPr="00F00DE9">
          <w:rPr>
            <w:noProof/>
            <w:webHidden/>
          </w:rPr>
          <w:instrText xml:space="preserve"> PAGEREF _Toc241655166 \h </w:instrText>
        </w:r>
        <w:r w:rsidRPr="00F00DE9">
          <w:rPr>
            <w:noProof/>
            <w:webHidden/>
          </w:rPr>
        </w:r>
        <w:r w:rsidRPr="00F00DE9">
          <w:rPr>
            <w:noProof/>
            <w:webHidden/>
          </w:rPr>
          <w:fldChar w:fldCharType="separate"/>
        </w:r>
        <w:r w:rsidRPr="00F00DE9">
          <w:rPr>
            <w:noProof/>
            <w:webHidden/>
          </w:rPr>
          <w:t>1</w:t>
        </w:r>
        <w:r w:rsidRPr="00F00DE9">
          <w:rPr>
            <w:noProof/>
            <w:webHidden/>
          </w:rPr>
          <w:fldChar w:fldCharType="end"/>
        </w:r>
      </w:hyperlink>
    </w:p>
    <w:p w14:paraId="519B83F2" w14:textId="77777777" w:rsidR="00262BCB" w:rsidRPr="00F00DE9" w:rsidRDefault="00262BCB">
      <w:pPr>
        <w:pStyle w:val="TOC1"/>
        <w:rPr>
          <w:rFonts w:eastAsiaTheme="minorEastAsia"/>
          <w:noProof/>
          <w:sz w:val="21"/>
          <w:szCs w:val="22"/>
        </w:rPr>
      </w:pPr>
      <w:hyperlink w:anchor="_Toc241655167" w:history="1">
        <w:r w:rsidRPr="00F00DE9">
          <w:rPr>
            <w:rStyle w:val="aff8"/>
            <w:rFonts w:eastAsia="黑体"/>
            <w:noProof/>
          </w:rPr>
          <w:t xml:space="preserve">3 </w:t>
        </w:r>
        <w:r w:rsidRPr="00F00DE9">
          <w:rPr>
            <w:rStyle w:val="aff8"/>
            <w:rFonts w:eastAsia="黑体"/>
            <w:noProof/>
          </w:rPr>
          <w:t>术语和计量单位</w:t>
        </w:r>
        <w:r w:rsidRPr="00F00DE9">
          <w:rPr>
            <w:noProof/>
            <w:webHidden/>
          </w:rPr>
          <w:tab/>
        </w:r>
        <w:r w:rsidRPr="00F00DE9">
          <w:rPr>
            <w:noProof/>
            <w:webHidden/>
          </w:rPr>
          <w:fldChar w:fldCharType="begin"/>
        </w:r>
        <w:r w:rsidRPr="00F00DE9">
          <w:rPr>
            <w:noProof/>
            <w:webHidden/>
          </w:rPr>
          <w:instrText xml:space="preserve"> PAGEREF _Toc241655167 \h </w:instrText>
        </w:r>
        <w:r w:rsidRPr="00F00DE9">
          <w:rPr>
            <w:noProof/>
            <w:webHidden/>
          </w:rPr>
        </w:r>
        <w:r w:rsidRPr="00F00DE9">
          <w:rPr>
            <w:noProof/>
            <w:webHidden/>
          </w:rPr>
          <w:fldChar w:fldCharType="separate"/>
        </w:r>
        <w:r w:rsidRPr="00F00DE9">
          <w:rPr>
            <w:noProof/>
            <w:webHidden/>
          </w:rPr>
          <w:t>1</w:t>
        </w:r>
        <w:r w:rsidRPr="00F00DE9">
          <w:rPr>
            <w:noProof/>
            <w:webHidden/>
          </w:rPr>
          <w:fldChar w:fldCharType="end"/>
        </w:r>
      </w:hyperlink>
    </w:p>
    <w:p w14:paraId="5621CCBB" w14:textId="77777777" w:rsidR="00262BCB" w:rsidRPr="00F00DE9" w:rsidRDefault="00262BCB">
      <w:pPr>
        <w:pStyle w:val="TOC2"/>
        <w:tabs>
          <w:tab w:val="right" w:leader="dot" w:pos="8636"/>
        </w:tabs>
        <w:ind w:left="420"/>
        <w:rPr>
          <w:rFonts w:eastAsiaTheme="minorEastAsia"/>
          <w:noProof/>
          <w:sz w:val="21"/>
          <w:szCs w:val="22"/>
        </w:rPr>
      </w:pPr>
      <w:hyperlink w:anchor="_Toc241655168" w:history="1">
        <w:r w:rsidRPr="00F00DE9">
          <w:rPr>
            <w:rStyle w:val="aff8"/>
            <w:noProof/>
          </w:rPr>
          <w:t xml:space="preserve">3.1 </w:t>
        </w:r>
        <w:r w:rsidRPr="00F00DE9">
          <w:rPr>
            <w:rStyle w:val="aff8"/>
            <w:noProof/>
          </w:rPr>
          <w:t>术语</w:t>
        </w:r>
        <w:r w:rsidRPr="00F00DE9">
          <w:rPr>
            <w:noProof/>
            <w:webHidden/>
          </w:rPr>
          <w:tab/>
        </w:r>
        <w:r w:rsidRPr="00F00DE9">
          <w:rPr>
            <w:noProof/>
            <w:webHidden/>
          </w:rPr>
          <w:fldChar w:fldCharType="begin"/>
        </w:r>
        <w:r w:rsidRPr="00F00DE9">
          <w:rPr>
            <w:noProof/>
            <w:webHidden/>
          </w:rPr>
          <w:instrText xml:space="preserve"> PAGEREF _Toc241655168 \h </w:instrText>
        </w:r>
        <w:r w:rsidRPr="00F00DE9">
          <w:rPr>
            <w:noProof/>
            <w:webHidden/>
          </w:rPr>
        </w:r>
        <w:r w:rsidRPr="00F00DE9">
          <w:rPr>
            <w:noProof/>
            <w:webHidden/>
          </w:rPr>
          <w:fldChar w:fldCharType="separate"/>
        </w:r>
        <w:r w:rsidRPr="00F00DE9">
          <w:rPr>
            <w:noProof/>
            <w:webHidden/>
          </w:rPr>
          <w:t>1</w:t>
        </w:r>
        <w:r w:rsidRPr="00F00DE9">
          <w:rPr>
            <w:noProof/>
            <w:webHidden/>
          </w:rPr>
          <w:fldChar w:fldCharType="end"/>
        </w:r>
      </w:hyperlink>
    </w:p>
    <w:p w14:paraId="69B7F866" w14:textId="77777777" w:rsidR="00262BCB" w:rsidRPr="00F00DE9" w:rsidRDefault="00262BCB">
      <w:pPr>
        <w:pStyle w:val="TOC2"/>
        <w:tabs>
          <w:tab w:val="right" w:leader="dot" w:pos="8636"/>
        </w:tabs>
        <w:ind w:left="420"/>
        <w:rPr>
          <w:rFonts w:eastAsiaTheme="minorEastAsia"/>
          <w:noProof/>
          <w:sz w:val="21"/>
          <w:szCs w:val="22"/>
        </w:rPr>
      </w:pPr>
      <w:hyperlink w:anchor="_Toc241655169" w:history="1">
        <w:r w:rsidRPr="00F00DE9">
          <w:rPr>
            <w:rStyle w:val="aff8"/>
            <w:noProof/>
          </w:rPr>
          <w:t xml:space="preserve">3.2 </w:t>
        </w:r>
        <w:r w:rsidRPr="00F00DE9">
          <w:rPr>
            <w:rStyle w:val="aff8"/>
            <w:noProof/>
          </w:rPr>
          <w:t>计量单位</w:t>
        </w:r>
        <w:r w:rsidRPr="00F00DE9">
          <w:rPr>
            <w:noProof/>
            <w:webHidden/>
          </w:rPr>
          <w:tab/>
        </w:r>
        <w:r w:rsidRPr="00F00DE9">
          <w:rPr>
            <w:noProof/>
            <w:webHidden/>
          </w:rPr>
          <w:fldChar w:fldCharType="begin"/>
        </w:r>
        <w:r w:rsidRPr="00F00DE9">
          <w:rPr>
            <w:noProof/>
            <w:webHidden/>
          </w:rPr>
          <w:instrText xml:space="preserve"> PAGEREF _Toc241655169 \h </w:instrText>
        </w:r>
        <w:r w:rsidRPr="00F00DE9">
          <w:rPr>
            <w:noProof/>
            <w:webHidden/>
          </w:rPr>
        </w:r>
        <w:r w:rsidRPr="00F00DE9">
          <w:rPr>
            <w:noProof/>
            <w:webHidden/>
          </w:rPr>
          <w:fldChar w:fldCharType="separate"/>
        </w:r>
        <w:r w:rsidRPr="00F00DE9">
          <w:rPr>
            <w:noProof/>
            <w:webHidden/>
          </w:rPr>
          <w:t>2</w:t>
        </w:r>
        <w:r w:rsidRPr="00F00DE9">
          <w:rPr>
            <w:noProof/>
            <w:webHidden/>
          </w:rPr>
          <w:fldChar w:fldCharType="end"/>
        </w:r>
      </w:hyperlink>
    </w:p>
    <w:p w14:paraId="51C1526C" w14:textId="77777777" w:rsidR="00262BCB" w:rsidRPr="00F00DE9" w:rsidRDefault="00262BCB">
      <w:pPr>
        <w:pStyle w:val="TOC1"/>
        <w:rPr>
          <w:rFonts w:eastAsiaTheme="minorEastAsia"/>
          <w:noProof/>
          <w:sz w:val="21"/>
          <w:szCs w:val="22"/>
        </w:rPr>
      </w:pPr>
      <w:hyperlink w:anchor="_Toc241655170" w:history="1">
        <w:r w:rsidRPr="00F00DE9">
          <w:rPr>
            <w:rStyle w:val="aff8"/>
            <w:rFonts w:eastAsia="黑体"/>
            <w:noProof/>
          </w:rPr>
          <w:t xml:space="preserve">4 </w:t>
        </w:r>
        <w:r w:rsidRPr="00F00DE9">
          <w:rPr>
            <w:rStyle w:val="aff8"/>
            <w:rFonts w:eastAsia="黑体"/>
            <w:noProof/>
          </w:rPr>
          <w:t>概述</w:t>
        </w:r>
        <w:r w:rsidRPr="00F00DE9">
          <w:rPr>
            <w:noProof/>
            <w:webHidden/>
          </w:rPr>
          <w:tab/>
        </w:r>
        <w:r w:rsidRPr="00F00DE9">
          <w:rPr>
            <w:noProof/>
            <w:webHidden/>
          </w:rPr>
          <w:fldChar w:fldCharType="begin"/>
        </w:r>
        <w:r w:rsidRPr="00F00DE9">
          <w:rPr>
            <w:noProof/>
            <w:webHidden/>
          </w:rPr>
          <w:instrText xml:space="preserve"> PAGEREF _Toc241655170 \h </w:instrText>
        </w:r>
        <w:r w:rsidRPr="00F00DE9">
          <w:rPr>
            <w:noProof/>
            <w:webHidden/>
          </w:rPr>
        </w:r>
        <w:r w:rsidRPr="00F00DE9">
          <w:rPr>
            <w:noProof/>
            <w:webHidden/>
          </w:rPr>
          <w:fldChar w:fldCharType="separate"/>
        </w:r>
        <w:r w:rsidRPr="00F00DE9">
          <w:rPr>
            <w:noProof/>
            <w:webHidden/>
          </w:rPr>
          <w:t>2</w:t>
        </w:r>
        <w:r w:rsidRPr="00F00DE9">
          <w:rPr>
            <w:noProof/>
            <w:webHidden/>
          </w:rPr>
          <w:fldChar w:fldCharType="end"/>
        </w:r>
      </w:hyperlink>
    </w:p>
    <w:p w14:paraId="0083CC42" w14:textId="77777777" w:rsidR="00262BCB" w:rsidRPr="00F00DE9" w:rsidRDefault="00262BCB">
      <w:pPr>
        <w:pStyle w:val="TOC2"/>
        <w:tabs>
          <w:tab w:val="right" w:leader="dot" w:pos="8636"/>
        </w:tabs>
        <w:ind w:left="420"/>
        <w:rPr>
          <w:rFonts w:eastAsiaTheme="minorEastAsia"/>
          <w:noProof/>
          <w:sz w:val="21"/>
          <w:szCs w:val="22"/>
        </w:rPr>
      </w:pPr>
      <w:hyperlink w:anchor="_Toc241655171" w:history="1">
        <w:r w:rsidRPr="00F00DE9">
          <w:rPr>
            <w:rStyle w:val="aff8"/>
            <w:noProof/>
          </w:rPr>
          <w:t xml:space="preserve">4.1 </w:t>
        </w:r>
        <w:r w:rsidRPr="00F00DE9">
          <w:rPr>
            <w:rStyle w:val="aff8"/>
            <w:noProof/>
          </w:rPr>
          <w:t>用途和工作原理</w:t>
        </w:r>
        <w:r w:rsidRPr="00F00DE9">
          <w:rPr>
            <w:noProof/>
            <w:webHidden/>
          </w:rPr>
          <w:tab/>
        </w:r>
        <w:r w:rsidRPr="00F00DE9">
          <w:rPr>
            <w:noProof/>
            <w:webHidden/>
          </w:rPr>
          <w:fldChar w:fldCharType="begin"/>
        </w:r>
        <w:r w:rsidRPr="00F00DE9">
          <w:rPr>
            <w:noProof/>
            <w:webHidden/>
          </w:rPr>
          <w:instrText xml:space="preserve"> PAGEREF _Toc241655171 \h </w:instrText>
        </w:r>
        <w:r w:rsidRPr="00F00DE9">
          <w:rPr>
            <w:noProof/>
            <w:webHidden/>
          </w:rPr>
        </w:r>
        <w:r w:rsidRPr="00F00DE9">
          <w:rPr>
            <w:noProof/>
            <w:webHidden/>
          </w:rPr>
          <w:fldChar w:fldCharType="separate"/>
        </w:r>
        <w:r w:rsidRPr="00F00DE9">
          <w:rPr>
            <w:noProof/>
            <w:webHidden/>
          </w:rPr>
          <w:t>2</w:t>
        </w:r>
        <w:r w:rsidRPr="00F00DE9">
          <w:rPr>
            <w:noProof/>
            <w:webHidden/>
          </w:rPr>
          <w:fldChar w:fldCharType="end"/>
        </w:r>
      </w:hyperlink>
    </w:p>
    <w:p w14:paraId="5B3FBD57" w14:textId="77777777" w:rsidR="00262BCB" w:rsidRPr="00F00DE9" w:rsidRDefault="00262BCB">
      <w:pPr>
        <w:pStyle w:val="TOC2"/>
        <w:tabs>
          <w:tab w:val="right" w:leader="dot" w:pos="8636"/>
        </w:tabs>
        <w:ind w:left="420"/>
        <w:rPr>
          <w:rFonts w:eastAsiaTheme="minorEastAsia"/>
          <w:noProof/>
          <w:sz w:val="21"/>
          <w:szCs w:val="22"/>
        </w:rPr>
      </w:pPr>
      <w:hyperlink w:anchor="_Toc241655172" w:history="1">
        <w:r w:rsidRPr="00F00DE9">
          <w:rPr>
            <w:rStyle w:val="aff8"/>
            <w:noProof/>
          </w:rPr>
          <w:t xml:space="preserve">4.2 </w:t>
        </w:r>
        <w:r w:rsidRPr="00F00DE9">
          <w:rPr>
            <w:rStyle w:val="aff8"/>
            <w:noProof/>
          </w:rPr>
          <w:t>组成</w:t>
        </w:r>
        <w:r w:rsidRPr="00F00DE9">
          <w:rPr>
            <w:noProof/>
            <w:webHidden/>
          </w:rPr>
          <w:tab/>
        </w:r>
        <w:r w:rsidRPr="00F00DE9">
          <w:rPr>
            <w:noProof/>
            <w:webHidden/>
          </w:rPr>
          <w:fldChar w:fldCharType="begin"/>
        </w:r>
        <w:r w:rsidRPr="00F00DE9">
          <w:rPr>
            <w:noProof/>
            <w:webHidden/>
          </w:rPr>
          <w:instrText xml:space="preserve"> PAGEREF _Toc241655172 \h </w:instrText>
        </w:r>
        <w:r w:rsidRPr="00F00DE9">
          <w:rPr>
            <w:noProof/>
            <w:webHidden/>
          </w:rPr>
        </w:r>
        <w:r w:rsidRPr="00F00DE9">
          <w:rPr>
            <w:noProof/>
            <w:webHidden/>
          </w:rPr>
          <w:fldChar w:fldCharType="separate"/>
        </w:r>
        <w:r w:rsidRPr="00F00DE9">
          <w:rPr>
            <w:noProof/>
            <w:webHidden/>
          </w:rPr>
          <w:t>2</w:t>
        </w:r>
        <w:r w:rsidRPr="00F00DE9">
          <w:rPr>
            <w:noProof/>
            <w:webHidden/>
          </w:rPr>
          <w:fldChar w:fldCharType="end"/>
        </w:r>
      </w:hyperlink>
    </w:p>
    <w:p w14:paraId="374FA9BE" w14:textId="77777777" w:rsidR="00262BCB" w:rsidRPr="00F00DE9" w:rsidRDefault="00262BCB">
      <w:pPr>
        <w:pStyle w:val="TOC1"/>
        <w:rPr>
          <w:rFonts w:eastAsiaTheme="minorEastAsia"/>
          <w:noProof/>
          <w:sz w:val="21"/>
          <w:szCs w:val="22"/>
        </w:rPr>
      </w:pPr>
      <w:hyperlink w:anchor="_Toc241655173" w:history="1">
        <w:r w:rsidRPr="00F00DE9">
          <w:rPr>
            <w:rStyle w:val="aff8"/>
            <w:rFonts w:eastAsia="黑体"/>
            <w:noProof/>
          </w:rPr>
          <w:t xml:space="preserve">5 </w:t>
        </w:r>
        <w:r w:rsidRPr="00F00DE9">
          <w:rPr>
            <w:rStyle w:val="aff8"/>
            <w:rFonts w:eastAsia="黑体"/>
            <w:noProof/>
          </w:rPr>
          <w:t>计量性能要求</w:t>
        </w:r>
        <w:r w:rsidRPr="00F00DE9">
          <w:rPr>
            <w:noProof/>
            <w:webHidden/>
          </w:rPr>
          <w:tab/>
        </w:r>
        <w:r w:rsidRPr="00F00DE9">
          <w:rPr>
            <w:noProof/>
            <w:webHidden/>
          </w:rPr>
          <w:fldChar w:fldCharType="begin"/>
        </w:r>
        <w:r w:rsidRPr="00F00DE9">
          <w:rPr>
            <w:noProof/>
            <w:webHidden/>
          </w:rPr>
          <w:instrText xml:space="preserve"> PAGEREF _Toc241655173 \h </w:instrText>
        </w:r>
        <w:r w:rsidRPr="00F00DE9">
          <w:rPr>
            <w:noProof/>
            <w:webHidden/>
          </w:rPr>
        </w:r>
        <w:r w:rsidRPr="00F00DE9">
          <w:rPr>
            <w:noProof/>
            <w:webHidden/>
          </w:rPr>
          <w:fldChar w:fldCharType="separate"/>
        </w:r>
        <w:r w:rsidRPr="00F00DE9">
          <w:rPr>
            <w:noProof/>
            <w:webHidden/>
          </w:rPr>
          <w:t>3</w:t>
        </w:r>
        <w:r w:rsidRPr="00F00DE9">
          <w:rPr>
            <w:noProof/>
            <w:webHidden/>
          </w:rPr>
          <w:fldChar w:fldCharType="end"/>
        </w:r>
      </w:hyperlink>
    </w:p>
    <w:p w14:paraId="062FBBFD" w14:textId="77777777" w:rsidR="00262BCB" w:rsidRPr="00F00DE9" w:rsidRDefault="00262BCB">
      <w:pPr>
        <w:pStyle w:val="TOC2"/>
        <w:tabs>
          <w:tab w:val="right" w:leader="dot" w:pos="8636"/>
        </w:tabs>
        <w:ind w:left="420"/>
        <w:rPr>
          <w:rFonts w:eastAsiaTheme="minorEastAsia"/>
          <w:noProof/>
          <w:sz w:val="21"/>
          <w:szCs w:val="22"/>
        </w:rPr>
      </w:pPr>
      <w:hyperlink w:anchor="_Toc241655174" w:history="1">
        <w:r w:rsidRPr="00F00DE9">
          <w:rPr>
            <w:rStyle w:val="aff8"/>
            <w:noProof/>
          </w:rPr>
          <w:t xml:space="preserve">5.1 </w:t>
        </w:r>
        <w:r w:rsidRPr="00F00DE9">
          <w:rPr>
            <w:rStyle w:val="aff8"/>
            <w:noProof/>
          </w:rPr>
          <w:t>最大允许误差</w:t>
        </w:r>
        <w:r w:rsidRPr="00F00DE9">
          <w:rPr>
            <w:noProof/>
            <w:webHidden/>
          </w:rPr>
          <w:tab/>
        </w:r>
        <w:r w:rsidRPr="00F00DE9">
          <w:rPr>
            <w:noProof/>
            <w:webHidden/>
          </w:rPr>
          <w:fldChar w:fldCharType="begin"/>
        </w:r>
        <w:r w:rsidRPr="00F00DE9">
          <w:rPr>
            <w:noProof/>
            <w:webHidden/>
          </w:rPr>
          <w:instrText xml:space="preserve"> PAGEREF _Toc241655174 \h </w:instrText>
        </w:r>
        <w:r w:rsidRPr="00F00DE9">
          <w:rPr>
            <w:noProof/>
            <w:webHidden/>
          </w:rPr>
        </w:r>
        <w:r w:rsidRPr="00F00DE9">
          <w:rPr>
            <w:noProof/>
            <w:webHidden/>
          </w:rPr>
          <w:fldChar w:fldCharType="separate"/>
        </w:r>
        <w:r w:rsidRPr="00F00DE9">
          <w:rPr>
            <w:noProof/>
            <w:webHidden/>
          </w:rPr>
          <w:t>3</w:t>
        </w:r>
        <w:r w:rsidRPr="00F00DE9">
          <w:rPr>
            <w:noProof/>
            <w:webHidden/>
          </w:rPr>
          <w:fldChar w:fldCharType="end"/>
        </w:r>
      </w:hyperlink>
    </w:p>
    <w:p w14:paraId="704B83D7" w14:textId="77777777" w:rsidR="00262BCB" w:rsidRPr="00F00DE9" w:rsidRDefault="00262BCB">
      <w:pPr>
        <w:pStyle w:val="TOC2"/>
        <w:tabs>
          <w:tab w:val="right" w:leader="dot" w:pos="8636"/>
        </w:tabs>
        <w:ind w:left="420"/>
        <w:rPr>
          <w:rFonts w:eastAsiaTheme="minorEastAsia"/>
          <w:noProof/>
          <w:sz w:val="21"/>
          <w:szCs w:val="22"/>
        </w:rPr>
      </w:pPr>
      <w:hyperlink w:anchor="_Toc241655175" w:history="1">
        <w:r w:rsidRPr="00F00DE9">
          <w:rPr>
            <w:rStyle w:val="aff8"/>
            <w:noProof/>
          </w:rPr>
          <w:t xml:space="preserve">5.2 </w:t>
        </w:r>
        <w:r w:rsidRPr="00F00DE9">
          <w:rPr>
            <w:rStyle w:val="aff8"/>
            <w:noProof/>
          </w:rPr>
          <w:t>重复性</w:t>
        </w:r>
        <w:r w:rsidRPr="00F00DE9">
          <w:rPr>
            <w:noProof/>
            <w:webHidden/>
          </w:rPr>
          <w:tab/>
        </w:r>
        <w:r w:rsidRPr="00F00DE9">
          <w:rPr>
            <w:noProof/>
            <w:webHidden/>
          </w:rPr>
          <w:fldChar w:fldCharType="begin"/>
        </w:r>
        <w:r w:rsidRPr="00F00DE9">
          <w:rPr>
            <w:noProof/>
            <w:webHidden/>
          </w:rPr>
          <w:instrText xml:space="preserve"> PAGEREF _Toc241655175 \h </w:instrText>
        </w:r>
        <w:r w:rsidRPr="00F00DE9">
          <w:rPr>
            <w:noProof/>
            <w:webHidden/>
          </w:rPr>
        </w:r>
        <w:r w:rsidRPr="00F00DE9">
          <w:rPr>
            <w:noProof/>
            <w:webHidden/>
          </w:rPr>
          <w:fldChar w:fldCharType="separate"/>
        </w:r>
        <w:r w:rsidRPr="00F00DE9">
          <w:rPr>
            <w:noProof/>
            <w:webHidden/>
          </w:rPr>
          <w:t>3</w:t>
        </w:r>
        <w:r w:rsidRPr="00F00DE9">
          <w:rPr>
            <w:noProof/>
            <w:webHidden/>
          </w:rPr>
          <w:fldChar w:fldCharType="end"/>
        </w:r>
      </w:hyperlink>
    </w:p>
    <w:p w14:paraId="1C0DD262" w14:textId="77777777" w:rsidR="00262BCB" w:rsidRPr="00F00DE9" w:rsidRDefault="00262BCB">
      <w:pPr>
        <w:pStyle w:val="TOC1"/>
        <w:rPr>
          <w:rFonts w:eastAsiaTheme="minorEastAsia"/>
          <w:noProof/>
          <w:sz w:val="21"/>
          <w:szCs w:val="22"/>
        </w:rPr>
      </w:pPr>
      <w:hyperlink w:anchor="_Toc241655176" w:history="1">
        <w:r w:rsidRPr="00F00DE9">
          <w:rPr>
            <w:rStyle w:val="aff8"/>
            <w:rFonts w:eastAsia="黑体"/>
            <w:noProof/>
          </w:rPr>
          <w:t xml:space="preserve">6 </w:t>
        </w:r>
        <w:r w:rsidRPr="00F00DE9">
          <w:rPr>
            <w:rStyle w:val="aff8"/>
            <w:rFonts w:eastAsia="黑体"/>
            <w:noProof/>
          </w:rPr>
          <w:t>通用技术要求</w:t>
        </w:r>
        <w:r w:rsidRPr="00F00DE9">
          <w:rPr>
            <w:noProof/>
            <w:webHidden/>
          </w:rPr>
          <w:tab/>
        </w:r>
        <w:r w:rsidRPr="00F00DE9">
          <w:rPr>
            <w:noProof/>
            <w:webHidden/>
          </w:rPr>
          <w:fldChar w:fldCharType="begin"/>
        </w:r>
        <w:r w:rsidRPr="00F00DE9">
          <w:rPr>
            <w:noProof/>
            <w:webHidden/>
          </w:rPr>
          <w:instrText xml:space="preserve"> PAGEREF _Toc241655176 \h </w:instrText>
        </w:r>
        <w:r w:rsidRPr="00F00DE9">
          <w:rPr>
            <w:noProof/>
            <w:webHidden/>
          </w:rPr>
        </w:r>
        <w:r w:rsidRPr="00F00DE9">
          <w:rPr>
            <w:noProof/>
            <w:webHidden/>
          </w:rPr>
          <w:fldChar w:fldCharType="separate"/>
        </w:r>
        <w:r w:rsidRPr="00F00DE9">
          <w:rPr>
            <w:noProof/>
            <w:webHidden/>
          </w:rPr>
          <w:t>3</w:t>
        </w:r>
        <w:r w:rsidRPr="00F00DE9">
          <w:rPr>
            <w:noProof/>
            <w:webHidden/>
          </w:rPr>
          <w:fldChar w:fldCharType="end"/>
        </w:r>
      </w:hyperlink>
    </w:p>
    <w:p w14:paraId="594CB611" w14:textId="77777777" w:rsidR="00262BCB" w:rsidRPr="00F00DE9" w:rsidRDefault="00262BCB">
      <w:pPr>
        <w:pStyle w:val="TOC2"/>
        <w:tabs>
          <w:tab w:val="right" w:leader="dot" w:pos="8636"/>
        </w:tabs>
        <w:ind w:left="420"/>
        <w:rPr>
          <w:rFonts w:eastAsiaTheme="minorEastAsia"/>
          <w:noProof/>
          <w:sz w:val="21"/>
          <w:szCs w:val="22"/>
        </w:rPr>
      </w:pPr>
      <w:hyperlink w:anchor="_Toc241655177" w:history="1">
        <w:r w:rsidRPr="00F00DE9">
          <w:rPr>
            <w:rStyle w:val="aff8"/>
            <w:noProof/>
          </w:rPr>
          <w:t xml:space="preserve">6.1 </w:t>
        </w:r>
        <w:r w:rsidRPr="00F00DE9">
          <w:rPr>
            <w:rStyle w:val="aff8"/>
            <w:noProof/>
          </w:rPr>
          <w:t>铭牌和标识</w:t>
        </w:r>
        <w:r w:rsidRPr="00F00DE9">
          <w:rPr>
            <w:noProof/>
            <w:webHidden/>
          </w:rPr>
          <w:tab/>
        </w:r>
        <w:r w:rsidRPr="00F00DE9">
          <w:rPr>
            <w:noProof/>
            <w:webHidden/>
          </w:rPr>
          <w:fldChar w:fldCharType="begin"/>
        </w:r>
        <w:r w:rsidRPr="00F00DE9">
          <w:rPr>
            <w:noProof/>
            <w:webHidden/>
          </w:rPr>
          <w:instrText xml:space="preserve"> PAGEREF _Toc241655177 \h </w:instrText>
        </w:r>
        <w:r w:rsidRPr="00F00DE9">
          <w:rPr>
            <w:noProof/>
            <w:webHidden/>
          </w:rPr>
        </w:r>
        <w:r w:rsidRPr="00F00DE9">
          <w:rPr>
            <w:noProof/>
            <w:webHidden/>
          </w:rPr>
          <w:fldChar w:fldCharType="separate"/>
        </w:r>
        <w:r w:rsidRPr="00F00DE9">
          <w:rPr>
            <w:noProof/>
            <w:webHidden/>
          </w:rPr>
          <w:t>3</w:t>
        </w:r>
        <w:r w:rsidRPr="00F00DE9">
          <w:rPr>
            <w:noProof/>
            <w:webHidden/>
          </w:rPr>
          <w:fldChar w:fldCharType="end"/>
        </w:r>
      </w:hyperlink>
    </w:p>
    <w:p w14:paraId="6EF19A6A" w14:textId="77777777" w:rsidR="00262BCB" w:rsidRPr="00F00DE9" w:rsidRDefault="00262BCB">
      <w:pPr>
        <w:pStyle w:val="TOC2"/>
        <w:tabs>
          <w:tab w:val="right" w:leader="dot" w:pos="8636"/>
        </w:tabs>
        <w:ind w:left="420"/>
        <w:rPr>
          <w:rFonts w:eastAsiaTheme="minorEastAsia"/>
          <w:noProof/>
          <w:sz w:val="21"/>
          <w:szCs w:val="22"/>
        </w:rPr>
      </w:pPr>
      <w:hyperlink w:anchor="_Toc241655178" w:history="1">
        <w:r w:rsidRPr="00F00DE9">
          <w:rPr>
            <w:rStyle w:val="aff8"/>
            <w:noProof/>
          </w:rPr>
          <w:t xml:space="preserve">6.2 </w:t>
        </w:r>
        <w:r w:rsidRPr="00F00DE9">
          <w:rPr>
            <w:rStyle w:val="aff8"/>
            <w:noProof/>
          </w:rPr>
          <w:t>流量范围</w:t>
        </w:r>
        <w:r w:rsidRPr="00F00DE9">
          <w:rPr>
            <w:noProof/>
            <w:webHidden/>
          </w:rPr>
          <w:tab/>
        </w:r>
        <w:r w:rsidRPr="00F00DE9">
          <w:rPr>
            <w:noProof/>
            <w:webHidden/>
          </w:rPr>
          <w:fldChar w:fldCharType="begin"/>
        </w:r>
        <w:r w:rsidRPr="00F00DE9">
          <w:rPr>
            <w:noProof/>
            <w:webHidden/>
          </w:rPr>
          <w:instrText xml:space="preserve"> PAGEREF _Toc241655178 \h </w:instrText>
        </w:r>
        <w:r w:rsidRPr="00F00DE9">
          <w:rPr>
            <w:noProof/>
            <w:webHidden/>
          </w:rPr>
        </w:r>
        <w:r w:rsidRPr="00F00DE9">
          <w:rPr>
            <w:noProof/>
            <w:webHidden/>
          </w:rPr>
          <w:fldChar w:fldCharType="separate"/>
        </w:r>
        <w:r w:rsidRPr="00F00DE9">
          <w:rPr>
            <w:noProof/>
            <w:webHidden/>
          </w:rPr>
          <w:t>3</w:t>
        </w:r>
        <w:r w:rsidRPr="00F00DE9">
          <w:rPr>
            <w:noProof/>
            <w:webHidden/>
          </w:rPr>
          <w:fldChar w:fldCharType="end"/>
        </w:r>
      </w:hyperlink>
    </w:p>
    <w:p w14:paraId="45BDD875" w14:textId="77777777" w:rsidR="00262BCB" w:rsidRPr="00F00DE9" w:rsidRDefault="00262BCB">
      <w:pPr>
        <w:pStyle w:val="TOC2"/>
        <w:tabs>
          <w:tab w:val="right" w:leader="dot" w:pos="8636"/>
        </w:tabs>
        <w:ind w:left="420"/>
        <w:rPr>
          <w:rFonts w:eastAsiaTheme="minorEastAsia"/>
          <w:noProof/>
          <w:sz w:val="21"/>
          <w:szCs w:val="22"/>
        </w:rPr>
      </w:pPr>
      <w:hyperlink w:anchor="_Toc241655179" w:history="1">
        <w:r w:rsidRPr="00F00DE9">
          <w:rPr>
            <w:rStyle w:val="aff8"/>
            <w:noProof/>
          </w:rPr>
          <w:t xml:space="preserve">6.3 </w:t>
        </w:r>
        <w:r w:rsidRPr="00F00DE9">
          <w:rPr>
            <w:rStyle w:val="aff8"/>
            <w:noProof/>
          </w:rPr>
          <w:t>压力范围</w:t>
        </w:r>
        <w:r w:rsidRPr="00F00DE9">
          <w:rPr>
            <w:noProof/>
            <w:webHidden/>
          </w:rPr>
          <w:tab/>
        </w:r>
        <w:r w:rsidRPr="00F00DE9">
          <w:rPr>
            <w:noProof/>
            <w:webHidden/>
          </w:rPr>
          <w:fldChar w:fldCharType="begin"/>
        </w:r>
        <w:r w:rsidRPr="00F00DE9">
          <w:rPr>
            <w:noProof/>
            <w:webHidden/>
          </w:rPr>
          <w:instrText xml:space="preserve"> PAGEREF _Toc241655179 \h </w:instrText>
        </w:r>
        <w:r w:rsidRPr="00F00DE9">
          <w:rPr>
            <w:noProof/>
            <w:webHidden/>
          </w:rPr>
        </w:r>
        <w:r w:rsidRPr="00F00DE9">
          <w:rPr>
            <w:noProof/>
            <w:webHidden/>
          </w:rPr>
          <w:fldChar w:fldCharType="separate"/>
        </w:r>
        <w:r w:rsidRPr="00F00DE9">
          <w:rPr>
            <w:noProof/>
            <w:webHidden/>
          </w:rPr>
          <w:t>3</w:t>
        </w:r>
        <w:r w:rsidRPr="00F00DE9">
          <w:rPr>
            <w:noProof/>
            <w:webHidden/>
          </w:rPr>
          <w:fldChar w:fldCharType="end"/>
        </w:r>
      </w:hyperlink>
    </w:p>
    <w:p w14:paraId="1F25D566" w14:textId="77777777" w:rsidR="00262BCB" w:rsidRPr="00F00DE9" w:rsidRDefault="00262BCB">
      <w:pPr>
        <w:pStyle w:val="TOC2"/>
        <w:tabs>
          <w:tab w:val="right" w:leader="dot" w:pos="8636"/>
        </w:tabs>
        <w:ind w:left="420"/>
        <w:rPr>
          <w:rFonts w:eastAsiaTheme="minorEastAsia"/>
          <w:noProof/>
          <w:sz w:val="21"/>
          <w:szCs w:val="22"/>
        </w:rPr>
      </w:pPr>
      <w:hyperlink w:anchor="_Toc241655180" w:history="1">
        <w:r w:rsidRPr="00F00DE9">
          <w:rPr>
            <w:rStyle w:val="aff8"/>
            <w:noProof/>
          </w:rPr>
          <w:t xml:space="preserve">6.4 </w:t>
        </w:r>
        <w:r w:rsidRPr="00F00DE9">
          <w:rPr>
            <w:rStyle w:val="aff8"/>
            <w:noProof/>
          </w:rPr>
          <w:t>最小质量变量</w:t>
        </w:r>
        <w:r w:rsidRPr="00F00DE9">
          <w:rPr>
            <w:noProof/>
            <w:webHidden/>
          </w:rPr>
          <w:tab/>
        </w:r>
        <w:r w:rsidRPr="00F00DE9">
          <w:rPr>
            <w:noProof/>
            <w:webHidden/>
          </w:rPr>
          <w:fldChar w:fldCharType="begin"/>
        </w:r>
        <w:r w:rsidRPr="00F00DE9">
          <w:rPr>
            <w:noProof/>
            <w:webHidden/>
          </w:rPr>
          <w:instrText xml:space="preserve"> PAGEREF _Toc241655180 \h </w:instrText>
        </w:r>
        <w:r w:rsidRPr="00F00DE9">
          <w:rPr>
            <w:noProof/>
            <w:webHidden/>
          </w:rPr>
        </w:r>
        <w:r w:rsidRPr="00F00DE9">
          <w:rPr>
            <w:noProof/>
            <w:webHidden/>
          </w:rPr>
          <w:fldChar w:fldCharType="separate"/>
        </w:r>
        <w:r w:rsidRPr="00F00DE9">
          <w:rPr>
            <w:noProof/>
            <w:webHidden/>
          </w:rPr>
          <w:t>4</w:t>
        </w:r>
        <w:r w:rsidRPr="00F00DE9">
          <w:rPr>
            <w:noProof/>
            <w:webHidden/>
          </w:rPr>
          <w:fldChar w:fldCharType="end"/>
        </w:r>
      </w:hyperlink>
    </w:p>
    <w:p w14:paraId="09787C2E" w14:textId="77777777" w:rsidR="00262BCB" w:rsidRPr="00F00DE9" w:rsidRDefault="00262BCB">
      <w:pPr>
        <w:pStyle w:val="TOC2"/>
        <w:tabs>
          <w:tab w:val="right" w:leader="dot" w:pos="8636"/>
        </w:tabs>
        <w:ind w:left="420"/>
        <w:rPr>
          <w:rFonts w:eastAsiaTheme="minorEastAsia"/>
          <w:noProof/>
          <w:sz w:val="21"/>
          <w:szCs w:val="22"/>
        </w:rPr>
      </w:pPr>
      <w:hyperlink w:anchor="_Toc241655181" w:history="1">
        <w:r w:rsidRPr="00F00DE9">
          <w:rPr>
            <w:rStyle w:val="aff8"/>
            <w:noProof/>
          </w:rPr>
          <w:t xml:space="preserve">6.5 </w:t>
        </w:r>
        <w:r w:rsidRPr="00F00DE9">
          <w:rPr>
            <w:rStyle w:val="aff8"/>
            <w:noProof/>
          </w:rPr>
          <w:t>密封性</w:t>
        </w:r>
        <w:r w:rsidRPr="00F00DE9">
          <w:rPr>
            <w:noProof/>
            <w:webHidden/>
          </w:rPr>
          <w:tab/>
        </w:r>
        <w:r w:rsidRPr="00F00DE9">
          <w:rPr>
            <w:noProof/>
            <w:webHidden/>
          </w:rPr>
          <w:fldChar w:fldCharType="begin"/>
        </w:r>
        <w:r w:rsidRPr="00F00DE9">
          <w:rPr>
            <w:noProof/>
            <w:webHidden/>
          </w:rPr>
          <w:instrText xml:space="preserve"> PAGEREF _Toc241655181 \h </w:instrText>
        </w:r>
        <w:r w:rsidRPr="00F00DE9">
          <w:rPr>
            <w:noProof/>
            <w:webHidden/>
          </w:rPr>
        </w:r>
        <w:r w:rsidRPr="00F00DE9">
          <w:rPr>
            <w:noProof/>
            <w:webHidden/>
          </w:rPr>
          <w:fldChar w:fldCharType="separate"/>
        </w:r>
        <w:r w:rsidRPr="00F00DE9">
          <w:rPr>
            <w:noProof/>
            <w:webHidden/>
          </w:rPr>
          <w:t>4</w:t>
        </w:r>
        <w:r w:rsidRPr="00F00DE9">
          <w:rPr>
            <w:noProof/>
            <w:webHidden/>
          </w:rPr>
          <w:fldChar w:fldCharType="end"/>
        </w:r>
      </w:hyperlink>
    </w:p>
    <w:p w14:paraId="6E40A72E" w14:textId="77777777" w:rsidR="00262BCB" w:rsidRPr="00F00DE9" w:rsidRDefault="00262BCB">
      <w:pPr>
        <w:pStyle w:val="TOC1"/>
        <w:rPr>
          <w:rFonts w:eastAsiaTheme="minorEastAsia"/>
          <w:noProof/>
          <w:sz w:val="21"/>
          <w:szCs w:val="22"/>
        </w:rPr>
      </w:pPr>
      <w:hyperlink w:anchor="_Toc241655182" w:history="1">
        <w:r w:rsidRPr="00F00DE9">
          <w:rPr>
            <w:rStyle w:val="aff8"/>
            <w:rFonts w:eastAsia="黑体"/>
            <w:noProof/>
          </w:rPr>
          <w:t xml:space="preserve">7 </w:t>
        </w:r>
        <w:r w:rsidRPr="00F00DE9">
          <w:rPr>
            <w:rStyle w:val="aff8"/>
            <w:rFonts w:eastAsia="黑体"/>
            <w:noProof/>
          </w:rPr>
          <w:t>计量器具控制</w:t>
        </w:r>
        <w:r w:rsidRPr="00F00DE9">
          <w:rPr>
            <w:noProof/>
            <w:webHidden/>
          </w:rPr>
          <w:tab/>
        </w:r>
        <w:r w:rsidRPr="00F00DE9">
          <w:rPr>
            <w:noProof/>
            <w:webHidden/>
          </w:rPr>
          <w:fldChar w:fldCharType="begin"/>
        </w:r>
        <w:r w:rsidRPr="00F00DE9">
          <w:rPr>
            <w:noProof/>
            <w:webHidden/>
          </w:rPr>
          <w:instrText xml:space="preserve"> PAGEREF _Toc241655182 \h </w:instrText>
        </w:r>
        <w:r w:rsidRPr="00F00DE9">
          <w:rPr>
            <w:noProof/>
            <w:webHidden/>
          </w:rPr>
        </w:r>
        <w:r w:rsidRPr="00F00DE9">
          <w:rPr>
            <w:noProof/>
            <w:webHidden/>
          </w:rPr>
          <w:fldChar w:fldCharType="separate"/>
        </w:r>
        <w:r w:rsidRPr="00F00DE9">
          <w:rPr>
            <w:noProof/>
            <w:webHidden/>
          </w:rPr>
          <w:t>4</w:t>
        </w:r>
        <w:r w:rsidRPr="00F00DE9">
          <w:rPr>
            <w:noProof/>
            <w:webHidden/>
          </w:rPr>
          <w:fldChar w:fldCharType="end"/>
        </w:r>
      </w:hyperlink>
    </w:p>
    <w:p w14:paraId="415A91F0" w14:textId="77777777" w:rsidR="00262BCB" w:rsidRPr="00F00DE9" w:rsidRDefault="00262BCB">
      <w:pPr>
        <w:pStyle w:val="TOC2"/>
        <w:tabs>
          <w:tab w:val="right" w:leader="dot" w:pos="8636"/>
        </w:tabs>
        <w:ind w:left="420"/>
        <w:rPr>
          <w:rFonts w:eastAsiaTheme="minorEastAsia"/>
          <w:noProof/>
          <w:sz w:val="21"/>
          <w:szCs w:val="22"/>
        </w:rPr>
      </w:pPr>
      <w:hyperlink w:anchor="_Toc241655183" w:history="1">
        <w:r w:rsidRPr="00F00DE9">
          <w:rPr>
            <w:rStyle w:val="aff8"/>
            <w:noProof/>
          </w:rPr>
          <w:t xml:space="preserve">7.1 </w:t>
        </w:r>
        <w:r w:rsidRPr="00F00DE9">
          <w:rPr>
            <w:rStyle w:val="aff8"/>
            <w:noProof/>
          </w:rPr>
          <w:t>检定条件</w:t>
        </w:r>
        <w:r w:rsidRPr="00F00DE9">
          <w:rPr>
            <w:noProof/>
            <w:webHidden/>
          </w:rPr>
          <w:tab/>
        </w:r>
        <w:r w:rsidRPr="00F00DE9">
          <w:rPr>
            <w:noProof/>
            <w:webHidden/>
          </w:rPr>
          <w:fldChar w:fldCharType="begin"/>
        </w:r>
        <w:r w:rsidRPr="00F00DE9">
          <w:rPr>
            <w:noProof/>
            <w:webHidden/>
          </w:rPr>
          <w:instrText xml:space="preserve"> PAGEREF _Toc241655183 \h </w:instrText>
        </w:r>
        <w:r w:rsidRPr="00F00DE9">
          <w:rPr>
            <w:noProof/>
            <w:webHidden/>
          </w:rPr>
        </w:r>
        <w:r w:rsidRPr="00F00DE9">
          <w:rPr>
            <w:noProof/>
            <w:webHidden/>
          </w:rPr>
          <w:fldChar w:fldCharType="separate"/>
        </w:r>
        <w:r w:rsidRPr="00F00DE9">
          <w:rPr>
            <w:noProof/>
            <w:webHidden/>
          </w:rPr>
          <w:t>4</w:t>
        </w:r>
        <w:r w:rsidRPr="00F00DE9">
          <w:rPr>
            <w:noProof/>
            <w:webHidden/>
          </w:rPr>
          <w:fldChar w:fldCharType="end"/>
        </w:r>
      </w:hyperlink>
    </w:p>
    <w:p w14:paraId="4A9D7256" w14:textId="77777777" w:rsidR="00262BCB" w:rsidRPr="00F00DE9" w:rsidRDefault="00262BCB">
      <w:pPr>
        <w:pStyle w:val="TOC2"/>
        <w:tabs>
          <w:tab w:val="right" w:leader="dot" w:pos="8636"/>
        </w:tabs>
        <w:ind w:left="420"/>
        <w:rPr>
          <w:rFonts w:eastAsiaTheme="minorEastAsia"/>
          <w:noProof/>
          <w:sz w:val="21"/>
          <w:szCs w:val="22"/>
        </w:rPr>
      </w:pPr>
      <w:hyperlink w:anchor="_Toc241655184" w:history="1">
        <w:r w:rsidRPr="00F00DE9">
          <w:rPr>
            <w:rStyle w:val="aff8"/>
            <w:noProof/>
          </w:rPr>
          <w:t xml:space="preserve">7.2 </w:t>
        </w:r>
        <w:r w:rsidRPr="00F00DE9">
          <w:rPr>
            <w:rStyle w:val="aff8"/>
            <w:noProof/>
          </w:rPr>
          <w:t>检定项目及检定方法</w:t>
        </w:r>
        <w:r w:rsidRPr="00F00DE9">
          <w:rPr>
            <w:noProof/>
            <w:webHidden/>
          </w:rPr>
          <w:tab/>
        </w:r>
        <w:r w:rsidRPr="00F00DE9">
          <w:rPr>
            <w:noProof/>
            <w:webHidden/>
          </w:rPr>
          <w:fldChar w:fldCharType="begin"/>
        </w:r>
        <w:r w:rsidRPr="00F00DE9">
          <w:rPr>
            <w:noProof/>
            <w:webHidden/>
          </w:rPr>
          <w:instrText xml:space="preserve"> PAGEREF _Toc241655184 \h </w:instrText>
        </w:r>
        <w:r w:rsidRPr="00F00DE9">
          <w:rPr>
            <w:noProof/>
            <w:webHidden/>
          </w:rPr>
        </w:r>
        <w:r w:rsidRPr="00F00DE9">
          <w:rPr>
            <w:noProof/>
            <w:webHidden/>
          </w:rPr>
          <w:fldChar w:fldCharType="separate"/>
        </w:r>
        <w:r w:rsidRPr="00F00DE9">
          <w:rPr>
            <w:noProof/>
            <w:webHidden/>
          </w:rPr>
          <w:t>5</w:t>
        </w:r>
        <w:r w:rsidRPr="00F00DE9">
          <w:rPr>
            <w:noProof/>
            <w:webHidden/>
          </w:rPr>
          <w:fldChar w:fldCharType="end"/>
        </w:r>
      </w:hyperlink>
    </w:p>
    <w:p w14:paraId="15383865" w14:textId="77777777" w:rsidR="00262BCB" w:rsidRPr="00F00DE9" w:rsidRDefault="00262BCB">
      <w:pPr>
        <w:pStyle w:val="TOC2"/>
        <w:tabs>
          <w:tab w:val="right" w:leader="dot" w:pos="8636"/>
        </w:tabs>
        <w:ind w:left="420"/>
        <w:rPr>
          <w:rFonts w:eastAsiaTheme="minorEastAsia"/>
          <w:noProof/>
          <w:sz w:val="21"/>
          <w:szCs w:val="22"/>
        </w:rPr>
      </w:pPr>
      <w:hyperlink w:anchor="_Toc241655185" w:history="1">
        <w:r w:rsidRPr="00F00DE9">
          <w:rPr>
            <w:rStyle w:val="aff8"/>
            <w:noProof/>
          </w:rPr>
          <w:t xml:space="preserve">7.3 </w:t>
        </w:r>
        <w:r w:rsidRPr="00F00DE9">
          <w:rPr>
            <w:rStyle w:val="aff8"/>
            <w:noProof/>
          </w:rPr>
          <w:t>检定结果处理</w:t>
        </w:r>
        <w:r w:rsidRPr="00F00DE9">
          <w:rPr>
            <w:noProof/>
            <w:webHidden/>
          </w:rPr>
          <w:tab/>
        </w:r>
        <w:r w:rsidRPr="00F00DE9">
          <w:rPr>
            <w:noProof/>
            <w:webHidden/>
          </w:rPr>
          <w:fldChar w:fldCharType="begin"/>
        </w:r>
        <w:r w:rsidRPr="00F00DE9">
          <w:rPr>
            <w:noProof/>
            <w:webHidden/>
          </w:rPr>
          <w:instrText xml:space="preserve"> PAGEREF _Toc241655185 \h </w:instrText>
        </w:r>
        <w:r w:rsidRPr="00F00DE9">
          <w:rPr>
            <w:noProof/>
            <w:webHidden/>
          </w:rPr>
        </w:r>
        <w:r w:rsidRPr="00F00DE9">
          <w:rPr>
            <w:noProof/>
            <w:webHidden/>
          </w:rPr>
          <w:fldChar w:fldCharType="separate"/>
        </w:r>
        <w:r w:rsidRPr="00F00DE9">
          <w:rPr>
            <w:noProof/>
            <w:webHidden/>
          </w:rPr>
          <w:t>8</w:t>
        </w:r>
        <w:r w:rsidRPr="00F00DE9">
          <w:rPr>
            <w:noProof/>
            <w:webHidden/>
          </w:rPr>
          <w:fldChar w:fldCharType="end"/>
        </w:r>
      </w:hyperlink>
    </w:p>
    <w:p w14:paraId="28D8246E" w14:textId="77777777" w:rsidR="00262BCB" w:rsidRPr="00F00DE9" w:rsidRDefault="00262BCB">
      <w:pPr>
        <w:pStyle w:val="TOC2"/>
        <w:tabs>
          <w:tab w:val="right" w:leader="dot" w:pos="8636"/>
        </w:tabs>
        <w:ind w:left="420"/>
        <w:rPr>
          <w:rFonts w:eastAsiaTheme="minorEastAsia"/>
          <w:noProof/>
          <w:sz w:val="21"/>
          <w:szCs w:val="22"/>
        </w:rPr>
      </w:pPr>
      <w:hyperlink w:anchor="_Toc241655186" w:history="1">
        <w:r w:rsidRPr="00F00DE9">
          <w:rPr>
            <w:rStyle w:val="aff8"/>
            <w:noProof/>
          </w:rPr>
          <w:t xml:space="preserve">7.4 </w:t>
        </w:r>
        <w:r w:rsidRPr="00F00DE9">
          <w:rPr>
            <w:rStyle w:val="aff8"/>
            <w:noProof/>
          </w:rPr>
          <w:t>检定周期</w:t>
        </w:r>
        <w:r w:rsidRPr="00F00DE9">
          <w:rPr>
            <w:noProof/>
            <w:webHidden/>
          </w:rPr>
          <w:tab/>
        </w:r>
        <w:r w:rsidRPr="00F00DE9">
          <w:rPr>
            <w:noProof/>
            <w:webHidden/>
          </w:rPr>
          <w:fldChar w:fldCharType="begin"/>
        </w:r>
        <w:r w:rsidRPr="00F00DE9">
          <w:rPr>
            <w:noProof/>
            <w:webHidden/>
          </w:rPr>
          <w:instrText xml:space="preserve"> PAGEREF _Toc241655186 \h </w:instrText>
        </w:r>
        <w:r w:rsidRPr="00F00DE9">
          <w:rPr>
            <w:noProof/>
            <w:webHidden/>
          </w:rPr>
        </w:r>
        <w:r w:rsidRPr="00F00DE9">
          <w:rPr>
            <w:noProof/>
            <w:webHidden/>
          </w:rPr>
          <w:fldChar w:fldCharType="separate"/>
        </w:r>
        <w:r w:rsidRPr="00F00DE9">
          <w:rPr>
            <w:noProof/>
            <w:webHidden/>
          </w:rPr>
          <w:t>8</w:t>
        </w:r>
        <w:r w:rsidRPr="00F00DE9">
          <w:rPr>
            <w:noProof/>
            <w:webHidden/>
          </w:rPr>
          <w:fldChar w:fldCharType="end"/>
        </w:r>
      </w:hyperlink>
    </w:p>
    <w:p w14:paraId="06FA4A1C" w14:textId="77777777" w:rsidR="00262BCB" w:rsidRPr="00F00DE9" w:rsidRDefault="00262BCB">
      <w:pPr>
        <w:pStyle w:val="TOC1"/>
        <w:rPr>
          <w:rFonts w:eastAsiaTheme="minorEastAsia"/>
          <w:noProof/>
          <w:sz w:val="21"/>
          <w:szCs w:val="22"/>
        </w:rPr>
      </w:pPr>
      <w:hyperlink w:anchor="_Toc241655187" w:history="1">
        <w:r w:rsidRPr="00F00DE9">
          <w:rPr>
            <w:rStyle w:val="aff8"/>
            <w:rFonts w:eastAsia="黑体"/>
            <w:noProof/>
          </w:rPr>
          <w:t>附录</w:t>
        </w:r>
        <w:r w:rsidRPr="00F00DE9">
          <w:rPr>
            <w:rStyle w:val="aff8"/>
            <w:rFonts w:eastAsia="黑体"/>
            <w:noProof/>
          </w:rPr>
          <w:t xml:space="preserve">A </w:t>
        </w:r>
        <w:r w:rsidRPr="00F00DE9">
          <w:rPr>
            <w:rStyle w:val="aff8"/>
            <w:rFonts w:eastAsia="黑体"/>
            <w:noProof/>
          </w:rPr>
          <w:t>检定证书</w:t>
        </w:r>
        <w:r w:rsidRPr="00F00DE9">
          <w:rPr>
            <w:rStyle w:val="aff8"/>
            <w:rFonts w:eastAsia="黑体"/>
            <w:noProof/>
          </w:rPr>
          <w:t>/</w:t>
        </w:r>
        <w:r w:rsidRPr="00F00DE9">
          <w:rPr>
            <w:rStyle w:val="aff8"/>
            <w:rFonts w:eastAsia="黑体"/>
            <w:noProof/>
          </w:rPr>
          <w:t>检定结果通知书内页参考格式</w:t>
        </w:r>
        <w:r w:rsidRPr="00F00DE9">
          <w:rPr>
            <w:noProof/>
            <w:webHidden/>
          </w:rPr>
          <w:tab/>
        </w:r>
        <w:r w:rsidRPr="00F00DE9">
          <w:rPr>
            <w:noProof/>
            <w:webHidden/>
          </w:rPr>
          <w:fldChar w:fldCharType="begin"/>
        </w:r>
        <w:r w:rsidRPr="00F00DE9">
          <w:rPr>
            <w:noProof/>
            <w:webHidden/>
          </w:rPr>
          <w:instrText xml:space="preserve"> PAGEREF _Toc241655187 \h </w:instrText>
        </w:r>
        <w:r w:rsidRPr="00F00DE9">
          <w:rPr>
            <w:noProof/>
            <w:webHidden/>
          </w:rPr>
        </w:r>
        <w:r w:rsidRPr="00F00DE9">
          <w:rPr>
            <w:noProof/>
            <w:webHidden/>
          </w:rPr>
          <w:fldChar w:fldCharType="separate"/>
        </w:r>
        <w:r w:rsidRPr="00F00DE9">
          <w:rPr>
            <w:noProof/>
            <w:webHidden/>
          </w:rPr>
          <w:t>9</w:t>
        </w:r>
        <w:r w:rsidRPr="00F00DE9">
          <w:rPr>
            <w:noProof/>
            <w:webHidden/>
          </w:rPr>
          <w:fldChar w:fldCharType="end"/>
        </w:r>
      </w:hyperlink>
    </w:p>
    <w:p w14:paraId="4AF9C5D9" w14:textId="77777777" w:rsidR="00262BCB" w:rsidRPr="00F00DE9" w:rsidRDefault="00262BCB">
      <w:pPr>
        <w:pStyle w:val="TOC1"/>
        <w:rPr>
          <w:rFonts w:eastAsiaTheme="minorEastAsia"/>
          <w:noProof/>
          <w:sz w:val="21"/>
          <w:szCs w:val="22"/>
        </w:rPr>
      </w:pPr>
      <w:hyperlink w:anchor="_Toc241655188" w:history="1">
        <w:r w:rsidRPr="00F00DE9">
          <w:rPr>
            <w:rStyle w:val="aff8"/>
            <w:rFonts w:eastAsia="黑体"/>
            <w:noProof/>
          </w:rPr>
          <w:t>附录</w:t>
        </w:r>
        <w:r w:rsidRPr="00F00DE9">
          <w:rPr>
            <w:rStyle w:val="aff8"/>
            <w:rFonts w:eastAsia="黑体"/>
            <w:noProof/>
          </w:rPr>
          <w:t xml:space="preserve">B </w:t>
        </w:r>
        <w:r w:rsidRPr="00F00DE9">
          <w:rPr>
            <w:rStyle w:val="aff8"/>
            <w:rFonts w:eastAsia="黑体"/>
            <w:noProof/>
          </w:rPr>
          <w:t>检定记录参考格式</w:t>
        </w:r>
        <w:r w:rsidRPr="00F00DE9">
          <w:rPr>
            <w:noProof/>
            <w:webHidden/>
          </w:rPr>
          <w:tab/>
        </w:r>
        <w:r w:rsidRPr="00F00DE9">
          <w:rPr>
            <w:noProof/>
            <w:webHidden/>
          </w:rPr>
          <w:fldChar w:fldCharType="begin"/>
        </w:r>
        <w:r w:rsidRPr="00F00DE9">
          <w:rPr>
            <w:noProof/>
            <w:webHidden/>
          </w:rPr>
          <w:instrText xml:space="preserve"> PAGEREF _Toc241655188 \h </w:instrText>
        </w:r>
        <w:r w:rsidRPr="00F00DE9">
          <w:rPr>
            <w:noProof/>
            <w:webHidden/>
          </w:rPr>
        </w:r>
        <w:r w:rsidRPr="00F00DE9">
          <w:rPr>
            <w:noProof/>
            <w:webHidden/>
          </w:rPr>
          <w:fldChar w:fldCharType="separate"/>
        </w:r>
        <w:r w:rsidRPr="00F00DE9">
          <w:rPr>
            <w:noProof/>
            <w:webHidden/>
          </w:rPr>
          <w:t>10</w:t>
        </w:r>
        <w:r w:rsidRPr="00F00DE9">
          <w:rPr>
            <w:noProof/>
            <w:webHidden/>
          </w:rPr>
          <w:fldChar w:fldCharType="end"/>
        </w:r>
      </w:hyperlink>
    </w:p>
    <w:p w14:paraId="431FAF09" w14:textId="501B2B50" w:rsidR="00F27D94" w:rsidRPr="00F00DE9" w:rsidRDefault="00262BCB" w:rsidP="008D19B7">
      <w:pPr>
        <w:pStyle w:val="110"/>
        <w:tabs>
          <w:tab w:val="right" w:leader="dot" w:pos="8636"/>
        </w:tabs>
        <w:rPr>
          <w:rFonts w:ascii="Times New Roman" w:hAnsi="Times New Roman"/>
          <w:b w:val="0"/>
          <w:color w:val="000000"/>
        </w:rPr>
      </w:pPr>
      <w:r w:rsidRPr="00F00DE9">
        <w:rPr>
          <w:rFonts w:ascii="Times New Roman" w:hAnsi="Times New Roman"/>
          <w:bCs w:val="0"/>
          <w:caps w:val="0"/>
          <w:color w:val="000000"/>
          <w:sz w:val="32"/>
          <w:szCs w:val="24"/>
        </w:rPr>
        <w:fldChar w:fldCharType="end"/>
      </w:r>
    </w:p>
    <w:p w14:paraId="318AB1A8" w14:textId="77777777" w:rsidR="00F27D94" w:rsidRPr="00F00DE9" w:rsidRDefault="00F27D94" w:rsidP="008D19B7">
      <w:pPr>
        <w:tabs>
          <w:tab w:val="left" w:pos="1620"/>
          <w:tab w:val="left" w:pos="8460"/>
        </w:tabs>
        <w:spacing w:line="360" w:lineRule="auto"/>
        <w:jc w:val="center"/>
        <w:outlineLvl w:val="0"/>
        <w:rPr>
          <w:color w:val="000000"/>
          <w:sz w:val="44"/>
          <w:szCs w:val="44"/>
        </w:rPr>
      </w:pPr>
      <w:r w:rsidRPr="00F00DE9">
        <w:rPr>
          <w:color w:val="000000"/>
          <w:sz w:val="32"/>
        </w:rPr>
        <w:br w:type="page"/>
      </w:r>
      <w:bookmarkStart w:id="3" w:name="_Toc336260469"/>
      <w:bookmarkStart w:id="4" w:name="_Toc110949965"/>
      <w:bookmarkStart w:id="5" w:name="_Toc241655164"/>
      <w:r w:rsidRPr="00F00DE9">
        <w:rPr>
          <w:b/>
          <w:color w:val="000000"/>
          <w:sz w:val="32"/>
        </w:rPr>
        <w:lastRenderedPageBreak/>
        <w:t>引言</w:t>
      </w:r>
      <w:bookmarkEnd w:id="3"/>
      <w:bookmarkEnd w:id="4"/>
      <w:bookmarkEnd w:id="5"/>
    </w:p>
    <w:p w14:paraId="30CE3527" w14:textId="77777777" w:rsidR="00714C54" w:rsidRPr="00F00DE9" w:rsidRDefault="00692EDC" w:rsidP="008D19B7">
      <w:pPr>
        <w:snapToGrid w:val="0"/>
        <w:spacing w:beforeLines="50" w:before="156" w:line="360" w:lineRule="auto"/>
        <w:ind w:firstLineChars="200" w:firstLine="480"/>
        <w:rPr>
          <w:color w:val="000000"/>
          <w:sz w:val="24"/>
        </w:rPr>
      </w:pPr>
      <w:r w:rsidRPr="00F00DE9">
        <w:rPr>
          <w:color w:val="000000"/>
          <w:sz w:val="24"/>
        </w:rPr>
        <w:t>JJF 1001</w:t>
      </w:r>
      <w:r w:rsidRPr="00F00DE9">
        <w:rPr>
          <w:color w:val="000000"/>
          <w:sz w:val="24"/>
        </w:rPr>
        <w:t>《通用计量术语及定义》、</w:t>
      </w:r>
      <w:r w:rsidRPr="00F00DE9">
        <w:rPr>
          <w:color w:val="000000"/>
          <w:sz w:val="24"/>
        </w:rPr>
        <w:t>JJF 1002</w:t>
      </w:r>
      <w:r w:rsidRPr="00F00DE9">
        <w:rPr>
          <w:color w:val="000000"/>
          <w:sz w:val="24"/>
        </w:rPr>
        <w:t>《国家计量检定规程编写规则》</w:t>
      </w:r>
      <w:r w:rsidR="00714C54" w:rsidRPr="00F00DE9">
        <w:rPr>
          <w:color w:val="000000"/>
          <w:sz w:val="24"/>
        </w:rPr>
        <w:t>、</w:t>
      </w:r>
      <w:r w:rsidR="00714C54" w:rsidRPr="00F00DE9">
        <w:rPr>
          <w:color w:val="000000"/>
          <w:sz w:val="24"/>
        </w:rPr>
        <w:t>JJF</w:t>
      </w:r>
      <w:r w:rsidR="00D81CB3" w:rsidRPr="00F00DE9">
        <w:rPr>
          <w:color w:val="000000"/>
          <w:sz w:val="24"/>
        </w:rPr>
        <w:t xml:space="preserve"> </w:t>
      </w:r>
      <w:r w:rsidR="00714C54" w:rsidRPr="00F00DE9">
        <w:rPr>
          <w:color w:val="000000"/>
          <w:sz w:val="24"/>
        </w:rPr>
        <w:t>1004</w:t>
      </w:r>
      <w:r w:rsidR="00714C54" w:rsidRPr="00F00DE9">
        <w:rPr>
          <w:color w:val="000000"/>
          <w:sz w:val="24"/>
        </w:rPr>
        <w:t>《流量计量名词术语及定义》和</w:t>
      </w:r>
      <w:r w:rsidR="00714C54" w:rsidRPr="00F00DE9">
        <w:rPr>
          <w:color w:val="000000"/>
          <w:sz w:val="24"/>
        </w:rPr>
        <w:t>JJF</w:t>
      </w:r>
      <w:r w:rsidR="00D81CB3" w:rsidRPr="00F00DE9">
        <w:rPr>
          <w:color w:val="000000"/>
          <w:sz w:val="24"/>
        </w:rPr>
        <w:t xml:space="preserve"> </w:t>
      </w:r>
      <w:r w:rsidR="00714C54" w:rsidRPr="00F00DE9">
        <w:rPr>
          <w:color w:val="000000"/>
          <w:sz w:val="24"/>
        </w:rPr>
        <w:t>1059.1</w:t>
      </w:r>
      <w:r w:rsidR="00714C54" w:rsidRPr="00F00DE9">
        <w:rPr>
          <w:color w:val="000000"/>
          <w:sz w:val="24"/>
        </w:rPr>
        <w:t>《测量不确定度评定与表示》共同构成支撑本</w:t>
      </w:r>
      <w:r w:rsidRPr="00F00DE9">
        <w:rPr>
          <w:color w:val="000000"/>
          <w:sz w:val="24"/>
        </w:rPr>
        <w:t>规程</w:t>
      </w:r>
      <w:r w:rsidR="00714C54" w:rsidRPr="00F00DE9">
        <w:rPr>
          <w:color w:val="000000"/>
          <w:sz w:val="24"/>
        </w:rPr>
        <w:t>的基础性</w:t>
      </w:r>
      <w:r w:rsidR="00D50530" w:rsidRPr="00F00DE9">
        <w:rPr>
          <w:color w:val="000000"/>
          <w:sz w:val="24"/>
        </w:rPr>
        <w:t>文件</w:t>
      </w:r>
      <w:r w:rsidR="00714C54" w:rsidRPr="00F00DE9">
        <w:rPr>
          <w:color w:val="000000"/>
          <w:sz w:val="24"/>
        </w:rPr>
        <w:t>。</w:t>
      </w:r>
    </w:p>
    <w:p w14:paraId="71D9D8B4" w14:textId="77777777" w:rsidR="00714C54" w:rsidRPr="00F00DE9" w:rsidRDefault="00714C54" w:rsidP="008D19B7">
      <w:pPr>
        <w:snapToGrid w:val="0"/>
        <w:spacing w:line="360" w:lineRule="auto"/>
        <w:ind w:firstLineChars="200" w:firstLine="480"/>
        <w:rPr>
          <w:color w:val="000000"/>
          <w:sz w:val="24"/>
        </w:rPr>
      </w:pPr>
      <w:bookmarkStart w:id="6" w:name="OLE_LINK1"/>
      <w:bookmarkStart w:id="7" w:name="OLE_LINK2"/>
      <w:r w:rsidRPr="00F00DE9">
        <w:rPr>
          <w:color w:val="000000"/>
          <w:sz w:val="24"/>
        </w:rPr>
        <w:t>本</w:t>
      </w:r>
      <w:r w:rsidR="00785D03" w:rsidRPr="00F00DE9">
        <w:rPr>
          <w:color w:val="000000"/>
          <w:sz w:val="24"/>
        </w:rPr>
        <w:t>规程</w:t>
      </w:r>
      <w:r w:rsidRPr="00F00DE9">
        <w:rPr>
          <w:color w:val="000000"/>
          <w:sz w:val="24"/>
        </w:rPr>
        <w:t>参考了国际建议</w:t>
      </w:r>
      <w:r w:rsidR="006E6C75" w:rsidRPr="00F00DE9">
        <w:rPr>
          <w:color w:val="000000"/>
          <w:sz w:val="24"/>
        </w:rPr>
        <w:t xml:space="preserve">OIML </w:t>
      </w:r>
      <w:r w:rsidR="004F741D" w:rsidRPr="00F00DE9">
        <w:rPr>
          <w:color w:val="000000"/>
          <w:sz w:val="24"/>
        </w:rPr>
        <w:t>R139</w:t>
      </w:r>
      <w:r w:rsidR="004F741D" w:rsidRPr="00F00DE9">
        <w:rPr>
          <w:color w:val="000000"/>
          <w:sz w:val="24"/>
        </w:rPr>
        <w:t>：</w:t>
      </w:r>
      <w:r w:rsidR="004F741D" w:rsidRPr="00F00DE9">
        <w:rPr>
          <w:color w:val="000000"/>
          <w:sz w:val="24"/>
        </w:rPr>
        <w:t>2018</w:t>
      </w:r>
      <w:r w:rsidR="004F741D" w:rsidRPr="00F00DE9">
        <w:rPr>
          <w:color w:val="000000"/>
          <w:sz w:val="24"/>
        </w:rPr>
        <w:t>《车用压缩气体燃料测量系统》（</w:t>
      </w:r>
      <w:r w:rsidR="004F741D" w:rsidRPr="00F00DE9">
        <w:rPr>
          <w:color w:val="000000"/>
          <w:sz w:val="24"/>
        </w:rPr>
        <w:t>Compressed gaseous fuel measuring systems for vehicles</w:t>
      </w:r>
      <w:r w:rsidR="004F741D" w:rsidRPr="00F00DE9">
        <w:rPr>
          <w:color w:val="000000"/>
          <w:sz w:val="24"/>
        </w:rPr>
        <w:t>）</w:t>
      </w:r>
      <w:r w:rsidR="00CC5769" w:rsidRPr="00F00DE9">
        <w:rPr>
          <w:color w:val="000000"/>
          <w:sz w:val="24"/>
        </w:rPr>
        <w:t>、</w:t>
      </w:r>
      <w:r w:rsidR="00CC5769" w:rsidRPr="00F00DE9">
        <w:rPr>
          <w:color w:val="000000"/>
          <w:sz w:val="24"/>
        </w:rPr>
        <w:t>SAE J2601-2016</w:t>
      </w:r>
      <w:r w:rsidR="00CC5769" w:rsidRPr="00F00DE9">
        <w:rPr>
          <w:color w:val="000000"/>
          <w:sz w:val="24"/>
        </w:rPr>
        <w:t>《轻型气态氢能车辆用燃料加注协议》（</w:t>
      </w:r>
      <w:r w:rsidR="00CC5769" w:rsidRPr="00F00DE9">
        <w:rPr>
          <w:color w:val="000000"/>
          <w:sz w:val="24"/>
        </w:rPr>
        <w:t>Fueling Protocols for Light Duty Gaseous Hydrogen Surface Vehicles</w:t>
      </w:r>
      <w:r w:rsidR="00CC5769" w:rsidRPr="00F00DE9">
        <w:rPr>
          <w:color w:val="000000"/>
          <w:sz w:val="24"/>
        </w:rPr>
        <w:t>）、</w:t>
      </w:r>
      <w:r w:rsidR="00CC5769" w:rsidRPr="00F00DE9">
        <w:rPr>
          <w:color w:val="000000"/>
          <w:sz w:val="24"/>
        </w:rPr>
        <w:t>JJF 1583-2016</w:t>
      </w:r>
      <w:r w:rsidR="00CC5769" w:rsidRPr="00F00DE9">
        <w:rPr>
          <w:color w:val="000000"/>
          <w:sz w:val="24"/>
        </w:rPr>
        <w:t>《标准表法压缩天然气加气机检定装置校准规范》、</w:t>
      </w:r>
      <w:r w:rsidR="00CC5769" w:rsidRPr="00F00DE9">
        <w:rPr>
          <w:color w:val="000000"/>
          <w:sz w:val="24"/>
        </w:rPr>
        <w:t>JJG 643-2024</w:t>
      </w:r>
      <w:r w:rsidR="00CC5769" w:rsidRPr="00F00DE9">
        <w:rPr>
          <w:color w:val="000000"/>
          <w:sz w:val="24"/>
        </w:rPr>
        <w:t>《标准表法流量标准装置》、</w:t>
      </w:r>
      <w:r w:rsidR="00CC5769" w:rsidRPr="00F00DE9">
        <w:rPr>
          <w:color w:val="000000"/>
          <w:sz w:val="24"/>
        </w:rPr>
        <w:t>GB 50156-2021</w:t>
      </w:r>
      <w:r w:rsidR="00CC5769" w:rsidRPr="00F00DE9">
        <w:rPr>
          <w:color w:val="000000"/>
          <w:sz w:val="24"/>
        </w:rPr>
        <w:t>《汽车加油加气加氢站技术标准》、</w:t>
      </w:r>
      <w:r w:rsidR="00CC5769" w:rsidRPr="00F00DE9">
        <w:rPr>
          <w:color w:val="000000"/>
          <w:sz w:val="24"/>
        </w:rPr>
        <w:t>GB 50516</w:t>
      </w:r>
      <w:r w:rsidR="008B6857" w:rsidRPr="00F00DE9">
        <w:rPr>
          <w:color w:val="000000"/>
          <w:sz w:val="24"/>
        </w:rPr>
        <w:t>-2021</w:t>
      </w:r>
      <w:r w:rsidR="00CC5769" w:rsidRPr="00F00DE9">
        <w:rPr>
          <w:color w:val="000000"/>
          <w:sz w:val="24"/>
        </w:rPr>
        <w:t>《加氢站技术规范》、</w:t>
      </w:r>
      <w:r w:rsidR="00CC5769" w:rsidRPr="00F00DE9">
        <w:rPr>
          <w:color w:val="000000"/>
          <w:sz w:val="24"/>
        </w:rPr>
        <w:t>GB/T 31138</w:t>
      </w:r>
      <w:r w:rsidR="008B6857" w:rsidRPr="00F00DE9">
        <w:rPr>
          <w:color w:val="000000"/>
          <w:sz w:val="24"/>
        </w:rPr>
        <w:t>-2022</w:t>
      </w:r>
      <w:r w:rsidR="00CC5769" w:rsidRPr="00F00DE9">
        <w:rPr>
          <w:color w:val="000000"/>
          <w:sz w:val="24"/>
        </w:rPr>
        <w:t>《加氢机》、</w:t>
      </w:r>
      <w:r w:rsidR="003C67D0" w:rsidRPr="00F00DE9">
        <w:rPr>
          <w:color w:val="000000"/>
          <w:sz w:val="24"/>
        </w:rPr>
        <w:t>GB/T 31139</w:t>
      </w:r>
      <w:r w:rsidR="008B6857" w:rsidRPr="00F00DE9">
        <w:rPr>
          <w:color w:val="000000"/>
          <w:sz w:val="24"/>
        </w:rPr>
        <w:t>-2014</w:t>
      </w:r>
      <w:r w:rsidR="003C67D0" w:rsidRPr="00F00DE9">
        <w:rPr>
          <w:color w:val="000000"/>
          <w:sz w:val="24"/>
        </w:rPr>
        <w:t>《移动式加氢设施安全技术规范》、</w:t>
      </w:r>
      <w:r w:rsidR="00CC5769" w:rsidRPr="00F00DE9">
        <w:rPr>
          <w:color w:val="000000"/>
          <w:sz w:val="24"/>
        </w:rPr>
        <w:t>GB/T 43674</w:t>
      </w:r>
      <w:r w:rsidR="008B6857" w:rsidRPr="00F00DE9">
        <w:rPr>
          <w:color w:val="000000"/>
          <w:sz w:val="24"/>
        </w:rPr>
        <w:t>-2024</w:t>
      </w:r>
      <w:r w:rsidR="00CC5769" w:rsidRPr="00F00DE9">
        <w:rPr>
          <w:color w:val="000000"/>
          <w:sz w:val="24"/>
        </w:rPr>
        <w:t>《加氢站通用要求》</w:t>
      </w:r>
      <w:r w:rsidRPr="00F00DE9">
        <w:rPr>
          <w:color w:val="000000"/>
          <w:sz w:val="24"/>
        </w:rPr>
        <w:t>的</w:t>
      </w:r>
      <w:r w:rsidR="00AB4A65" w:rsidRPr="00F00DE9">
        <w:rPr>
          <w:color w:val="000000"/>
          <w:sz w:val="24"/>
        </w:rPr>
        <w:t>相关</w:t>
      </w:r>
      <w:r w:rsidRPr="00F00DE9">
        <w:rPr>
          <w:color w:val="000000"/>
          <w:sz w:val="24"/>
        </w:rPr>
        <w:t>内容</w:t>
      </w:r>
      <w:bookmarkEnd w:id="6"/>
      <w:bookmarkEnd w:id="7"/>
      <w:r w:rsidRPr="00F00DE9">
        <w:rPr>
          <w:color w:val="000000"/>
          <w:sz w:val="24"/>
        </w:rPr>
        <w:t>，</w:t>
      </w:r>
      <w:r w:rsidR="002D1368" w:rsidRPr="00F00DE9">
        <w:rPr>
          <w:color w:val="000000"/>
          <w:sz w:val="24"/>
        </w:rPr>
        <w:t>主要计量技术指标与</w:t>
      </w:r>
      <w:r w:rsidR="002E7603" w:rsidRPr="00F00DE9">
        <w:rPr>
          <w:color w:val="000000"/>
          <w:sz w:val="24"/>
        </w:rPr>
        <w:t>国际建议</w:t>
      </w:r>
      <w:r w:rsidR="002D1368" w:rsidRPr="00F00DE9">
        <w:rPr>
          <w:color w:val="000000"/>
          <w:sz w:val="24"/>
        </w:rPr>
        <w:t>一致，同时</w:t>
      </w:r>
      <w:r w:rsidRPr="00F00DE9">
        <w:rPr>
          <w:color w:val="000000"/>
          <w:sz w:val="24"/>
        </w:rPr>
        <w:t>结合我国</w:t>
      </w:r>
      <w:r w:rsidR="00CC5769" w:rsidRPr="00F00DE9">
        <w:rPr>
          <w:color w:val="000000"/>
          <w:sz w:val="24"/>
        </w:rPr>
        <w:t>标准表法压缩氢气加气机检定装置</w:t>
      </w:r>
      <w:r w:rsidRPr="00F00DE9">
        <w:rPr>
          <w:color w:val="000000"/>
          <w:sz w:val="24"/>
        </w:rPr>
        <w:t>的生产、使用和</w:t>
      </w:r>
      <w:r w:rsidR="009D6AD2" w:rsidRPr="00F00DE9">
        <w:rPr>
          <w:color w:val="000000"/>
          <w:sz w:val="24"/>
        </w:rPr>
        <w:t>检定</w:t>
      </w:r>
      <w:r w:rsidRPr="00F00DE9">
        <w:rPr>
          <w:color w:val="000000"/>
          <w:sz w:val="24"/>
        </w:rPr>
        <w:t>情况制定。</w:t>
      </w:r>
    </w:p>
    <w:p w14:paraId="4D5B72CB" w14:textId="77777777" w:rsidR="00714C54" w:rsidRPr="00F00DE9" w:rsidRDefault="00714C54" w:rsidP="008D19B7">
      <w:pPr>
        <w:snapToGrid w:val="0"/>
        <w:spacing w:line="360" w:lineRule="auto"/>
        <w:ind w:firstLineChars="200" w:firstLine="480"/>
        <w:rPr>
          <w:color w:val="000000"/>
          <w:sz w:val="24"/>
        </w:rPr>
      </w:pPr>
      <w:r w:rsidRPr="00F00DE9">
        <w:rPr>
          <w:color w:val="000000"/>
          <w:sz w:val="24"/>
        </w:rPr>
        <w:t>本</w:t>
      </w:r>
      <w:r w:rsidR="00785D03" w:rsidRPr="00F00DE9">
        <w:rPr>
          <w:color w:val="000000"/>
          <w:sz w:val="24"/>
        </w:rPr>
        <w:t>规程</w:t>
      </w:r>
      <w:r w:rsidRPr="00F00DE9">
        <w:rPr>
          <w:color w:val="000000"/>
          <w:sz w:val="24"/>
        </w:rPr>
        <w:t>为首次</w:t>
      </w:r>
      <w:r w:rsidR="00213F28" w:rsidRPr="00F00DE9">
        <w:rPr>
          <w:color w:val="000000"/>
          <w:sz w:val="24"/>
        </w:rPr>
        <w:t>发布</w:t>
      </w:r>
      <w:r w:rsidRPr="00F00DE9">
        <w:rPr>
          <w:color w:val="000000"/>
          <w:sz w:val="24"/>
        </w:rPr>
        <w:t>。</w:t>
      </w:r>
    </w:p>
    <w:p w14:paraId="484FA3E5" w14:textId="77777777" w:rsidR="00124939" w:rsidRPr="00F00DE9" w:rsidRDefault="00124939" w:rsidP="008D19B7">
      <w:pPr>
        <w:spacing w:line="440" w:lineRule="exact"/>
        <w:ind w:firstLine="480"/>
        <w:rPr>
          <w:color w:val="000000"/>
          <w:sz w:val="24"/>
        </w:rPr>
      </w:pPr>
    </w:p>
    <w:p w14:paraId="324F7357" w14:textId="77777777" w:rsidR="00B1390A" w:rsidRPr="00F00DE9" w:rsidRDefault="00B1390A" w:rsidP="008D19B7">
      <w:pPr>
        <w:spacing w:line="440" w:lineRule="exact"/>
        <w:ind w:firstLine="480"/>
        <w:rPr>
          <w:color w:val="000000"/>
          <w:sz w:val="24"/>
        </w:rPr>
      </w:pPr>
    </w:p>
    <w:p w14:paraId="2D08A0B5" w14:textId="77777777" w:rsidR="00A56D94" w:rsidRPr="00F00DE9" w:rsidRDefault="00A56D94" w:rsidP="008D19B7">
      <w:pPr>
        <w:spacing w:line="440" w:lineRule="exact"/>
        <w:ind w:firstLine="480"/>
        <w:rPr>
          <w:color w:val="000000"/>
          <w:sz w:val="24"/>
        </w:rPr>
      </w:pPr>
    </w:p>
    <w:p w14:paraId="3F09F9E6" w14:textId="77777777" w:rsidR="00A56D94" w:rsidRPr="00F00DE9" w:rsidRDefault="00A56D94" w:rsidP="008D19B7">
      <w:pPr>
        <w:spacing w:line="440" w:lineRule="exact"/>
        <w:ind w:firstLine="480"/>
        <w:rPr>
          <w:color w:val="000000"/>
          <w:sz w:val="24"/>
        </w:rPr>
      </w:pPr>
    </w:p>
    <w:p w14:paraId="7CC4C498" w14:textId="77777777" w:rsidR="00A56D94" w:rsidRPr="00F00DE9" w:rsidRDefault="00A56D94" w:rsidP="008D19B7">
      <w:pPr>
        <w:spacing w:line="440" w:lineRule="exact"/>
        <w:ind w:firstLine="480"/>
        <w:rPr>
          <w:color w:val="000000"/>
          <w:sz w:val="24"/>
        </w:rPr>
      </w:pPr>
    </w:p>
    <w:p w14:paraId="23B6E578" w14:textId="77777777" w:rsidR="00A56D94" w:rsidRPr="00F00DE9" w:rsidRDefault="00A56D94" w:rsidP="008D19B7">
      <w:pPr>
        <w:spacing w:line="440" w:lineRule="exact"/>
        <w:ind w:firstLine="480"/>
        <w:rPr>
          <w:color w:val="000000"/>
          <w:sz w:val="24"/>
        </w:rPr>
      </w:pPr>
    </w:p>
    <w:p w14:paraId="3A8DF5F3" w14:textId="77777777" w:rsidR="00A56D94" w:rsidRPr="00F00DE9" w:rsidRDefault="00A56D94" w:rsidP="008D19B7">
      <w:pPr>
        <w:spacing w:line="440" w:lineRule="exact"/>
        <w:ind w:firstLine="480"/>
        <w:rPr>
          <w:color w:val="000000"/>
          <w:sz w:val="24"/>
        </w:rPr>
      </w:pPr>
    </w:p>
    <w:p w14:paraId="73213E72" w14:textId="77777777" w:rsidR="00A56D94" w:rsidRPr="00F00DE9" w:rsidRDefault="00A56D94" w:rsidP="008D19B7">
      <w:pPr>
        <w:spacing w:line="440" w:lineRule="exact"/>
        <w:ind w:firstLine="480"/>
        <w:rPr>
          <w:color w:val="000000"/>
          <w:sz w:val="24"/>
        </w:rPr>
      </w:pPr>
    </w:p>
    <w:p w14:paraId="5D658D14" w14:textId="77777777" w:rsidR="003062C6" w:rsidRPr="00F00DE9" w:rsidRDefault="003062C6" w:rsidP="008D19B7">
      <w:pPr>
        <w:spacing w:line="440" w:lineRule="exact"/>
        <w:ind w:firstLine="480"/>
        <w:rPr>
          <w:color w:val="000000"/>
          <w:sz w:val="24"/>
        </w:rPr>
      </w:pPr>
    </w:p>
    <w:p w14:paraId="1BE2273D" w14:textId="77777777" w:rsidR="003062C6" w:rsidRPr="00F00DE9" w:rsidRDefault="003062C6" w:rsidP="008D19B7">
      <w:pPr>
        <w:spacing w:line="440" w:lineRule="exact"/>
        <w:ind w:firstLine="480"/>
        <w:rPr>
          <w:color w:val="000000"/>
          <w:sz w:val="24"/>
        </w:rPr>
      </w:pPr>
    </w:p>
    <w:p w14:paraId="4E080303" w14:textId="77777777" w:rsidR="00867CAB" w:rsidRPr="00F00DE9" w:rsidRDefault="00867CAB" w:rsidP="008D19B7">
      <w:pPr>
        <w:spacing w:line="440" w:lineRule="exact"/>
        <w:rPr>
          <w:color w:val="000000"/>
          <w:sz w:val="24"/>
        </w:rPr>
        <w:sectPr w:rsidR="00867CAB" w:rsidRPr="00F00DE9" w:rsidSect="00E40E0D">
          <w:headerReference w:type="default" r:id="rId14"/>
          <w:footerReference w:type="default" r:id="rId15"/>
          <w:pgSz w:w="11906" w:h="16838"/>
          <w:pgMar w:top="1701" w:right="1700" w:bottom="1418" w:left="1560" w:header="851" w:footer="227" w:gutter="0"/>
          <w:pgNumType w:fmt="upperRoman" w:start="1"/>
          <w:cols w:space="720"/>
          <w:docGrid w:type="linesAndChars" w:linePitch="312"/>
        </w:sectPr>
      </w:pPr>
    </w:p>
    <w:p w14:paraId="2468583E" w14:textId="77777777" w:rsidR="002A0E7C" w:rsidRPr="00F00DE9" w:rsidRDefault="00CC5769" w:rsidP="008D19B7">
      <w:pPr>
        <w:tabs>
          <w:tab w:val="left" w:pos="1620"/>
          <w:tab w:val="left" w:pos="8460"/>
        </w:tabs>
        <w:snapToGrid w:val="0"/>
        <w:spacing w:beforeLines="50" w:before="156" w:afterLines="50" w:after="156" w:line="360" w:lineRule="auto"/>
        <w:jc w:val="center"/>
        <w:rPr>
          <w:color w:val="000000"/>
        </w:rPr>
      </w:pPr>
      <w:bookmarkStart w:id="8" w:name="_Toc336260470"/>
      <w:r w:rsidRPr="00F00DE9">
        <w:rPr>
          <w:b/>
          <w:color w:val="000000"/>
          <w:sz w:val="32"/>
        </w:rPr>
        <w:lastRenderedPageBreak/>
        <w:t>标准表法压缩氢气加气机检定装置</w:t>
      </w:r>
      <w:r w:rsidR="005B5EB2" w:rsidRPr="00F00DE9">
        <w:rPr>
          <w:b/>
          <w:color w:val="000000"/>
          <w:sz w:val="32"/>
        </w:rPr>
        <w:t>检定规程</w:t>
      </w:r>
    </w:p>
    <w:p w14:paraId="520E074F" w14:textId="77777777" w:rsidR="00F27D94" w:rsidRPr="00F00DE9" w:rsidRDefault="002A0E7C" w:rsidP="008D19B7">
      <w:pPr>
        <w:pStyle w:val="10"/>
        <w:keepNext w:val="0"/>
        <w:keepLines w:val="0"/>
        <w:snapToGrid w:val="0"/>
        <w:spacing w:before="0" w:after="0" w:line="360" w:lineRule="auto"/>
        <w:rPr>
          <w:rFonts w:eastAsia="黑体"/>
          <w:color w:val="000000"/>
          <w:sz w:val="24"/>
        </w:rPr>
      </w:pPr>
      <w:bookmarkStart w:id="9" w:name="_Toc110949966"/>
      <w:bookmarkStart w:id="10" w:name="_Toc241655165"/>
      <w:r w:rsidRPr="00F00DE9">
        <w:rPr>
          <w:rFonts w:eastAsia="黑体"/>
          <w:color w:val="000000"/>
          <w:sz w:val="24"/>
        </w:rPr>
        <w:t xml:space="preserve">1 </w:t>
      </w:r>
      <w:proofErr w:type="spellStart"/>
      <w:r w:rsidR="00F27D94" w:rsidRPr="00F00DE9">
        <w:rPr>
          <w:rFonts w:eastAsia="黑体"/>
          <w:color w:val="000000"/>
          <w:sz w:val="24"/>
        </w:rPr>
        <w:t>范围</w:t>
      </w:r>
      <w:bookmarkEnd w:id="8"/>
      <w:bookmarkEnd w:id="9"/>
      <w:bookmarkEnd w:id="10"/>
      <w:proofErr w:type="spellEnd"/>
    </w:p>
    <w:p w14:paraId="28606560" w14:textId="77777777" w:rsidR="00AD45DB" w:rsidRPr="00F00DE9" w:rsidRDefault="005F5717" w:rsidP="00EF3BDB">
      <w:pPr>
        <w:pStyle w:val="22"/>
        <w:snapToGrid w:val="0"/>
        <w:rPr>
          <w:rFonts w:cs="Times New Roman"/>
          <w:color w:val="000000"/>
        </w:rPr>
      </w:pPr>
      <w:bookmarkStart w:id="11" w:name="_Hlk56546948"/>
      <w:r w:rsidRPr="00F00DE9">
        <w:rPr>
          <w:rFonts w:cs="Times New Roman"/>
          <w:color w:val="000000"/>
        </w:rPr>
        <w:t>本</w:t>
      </w:r>
      <w:r w:rsidR="000434B0" w:rsidRPr="00F00DE9">
        <w:rPr>
          <w:rFonts w:cs="Times New Roman"/>
          <w:color w:val="000000"/>
        </w:rPr>
        <w:t>规程</w:t>
      </w:r>
      <w:r w:rsidRPr="00F00DE9">
        <w:rPr>
          <w:rFonts w:cs="Times New Roman"/>
          <w:color w:val="000000"/>
        </w:rPr>
        <w:t>适用于</w:t>
      </w:r>
      <w:bookmarkStart w:id="12" w:name="_Hlk160051506"/>
      <w:r w:rsidR="00997631" w:rsidRPr="00F00DE9">
        <w:rPr>
          <w:rFonts w:cs="Times New Roman"/>
          <w:color w:val="000000"/>
        </w:rPr>
        <w:t>氢气流量范围</w:t>
      </w:r>
      <w:r w:rsidR="00997631" w:rsidRPr="00F00DE9">
        <w:rPr>
          <w:rFonts w:cs="Times New Roman"/>
          <w:color w:val="000000"/>
        </w:rPr>
        <w:t>≤7.2 kg/min</w:t>
      </w:r>
      <w:r w:rsidR="00997631" w:rsidRPr="00F00DE9">
        <w:rPr>
          <w:rFonts w:cs="Times New Roman"/>
          <w:color w:val="000000"/>
        </w:rPr>
        <w:t>的</w:t>
      </w:r>
      <w:r w:rsidR="00AF5E60" w:rsidRPr="00F00DE9">
        <w:rPr>
          <w:rFonts w:cs="Times New Roman"/>
          <w:color w:val="000000"/>
        </w:rPr>
        <w:t>标准表法压缩氢气加气机检定装置</w:t>
      </w:r>
      <w:r w:rsidR="000C14BC" w:rsidRPr="00F00DE9">
        <w:rPr>
          <w:rFonts w:cs="Times New Roman"/>
          <w:color w:val="000000"/>
        </w:rPr>
        <w:t>（</w:t>
      </w:r>
      <w:r w:rsidR="007C1526" w:rsidRPr="00F00DE9">
        <w:rPr>
          <w:rFonts w:cs="Times New Roman"/>
          <w:color w:val="000000"/>
        </w:rPr>
        <w:t>以下</w:t>
      </w:r>
      <w:r w:rsidR="000C14BC" w:rsidRPr="00F00DE9">
        <w:rPr>
          <w:rFonts w:cs="Times New Roman"/>
          <w:color w:val="000000"/>
        </w:rPr>
        <w:t>简称</w:t>
      </w:r>
      <w:r w:rsidR="00FB53BE" w:rsidRPr="00F00DE9">
        <w:rPr>
          <w:rFonts w:cs="Times New Roman"/>
          <w:color w:val="000000"/>
        </w:rPr>
        <w:t>：</w:t>
      </w:r>
      <w:r w:rsidR="00DE74E8" w:rsidRPr="00F00DE9">
        <w:rPr>
          <w:rFonts w:cs="Times New Roman"/>
          <w:color w:val="000000"/>
        </w:rPr>
        <w:t>检定装置</w:t>
      </w:r>
      <w:r w:rsidR="000C14BC" w:rsidRPr="00F00DE9">
        <w:rPr>
          <w:rFonts w:cs="Times New Roman"/>
          <w:color w:val="000000"/>
        </w:rPr>
        <w:t>）</w:t>
      </w:r>
      <w:r w:rsidR="00E1669D" w:rsidRPr="00F00DE9">
        <w:rPr>
          <w:rFonts w:cs="Times New Roman"/>
          <w:color w:val="000000"/>
        </w:rPr>
        <w:t>的</w:t>
      </w:r>
      <w:r w:rsidR="00957759" w:rsidRPr="00F00DE9">
        <w:rPr>
          <w:rFonts w:cs="Times New Roman"/>
          <w:color w:val="000000"/>
        </w:rPr>
        <w:t>首次</w:t>
      </w:r>
      <w:r w:rsidR="000434B0" w:rsidRPr="00F00DE9">
        <w:rPr>
          <w:rFonts w:cs="Times New Roman"/>
          <w:color w:val="000000"/>
        </w:rPr>
        <w:t>检定</w:t>
      </w:r>
      <w:r w:rsidR="00957759" w:rsidRPr="00F00DE9">
        <w:rPr>
          <w:rFonts w:cs="Times New Roman"/>
          <w:color w:val="000000"/>
        </w:rPr>
        <w:t>、后续检定和使用中检查</w:t>
      </w:r>
      <w:r w:rsidRPr="00F00DE9">
        <w:rPr>
          <w:rFonts w:cs="Times New Roman"/>
          <w:color w:val="000000"/>
        </w:rPr>
        <w:t>。</w:t>
      </w:r>
      <w:bookmarkStart w:id="13" w:name="_Toc336260471"/>
      <w:bookmarkStart w:id="14" w:name="_Toc110949967"/>
      <w:bookmarkEnd w:id="11"/>
      <w:bookmarkEnd w:id="12"/>
    </w:p>
    <w:p w14:paraId="7F3B31CB" w14:textId="69F809AF" w:rsidR="00415919" w:rsidRPr="00F00DE9" w:rsidRDefault="00997631" w:rsidP="00EF3BDB">
      <w:pPr>
        <w:pStyle w:val="22"/>
        <w:snapToGrid w:val="0"/>
        <w:rPr>
          <w:rFonts w:cs="Times New Roman"/>
          <w:color w:val="000000"/>
        </w:rPr>
      </w:pPr>
      <w:r w:rsidRPr="00F00DE9">
        <w:rPr>
          <w:rFonts w:cs="Times New Roman"/>
          <w:color w:val="000000"/>
        </w:rPr>
        <w:t>氢气流量范围＞</w:t>
      </w:r>
      <w:r w:rsidRPr="00F00DE9">
        <w:rPr>
          <w:rFonts w:cs="Times New Roman"/>
          <w:color w:val="000000"/>
        </w:rPr>
        <w:t>7.2 kg/min</w:t>
      </w:r>
      <w:r w:rsidRPr="00F00DE9">
        <w:rPr>
          <w:rFonts w:cs="Times New Roman"/>
          <w:color w:val="000000"/>
        </w:rPr>
        <w:t>的标准表法压缩氢气加气机检定装置的</w:t>
      </w:r>
      <w:r w:rsidR="00AD45DB" w:rsidRPr="00F00DE9">
        <w:rPr>
          <w:rFonts w:cs="Times New Roman"/>
          <w:color w:val="000000"/>
        </w:rPr>
        <w:t>检定</w:t>
      </w:r>
      <w:r w:rsidR="00C855DB" w:rsidRPr="00F00DE9">
        <w:rPr>
          <w:rFonts w:cs="Times New Roman"/>
          <w:color w:val="000000"/>
        </w:rPr>
        <w:t>、</w:t>
      </w:r>
      <w:r w:rsidRPr="00F00DE9">
        <w:rPr>
          <w:rFonts w:cs="Times New Roman"/>
          <w:color w:val="000000"/>
        </w:rPr>
        <w:t>校准</w:t>
      </w:r>
      <w:r w:rsidR="00C855DB" w:rsidRPr="00F00DE9">
        <w:rPr>
          <w:rFonts w:cs="Times New Roman"/>
          <w:color w:val="000000"/>
        </w:rPr>
        <w:t>或</w:t>
      </w:r>
      <w:r w:rsidR="002507F0" w:rsidRPr="00F00DE9">
        <w:rPr>
          <w:rFonts w:cs="Times New Roman"/>
          <w:color w:val="000000"/>
        </w:rPr>
        <w:t>测试</w:t>
      </w:r>
      <w:r w:rsidRPr="00F00DE9">
        <w:rPr>
          <w:rFonts w:cs="Times New Roman"/>
          <w:color w:val="000000"/>
        </w:rPr>
        <w:t>可参照本规程。</w:t>
      </w:r>
    </w:p>
    <w:p w14:paraId="1CF23F9F" w14:textId="77777777" w:rsidR="00F27D94" w:rsidRPr="00F00DE9" w:rsidRDefault="00F27D94" w:rsidP="008D19B7">
      <w:pPr>
        <w:pStyle w:val="10"/>
        <w:keepNext w:val="0"/>
        <w:keepLines w:val="0"/>
        <w:snapToGrid w:val="0"/>
        <w:spacing w:before="0" w:after="0" w:line="360" w:lineRule="auto"/>
        <w:rPr>
          <w:rFonts w:eastAsia="黑体"/>
          <w:color w:val="000000"/>
          <w:sz w:val="24"/>
        </w:rPr>
      </w:pPr>
      <w:bookmarkStart w:id="15" w:name="_Toc241655166"/>
      <w:r w:rsidRPr="00F00DE9">
        <w:rPr>
          <w:rFonts w:eastAsia="黑体"/>
          <w:color w:val="000000"/>
          <w:sz w:val="24"/>
        </w:rPr>
        <w:t xml:space="preserve">2 </w:t>
      </w:r>
      <w:proofErr w:type="spellStart"/>
      <w:r w:rsidRPr="00F00DE9">
        <w:rPr>
          <w:rFonts w:eastAsia="黑体"/>
          <w:color w:val="000000"/>
          <w:sz w:val="24"/>
        </w:rPr>
        <w:t>引用文件</w:t>
      </w:r>
      <w:bookmarkEnd w:id="13"/>
      <w:bookmarkEnd w:id="14"/>
      <w:bookmarkEnd w:id="15"/>
      <w:proofErr w:type="spellEnd"/>
    </w:p>
    <w:p w14:paraId="147F6871" w14:textId="77777777" w:rsidR="000E6233" w:rsidRPr="00F00DE9" w:rsidRDefault="000E6233" w:rsidP="008D19B7">
      <w:pPr>
        <w:pStyle w:val="22"/>
        <w:snapToGrid w:val="0"/>
        <w:rPr>
          <w:rFonts w:cs="Times New Roman"/>
          <w:color w:val="000000"/>
        </w:rPr>
      </w:pPr>
      <w:r w:rsidRPr="00F00DE9">
        <w:rPr>
          <w:rFonts w:cs="Times New Roman"/>
          <w:color w:val="000000"/>
        </w:rPr>
        <w:t>本规程引用了下列文件：</w:t>
      </w:r>
    </w:p>
    <w:p w14:paraId="36E4F7DA" w14:textId="77777777" w:rsidR="00B356F0" w:rsidRPr="00F00DE9" w:rsidRDefault="00B356F0" w:rsidP="00B356F0">
      <w:pPr>
        <w:pStyle w:val="22"/>
        <w:snapToGrid w:val="0"/>
        <w:rPr>
          <w:rFonts w:cs="Times New Roman"/>
          <w:color w:val="000000"/>
        </w:rPr>
      </w:pPr>
      <w:r w:rsidRPr="00F00DE9">
        <w:rPr>
          <w:rFonts w:cs="Times New Roman"/>
          <w:color w:val="000000"/>
        </w:rPr>
        <w:t xml:space="preserve">JJG 643 </w:t>
      </w:r>
      <w:r w:rsidRPr="00F00DE9">
        <w:rPr>
          <w:rFonts w:cs="Times New Roman"/>
          <w:color w:val="000000"/>
        </w:rPr>
        <w:t>标准表法流量标准装置</w:t>
      </w:r>
    </w:p>
    <w:p w14:paraId="522701BD" w14:textId="461B1259" w:rsidR="00F459F6" w:rsidRPr="00F00DE9" w:rsidRDefault="00F459F6" w:rsidP="008D19B7">
      <w:pPr>
        <w:pStyle w:val="22"/>
        <w:snapToGrid w:val="0"/>
        <w:rPr>
          <w:rFonts w:cs="Times New Roman"/>
          <w:color w:val="000000"/>
        </w:rPr>
      </w:pPr>
      <w:r w:rsidRPr="00F00DE9">
        <w:rPr>
          <w:rFonts w:cs="Times New Roman"/>
          <w:color w:val="000000"/>
        </w:rPr>
        <w:t xml:space="preserve">JJF 1240 </w:t>
      </w:r>
      <w:r w:rsidRPr="00F00DE9">
        <w:rPr>
          <w:rFonts w:cs="Times New Roman"/>
          <w:color w:val="000000"/>
        </w:rPr>
        <w:t>临界流（文丘里）喷嘴法气体流量标准装置</w:t>
      </w:r>
    </w:p>
    <w:p w14:paraId="1F274484" w14:textId="77777777" w:rsidR="003C67D0" w:rsidRPr="00F00DE9" w:rsidRDefault="003C67D0" w:rsidP="008D19B7">
      <w:pPr>
        <w:pStyle w:val="22"/>
        <w:snapToGrid w:val="0"/>
        <w:rPr>
          <w:rFonts w:cs="Times New Roman"/>
          <w:color w:val="000000"/>
        </w:rPr>
      </w:pPr>
      <w:r w:rsidRPr="00F00DE9">
        <w:rPr>
          <w:rFonts w:cs="Times New Roman"/>
          <w:color w:val="000000"/>
        </w:rPr>
        <w:t xml:space="preserve">GB </w:t>
      </w:r>
      <w:proofErr w:type="gramStart"/>
      <w:r w:rsidRPr="00F00DE9">
        <w:rPr>
          <w:rFonts w:cs="Times New Roman"/>
          <w:color w:val="000000"/>
        </w:rPr>
        <w:t xml:space="preserve">50156 </w:t>
      </w:r>
      <w:r w:rsidR="00DF7E4B" w:rsidRPr="00F00DE9">
        <w:rPr>
          <w:rFonts w:cs="Times New Roman"/>
          <w:color w:val="000000"/>
        </w:rPr>
        <w:t xml:space="preserve"> </w:t>
      </w:r>
      <w:r w:rsidRPr="00F00DE9">
        <w:rPr>
          <w:rFonts w:cs="Times New Roman"/>
          <w:color w:val="000000"/>
        </w:rPr>
        <w:t>汽车加油加气加氢站技术标准</w:t>
      </w:r>
      <w:proofErr w:type="gramEnd"/>
      <w:r w:rsidRPr="00F00DE9">
        <w:rPr>
          <w:rFonts w:cs="Times New Roman"/>
          <w:color w:val="000000"/>
        </w:rPr>
        <w:t xml:space="preserve"> </w:t>
      </w:r>
    </w:p>
    <w:p w14:paraId="407C3F9D" w14:textId="77777777" w:rsidR="003C67D0" w:rsidRPr="00F00DE9" w:rsidRDefault="003C67D0" w:rsidP="008D19B7">
      <w:pPr>
        <w:pStyle w:val="22"/>
        <w:snapToGrid w:val="0"/>
        <w:rPr>
          <w:rFonts w:cs="Times New Roman"/>
          <w:color w:val="000000"/>
        </w:rPr>
      </w:pPr>
      <w:r w:rsidRPr="00F00DE9">
        <w:rPr>
          <w:rFonts w:cs="Times New Roman"/>
          <w:color w:val="000000"/>
        </w:rPr>
        <w:t xml:space="preserve">GB </w:t>
      </w:r>
      <w:proofErr w:type="gramStart"/>
      <w:r w:rsidRPr="00F00DE9">
        <w:rPr>
          <w:rFonts w:cs="Times New Roman"/>
          <w:color w:val="000000"/>
        </w:rPr>
        <w:t xml:space="preserve">50516 </w:t>
      </w:r>
      <w:r w:rsidR="00DF7E4B" w:rsidRPr="00F00DE9">
        <w:rPr>
          <w:rFonts w:cs="Times New Roman"/>
          <w:color w:val="000000"/>
        </w:rPr>
        <w:t xml:space="preserve"> </w:t>
      </w:r>
      <w:r w:rsidRPr="00F00DE9">
        <w:rPr>
          <w:rFonts w:cs="Times New Roman"/>
          <w:color w:val="000000"/>
        </w:rPr>
        <w:t>加氢站技术规范</w:t>
      </w:r>
      <w:proofErr w:type="gramEnd"/>
      <w:r w:rsidRPr="00F00DE9">
        <w:rPr>
          <w:rFonts w:cs="Times New Roman"/>
          <w:color w:val="000000"/>
        </w:rPr>
        <w:t xml:space="preserve"> </w:t>
      </w:r>
    </w:p>
    <w:p w14:paraId="79A144B2" w14:textId="77777777" w:rsidR="0077207C" w:rsidRPr="00F00DE9" w:rsidRDefault="0077207C" w:rsidP="008D19B7">
      <w:pPr>
        <w:pStyle w:val="22"/>
        <w:snapToGrid w:val="0"/>
        <w:rPr>
          <w:rFonts w:cs="Times New Roman"/>
          <w:color w:val="000000"/>
        </w:rPr>
      </w:pPr>
      <w:r w:rsidRPr="00F00DE9">
        <w:rPr>
          <w:rFonts w:cs="Times New Roman"/>
          <w:color w:val="000000"/>
        </w:rPr>
        <w:t xml:space="preserve">GB/T </w:t>
      </w:r>
      <w:proofErr w:type="gramStart"/>
      <w:r w:rsidRPr="00F00DE9">
        <w:rPr>
          <w:rFonts w:cs="Times New Roman"/>
          <w:color w:val="000000"/>
        </w:rPr>
        <w:t xml:space="preserve">31138  </w:t>
      </w:r>
      <w:r w:rsidRPr="00F00DE9">
        <w:rPr>
          <w:rFonts w:cs="Times New Roman"/>
          <w:color w:val="000000"/>
        </w:rPr>
        <w:t>加氢机</w:t>
      </w:r>
      <w:proofErr w:type="gramEnd"/>
    </w:p>
    <w:p w14:paraId="3AD558A0" w14:textId="77777777" w:rsidR="00DF7E4B" w:rsidRPr="00F00DE9" w:rsidRDefault="00DF7E4B" w:rsidP="008D19B7">
      <w:pPr>
        <w:pStyle w:val="22"/>
        <w:snapToGrid w:val="0"/>
        <w:rPr>
          <w:rFonts w:cs="Times New Roman"/>
          <w:color w:val="000000"/>
        </w:rPr>
      </w:pPr>
      <w:r w:rsidRPr="00F00DE9">
        <w:rPr>
          <w:rFonts w:cs="Times New Roman"/>
          <w:color w:val="000000"/>
        </w:rPr>
        <w:t xml:space="preserve">GB/T </w:t>
      </w:r>
      <w:proofErr w:type="gramStart"/>
      <w:r w:rsidRPr="00F00DE9">
        <w:rPr>
          <w:rFonts w:cs="Times New Roman"/>
          <w:color w:val="000000"/>
        </w:rPr>
        <w:t xml:space="preserve">31139  </w:t>
      </w:r>
      <w:r w:rsidRPr="00F00DE9">
        <w:rPr>
          <w:rFonts w:cs="Times New Roman"/>
          <w:color w:val="000000"/>
        </w:rPr>
        <w:t>移动式加氢设施安全技术规范</w:t>
      </w:r>
      <w:proofErr w:type="gramEnd"/>
    </w:p>
    <w:p w14:paraId="4944E113" w14:textId="77777777" w:rsidR="00F27D94" w:rsidRPr="00F00DE9" w:rsidRDefault="006F0EF0" w:rsidP="008D19B7">
      <w:pPr>
        <w:pStyle w:val="22"/>
        <w:snapToGrid w:val="0"/>
        <w:rPr>
          <w:rFonts w:cs="Times New Roman"/>
          <w:color w:val="000000"/>
        </w:rPr>
      </w:pPr>
      <w:r w:rsidRPr="00F00DE9">
        <w:rPr>
          <w:rFonts w:cs="Times New Roman"/>
          <w:color w:val="000000"/>
        </w:rPr>
        <w:t>凡是注日期的引用文件，仅注日期的版本适用于本</w:t>
      </w:r>
      <w:r w:rsidR="000434B0" w:rsidRPr="00F00DE9">
        <w:rPr>
          <w:rFonts w:cs="Times New Roman"/>
          <w:color w:val="000000"/>
        </w:rPr>
        <w:t>规程</w:t>
      </w:r>
      <w:r w:rsidRPr="00F00DE9">
        <w:rPr>
          <w:rFonts w:cs="Times New Roman"/>
          <w:color w:val="000000"/>
        </w:rPr>
        <w:t>；凡是不注日期的引用文件，其最新版本（包括所有的修改单）适用于本</w:t>
      </w:r>
      <w:r w:rsidR="000434B0" w:rsidRPr="00F00DE9">
        <w:rPr>
          <w:rFonts w:cs="Times New Roman"/>
          <w:color w:val="000000"/>
        </w:rPr>
        <w:t>规程</w:t>
      </w:r>
      <w:r w:rsidRPr="00F00DE9">
        <w:rPr>
          <w:rFonts w:cs="Times New Roman"/>
          <w:color w:val="000000"/>
        </w:rPr>
        <w:t>。</w:t>
      </w:r>
    </w:p>
    <w:p w14:paraId="727B8385" w14:textId="77777777" w:rsidR="00F27D94" w:rsidRPr="00F00DE9" w:rsidRDefault="00F27D94" w:rsidP="008D19B7">
      <w:pPr>
        <w:pStyle w:val="10"/>
        <w:keepNext w:val="0"/>
        <w:keepLines w:val="0"/>
        <w:snapToGrid w:val="0"/>
        <w:spacing w:before="0" w:after="0" w:line="360" w:lineRule="auto"/>
        <w:rPr>
          <w:rFonts w:eastAsia="黑体"/>
          <w:color w:val="000000"/>
          <w:sz w:val="24"/>
        </w:rPr>
      </w:pPr>
      <w:bookmarkStart w:id="16" w:name="_Toc336260472"/>
      <w:bookmarkStart w:id="17" w:name="_Toc110949968"/>
      <w:bookmarkStart w:id="18" w:name="_Toc241655167"/>
      <w:r w:rsidRPr="00F00DE9">
        <w:rPr>
          <w:rFonts w:eastAsia="黑体"/>
          <w:color w:val="000000"/>
          <w:sz w:val="24"/>
        </w:rPr>
        <w:t xml:space="preserve">3 </w:t>
      </w:r>
      <w:proofErr w:type="spellStart"/>
      <w:r w:rsidRPr="00F00DE9">
        <w:rPr>
          <w:rFonts w:eastAsia="黑体"/>
          <w:color w:val="000000"/>
          <w:sz w:val="24"/>
        </w:rPr>
        <w:t>术语</w:t>
      </w:r>
      <w:bookmarkEnd w:id="16"/>
      <w:r w:rsidR="00C92EBB" w:rsidRPr="00F00DE9">
        <w:rPr>
          <w:rFonts w:eastAsia="黑体"/>
          <w:color w:val="000000"/>
          <w:sz w:val="24"/>
        </w:rPr>
        <w:t>和</w:t>
      </w:r>
      <w:r w:rsidR="00125D73" w:rsidRPr="00F00DE9">
        <w:rPr>
          <w:rFonts w:eastAsia="黑体"/>
          <w:color w:val="000000"/>
          <w:sz w:val="24"/>
        </w:rPr>
        <w:t>计量单位</w:t>
      </w:r>
      <w:bookmarkEnd w:id="17"/>
      <w:bookmarkEnd w:id="18"/>
      <w:proofErr w:type="spellEnd"/>
    </w:p>
    <w:p w14:paraId="07717B8F" w14:textId="77777777" w:rsidR="00125D73" w:rsidRPr="00F00DE9" w:rsidRDefault="00125D73" w:rsidP="008D19B7">
      <w:pPr>
        <w:pStyle w:val="2"/>
        <w:keepNext w:val="0"/>
        <w:keepLines w:val="0"/>
        <w:snapToGrid w:val="0"/>
        <w:spacing w:before="0" w:after="0" w:line="360" w:lineRule="auto"/>
        <w:rPr>
          <w:rFonts w:ascii="Times New Roman" w:hAnsi="Times New Roman"/>
          <w:b w:val="0"/>
          <w:color w:val="000000"/>
          <w:sz w:val="24"/>
        </w:rPr>
      </w:pPr>
      <w:bookmarkStart w:id="19" w:name="_Toc110949969"/>
      <w:bookmarkStart w:id="20" w:name="_Toc241655168"/>
      <w:r w:rsidRPr="00F00DE9">
        <w:rPr>
          <w:rFonts w:ascii="Times New Roman" w:hAnsi="Times New Roman"/>
          <w:b w:val="0"/>
          <w:color w:val="000000"/>
          <w:sz w:val="24"/>
        </w:rPr>
        <w:t xml:space="preserve">3.1 </w:t>
      </w:r>
      <w:r w:rsidRPr="00F00DE9">
        <w:rPr>
          <w:rFonts w:ascii="Times New Roman" w:hAnsi="Times New Roman"/>
          <w:b w:val="0"/>
          <w:color w:val="000000"/>
          <w:sz w:val="24"/>
        </w:rPr>
        <w:t>术语</w:t>
      </w:r>
      <w:bookmarkEnd w:id="19"/>
      <w:bookmarkEnd w:id="20"/>
    </w:p>
    <w:p w14:paraId="279DC257" w14:textId="77777777" w:rsidR="00C06ED5" w:rsidRPr="00F00DE9" w:rsidRDefault="00C06ED5" w:rsidP="008D19B7">
      <w:pPr>
        <w:pStyle w:val="22"/>
        <w:snapToGrid w:val="0"/>
        <w:rPr>
          <w:rFonts w:cs="Times New Roman"/>
          <w:b/>
          <w:color w:val="000000"/>
        </w:rPr>
      </w:pPr>
      <w:r w:rsidRPr="00F00DE9">
        <w:rPr>
          <w:rFonts w:cs="Times New Roman"/>
          <w:color w:val="000000"/>
        </w:rPr>
        <w:t>本</w:t>
      </w:r>
      <w:r w:rsidR="00782F15" w:rsidRPr="00F00DE9">
        <w:rPr>
          <w:rFonts w:cs="Times New Roman"/>
          <w:color w:val="000000"/>
        </w:rPr>
        <w:t>规程</w:t>
      </w:r>
      <w:r w:rsidRPr="00F00DE9">
        <w:rPr>
          <w:rFonts w:cs="Times New Roman"/>
          <w:color w:val="000000"/>
        </w:rPr>
        <w:t>除引用</w:t>
      </w:r>
      <w:r w:rsidRPr="00F00DE9">
        <w:rPr>
          <w:rFonts w:cs="Times New Roman"/>
          <w:color w:val="000000"/>
        </w:rPr>
        <w:t>JJF</w:t>
      </w:r>
      <w:r w:rsidR="00E80BB0" w:rsidRPr="00F00DE9">
        <w:rPr>
          <w:rFonts w:cs="Times New Roman"/>
          <w:color w:val="000000"/>
        </w:rPr>
        <w:t xml:space="preserve"> </w:t>
      </w:r>
      <w:r w:rsidRPr="00F00DE9">
        <w:rPr>
          <w:rFonts w:cs="Times New Roman"/>
          <w:color w:val="000000"/>
        </w:rPr>
        <w:t>1001</w:t>
      </w:r>
      <w:r w:rsidR="0063311D" w:rsidRPr="00F00DE9">
        <w:rPr>
          <w:rFonts w:cs="Times New Roman"/>
          <w:color w:val="000000"/>
        </w:rPr>
        <w:t>和</w:t>
      </w:r>
      <w:r w:rsidRPr="00F00DE9">
        <w:rPr>
          <w:rFonts w:cs="Times New Roman"/>
          <w:color w:val="000000"/>
        </w:rPr>
        <w:t>JJF</w:t>
      </w:r>
      <w:r w:rsidR="00E80BB0" w:rsidRPr="00F00DE9">
        <w:rPr>
          <w:rFonts w:cs="Times New Roman"/>
          <w:color w:val="000000"/>
        </w:rPr>
        <w:t xml:space="preserve"> </w:t>
      </w:r>
      <w:r w:rsidRPr="00F00DE9">
        <w:rPr>
          <w:rFonts w:cs="Times New Roman"/>
          <w:color w:val="000000"/>
        </w:rPr>
        <w:t>1004</w:t>
      </w:r>
      <w:r w:rsidRPr="00F00DE9">
        <w:rPr>
          <w:rFonts w:cs="Times New Roman"/>
          <w:color w:val="000000"/>
        </w:rPr>
        <w:t>规定的术语和定义之外，还使用下列术语及定义。</w:t>
      </w:r>
    </w:p>
    <w:p w14:paraId="6A354F95" w14:textId="77777777" w:rsidR="005D1DAE" w:rsidRPr="00F00DE9" w:rsidRDefault="005D1DAE" w:rsidP="008D19B7">
      <w:pPr>
        <w:snapToGrid w:val="0"/>
        <w:spacing w:line="360" w:lineRule="auto"/>
        <w:outlineLvl w:val="2"/>
        <w:rPr>
          <w:color w:val="000000"/>
          <w:sz w:val="24"/>
        </w:rPr>
      </w:pPr>
      <w:bookmarkStart w:id="21" w:name="_Toc336260473"/>
      <w:r w:rsidRPr="00F00DE9">
        <w:rPr>
          <w:color w:val="000000"/>
          <w:sz w:val="24"/>
        </w:rPr>
        <w:t>3.1.</w:t>
      </w:r>
      <w:r w:rsidR="00AE0068" w:rsidRPr="00F00DE9">
        <w:rPr>
          <w:color w:val="000000"/>
          <w:sz w:val="24"/>
        </w:rPr>
        <w:t>1</w:t>
      </w:r>
      <w:r w:rsidR="0077207C" w:rsidRPr="00F00DE9">
        <w:rPr>
          <w:color w:val="000000"/>
          <w:sz w:val="24"/>
        </w:rPr>
        <w:t xml:space="preserve"> </w:t>
      </w:r>
      <w:r w:rsidR="0077207C" w:rsidRPr="00F00DE9">
        <w:rPr>
          <w:color w:val="000000"/>
          <w:sz w:val="24"/>
        </w:rPr>
        <w:t>压缩氢气加气机</w:t>
      </w:r>
      <w:r w:rsidR="0077207C" w:rsidRPr="00F00DE9">
        <w:rPr>
          <w:color w:val="000000"/>
          <w:sz w:val="24"/>
        </w:rPr>
        <w:t xml:space="preserve"> compressed hydrogen dispensers</w:t>
      </w:r>
    </w:p>
    <w:p w14:paraId="1A3AE804" w14:textId="77777777" w:rsidR="0077207C" w:rsidRPr="00F00DE9" w:rsidRDefault="008C1C5E" w:rsidP="0077207C">
      <w:pPr>
        <w:snapToGrid w:val="0"/>
        <w:spacing w:line="360" w:lineRule="auto"/>
        <w:ind w:firstLineChars="200" w:firstLine="480"/>
        <w:rPr>
          <w:color w:val="000000"/>
          <w:sz w:val="24"/>
        </w:rPr>
      </w:pPr>
      <w:r w:rsidRPr="00F00DE9">
        <w:rPr>
          <w:color w:val="000000"/>
          <w:sz w:val="24"/>
        </w:rPr>
        <w:t>简称加氢机，为氢能汽车、氢能有轨电车、氢能飞行器、氢能工程车辆、氢能发电装置等提供氢气充装服务，并带有控制、计量和计价等功能的专用设备。为氢气长管拖车、氢气管束集装箱等提供氢气充装及卸车服务，采用非通讯加氢模式并带有计量或计价功能的加氢柱和卸氢柱，为简化型的加氢机</w:t>
      </w:r>
      <w:r w:rsidR="0077207C" w:rsidRPr="00F00DE9">
        <w:rPr>
          <w:color w:val="000000"/>
          <w:sz w:val="24"/>
        </w:rPr>
        <w:t>。</w:t>
      </w:r>
    </w:p>
    <w:p w14:paraId="60E38F9B" w14:textId="14C16F37" w:rsidR="00340B56" w:rsidRPr="00F00DE9" w:rsidRDefault="00340B56" w:rsidP="008D19B7">
      <w:pPr>
        <w:snapToGrid w:val="0"/>
        <w:spacing w:line="360" w:lineRule="auto"/>
        <w:outlineLvl w:val="2"/>
        <w:rPr>
          <w:color w:val="000000"/>
          <w:sz w:val="24"/>
        </w:rPr>
      </w:pPr>
      <w:r w:rsidRPr="00F00DE9">
        <w:rPr>
          <w:color w:val="000000"/>
          <w:sz w:val="24"/>
        </w:rPr>
        <w:t>3.1.</w:t>
      </w:r>
      <w:r w:rsidR="00AE0068" w:rsidRPr="00F00DE9">
        <w:rPr>
          <w:color w:val="000000"/>
          <w:sz w:val="24"/>
        </w:rPr>
        <w:t>2</w:t>
      </w:r>
      <w:r w:rsidR="00AD45DB" w:rsidRPr="00F00DE9">
        <w:rPr>
          <w:color w:val="000000"/>
          <w:sz w:val="24"/>
        </w:rPr>
        <w:t xml:space="preserve"> </w:t>
      </w:r>
      <w:r w:rsidR="0077207C" w:rsidRPr="00F00DE9">
        <w:rPr>
          <w:color w:val="000000"/>
          <w:sz w:val="24"/>
        </w:rPr>
        <w:t>标准表法压缩氢气加气机检定装置</w:t>
      </w:r>
      <w:r w:rsidR="0077207C" w:rsidRPr="00F00DE9">
        <w:rPr>
          <w:color w:val="000000"/>
          <w:sz w:val="24"/>
        </w:rPr>
        <w:t xml:space="preserve"> Master Meter Method Verification Facility of Compressed Hydrogen Dispensers</w:t>
      </w:r>
    </w:p>
    <w:p w14:paraId="15092951" w14:textId="77777777" w:rsidR="00BA15F2" w:rsidRPr="00F00DE9" w:rsidRDefault="00013B0D" w:rsidP="008D19B7">
      <w:pPr>
        <w:snapToGrid w:val="0"/>
        <w:spacing w:line="360" w:lineRule="auto"/>
        <w:ind w:firstLineChars="200" w:firstLine="480"/>
        <w:rPr>
          <w:color w:val="000000"/>
          <w:sz w:val="24"/>
        </w:rPr>
      </w:pPr>
      <w:r w:rsidRPr="00F00DE9">
        <w:rPr>
          <w:color w:val="000000"/>
          <w:sz w:val="24"/>
        </w:rPr>
        <w:t>简称检定装置，</w:t>
      </w:r>
      <w:r w:rsidR="001F73BC" w:rsidRPr="00F00DE9">
        <w:rPr>
          <w:color w:val="000000"/>
          <w:sz w:val="24"/>
        </w:rPr>
        <w:t>用比较的方法确定被检</w:t>
      </w:r>
      <w:r w:rsidR="0077207C" w:rsidRPr="00F00DE9">
        <w:rPr>
          <w:color w:val="000000"/>
          <w:sz w:val="24"/>
        </w:rPr>
        <w:t>加氢机</w:t>
      </w:r>
      <w:r w:rsidR="001F73BC" w:rsidRPr="00F00DE9">
        <w:rPr>
          <w:color w:val="000000"/>
          <w:sz w:val="24"/>
        </w:rPr>
        <w:t>计量性能的</w:t>
      </w:r>
      <w:r w:rsidR="0077207C" w:rsidRPr="00F00DE9">
        <w:rPr>
          <w:color w:val="000000"/>
          <w:sz w:val="24"/>
        </w:rPr>
        <w:t>标准表法原理的</w:t>
      </w:r>
      <w:r w:rsidR="001F73BC" w:rsidRPr="00F00DE9">
        <w:rPr>
          <w:color w:val="000000"/>
          <w:sz w:val="24"/>
        </w:rPr>
        <w:t>流量</w:t>
      </w:r>
      <w:r w:rsidR="00074331" w:rsidRPr="00F00DE9">
        <w:rPr>
          <w:color w:val="000000"/>
          <w:sz w:val="24"/>
        </w:rPr>
        <w:t>标准</w:t>
      </w:r>
      <w:r w:rsidR="001F73BC" w:rsidRPr="00F00DE9">
        <w:rPr>
          <w:color w:val="000000"/>
          <w:sz w:val="24"/>
        </w:rPr>
        <w:t>装置</w:t>
      </w:r>
      <w:r w:rsidR="001E0223" w:rsidRPr="00F00DE9">
        <w:rPr>
          <w:color w:val="000000"/>
          <w:sz w:val="24"/>
        </w:rPr>
        <w:t>。</w:t>
      </w:r>
    </w:p>
    <w:p w14:paraId="1B82D382" w14:textId="77777777" w:rsidR="00E124EA" w:rsidRPr="00F00DE9" w:rsidRDefault="00E124EA" w:rsidP="00E124EA">
      <w:pPr>
        <w:snapToGrid w:val="0"/>
        <w:spacing w:line="360" w:lineRule="auto"/>
        <w:rPr>
          <w:color w:val="000000"/>
        </w:rPr>
      </w:pPr>
      <w:r w:rsidRPr="00F00DE9">
        <w:rPr>
          <w:color w:val="000000"/>
        </w:rPr>
        <w:lastRenderedPageBreak/>
        <w:t>注：加氢柱和卸氢柱为简化型的加氢机，公称工作压力为</w:t>
      </w:r>
      <w:r w:rsidRPr="00F00DE9">
        <w:rPr>
          <w:color w:val="000000"/>
        </w:rPr>
        <w:t>20</w:t>
      </w:r>
      <w:r w:rsidR="00574DA7" w:rsidRPr="00F00DE9">
        <w:rPr>
          <w:color w:val="000000"/>
        </w:rPr>
        <w:t xml:space="preserve"> </w:t>
      </w:r>
      <w:r w:rsidRPr="00F00DE9">
        <w:rPr>
          <w:color w:val="000000"/>
        </w:rPr>
        <w:t>MPa</w:t>
      </w:r>
      <w:r w:rsidRPr="00F00DE9">
        <w:rPr>
          <w:color w:val="000000"/>
        </w:rPr>
        <w:t>。</w:t>
      </w:r>
    </w:p>
    <w:p w14:paraId="04F8D5DB" w14:textId="4D323514" w:rsidR="00EB3BB1" w:rsidRPr="00F00DE9" w:rsidRDefault="00EB3BB1" w:rsidP="009D0FE7">
      <w:pPr>
        <w:snapToGrid w:val="0"/>
        <w:spacing w:line="360" w:lineRule="auto"/>
        <w:outlineLvl w:val="2"/>
        <w:rPr>
          <w:color w:val="000000"/>
          <w:sz w:val="24"/>
        </w:rPr>
      </w:pPr>
      <w:r w:rsidRPr="00F00DE9">
        <w:rPr>
          <w:color w:val="000000"/>
          <w:sz w:val="24"/>
        </w:rPr>
        <w:t xml:space="preserve">3.1.3 </w:t>
      </w:r>
      <w:r w:rsidRPr="00F00DE9">
        <w:rPr>
          <w:color w:val="000000"/>
          <w:sz w:val="24"/>
        </w:rPr>
        <w:t>最小质量变量</w:t>
      </w:r>
      <w:r w:rsidRPr="00F00DE9">
        <w:rPr>
          <w:color w:val="000000"/>
          <w:sz w:val="24"/>
        </w:rPr>
        <w:t>minimum quality variable</w:t>
      </w:r>
    </w:p>
    <w:p w14:paraId="5930EBCD" w14:textId="77777777" w:rsidR="00EB3BB1" w:rsidRPr="00F00DE9" w:rsidRDefault="00EB3BB1" w:rsidP="00EB3BB1">
      <w:pPr>
        <w:adjustRightInd w:val="0"/>
        <w:snapToGrid w:val="0"/>
        <w:spacing w:line="360" w:lineRule="auto"/>
        <w:ind w:firstLineChars="200" w:firstLine="480"/>
        <w:rPr>
          <w:color w:val="000000"/>
          <w:sz w:val="24"/>
        </w:rPr>
      </w:pPr>
      <w:r w:rsidRPr="00F00DE9">
        <w:rPr>
          <w:color w:val="000000"/>
          <w:sz w:val="24"/>
        </w:rPr>
        <w:t>检定装置显示质量的最小变化量。</w:t>
      </w:r>
    </w:p>
    <w:p w14:paraId="44D30EFC" w14:textId="77777777" w:rsidR="00125D73" w:rsidRPr="00F00DE9" w:rsidRDefault="00125D73" w:rsidP="008D19B7">
      <w:pPr>
        <w:pStyle w:val="2"/>
        <w:keepNext w:val="0"/>
        <w:keepLines w:val="0"/>
        <w:snapToGrid w:val="0"/>
        <w:spacing w:before="0" w:after="0" w:line="360" w:lineRule="auto"/>
        <w:rPr>
          <w:rFonts w:ascii="Times New Roman" w:hAnsi="Times New Roman"/>
          <w:b w:val="0"/>
          <w:color w:val="000000"/>
          <w:sz w:val="24"/>
        </w:rPr>
      </w:pPr>
      <w:bookmarkStart w:id="22" w:name="_Toc396918202"/>
      <w:bookmarkStart w:id="23" w:name="_Toc110949970"/>
      <w:bookmarkStart w:id="24" w:name="_Toc241655169"/>
      <w:bookmarkEnd w:id="21"/>
      <w:r w:rsidRPr="00F00DE9">
        <w:rPr>
          <w:rFonts w:ascii="Times New Roman" w:hAnsi="Times New Roman"/>
          <w:b w:val="0"/>
          <w:color w:val="000000"/>
          <w:sz w:val="24"/>
        </w:rPr>
        <w:t>3.2</w:t>
      </w:r>
      <w:r w:rsidR="00CC4EFF" w:rsidRPr="00F00DE9">
        <w:rPr>
          <w:rFonts w:ascii="Times New Roman" w:hAnsi="Times New Roman"/>
          <w:b w:val="0"/>
          <w:color w:val="000000"/>
          <w:sz w:val="24"/>
        </w:rPr>
        <w:t xml:space="preserve"> </w:t>
      </w:r>
      <w:bookmarkStart w:id="25" w:name="_Hlk160053460"/>
      <w:r w:rsidRPr="00F00DE9">
        <w:rPr>
          <w:rFonts w:ascii="Times New Roman" w:hAnsi="Times New Roman"/>
          <w:b w:val="0"/>
          <w:color w:val="000000"/>
          <w:sz w:val="24"/>
        </w:rPr>
        <w:t>计量单位</w:t>
      </w:r>
      <w:bookmarkEnd w:id="22"/>
      <w:bookmarkEnd w:id="23"/>
      <w:bookmarkEnd w:id="24"/>
      <w:bookmarkEnd w:id="25"/>
    </w:p>
    <w:p w14:paraId="6FF2A885" w14:textId="77777777" w:rsidR="00D66561" w:rsidRPr="00F00DE9" w:rsidRDefault="00D66561" w:rsidP="00D66561">
      <w:pPr>
        <w:adjustRightInd w:val="0"/>
        <w:snapToGrid w:val="0"/>
        <w:spacing w:line="360" w:lineRule="auto"/>
        <w:ind w:firstLineChars="200" w:firstLine="480"/>
        <w:rPr>
          <w:color w:val="000000"/>
          <w:sz w:val="24"/>
        </w:rPr>
      </w:pPr>
      <w:bookmarkStart w:id="26" w:name="_Toc336260476"/>
      <w:r w:rsidRPr="00F00DE9">
        <w:rPr>
          <w:color w:val="000000"/>
          <w:sz w:val="24"/>
        </w:rPr>
        <w:t>计量单位采用国家法定计量单位，单位名称和符号应</w:t>
      </w:r>
      <w:r w:rsidR="00147EFD" w:rsidRPr="00F00DE9">
        <w:rPr>
          <w:color w:val="000000"/>
          <w:sz w:val="24"/>
        </w:rPr>
        <w:t>满足</w:t>
      </w:r>
      <w:r w:rsidRPr="00F00DE9">
        <w:rPr>
          <w:color w:val="000000"/>
          <w:sz w:val="24"/>
        </w:rPr>
        <w:t>表</w:t>
      </w:r>
      <w:r w:rsidRPr="00F00DE9">
        <w:rPr>
          <w:color w:val="000000"/>
          <w:sz w:val="24"/>
        </w:rPr>
        <w:t>1</w:t>
      </w:r>
      <w:r w:rsidRPr="00F00DE9">
        <w:rPr>
          <w:color w:val="000000"/>
          <w:sz w:val="24"/>
        </w:rPr>
        <w:t>的要求。</w:t>
      </w:r>
    </w:p>
    <w:p w14:paraId="4B37E163" w14:textId="77777777" w:rsidR="00D66561" w:rsidRPr="00F00DE9" w:rsidRDefault="00D66561" w:rsidP="00D66561">
      <w:pPr>
        <w:adjustRightInd w:val="0"/>
        <w:snapToGrid w:val="0"/>
        <w:spacing w:line="360" w:lineRule="auto"/>
        <w:jc w:val="center"/>
        <w:rPr>
          <w:color w:val="000000"/>
        </w:rPr>
      </w:pPr>
      <w:r w:rsidRPr="00F00DE9">
        <w:rPr>
          <w:color w:val="000000"/>
        </w:rPr>
        <w:t>表</w:t>
      </w:r>
      <w:r w:rsidRPr="00F00DE9">
        <w:rPr>
          <w:color w:val="000000"/>
        </w:rPr>
        <w:t xml:space="preserve">1 </w:t>
      </w:r>
      <w:r w:rsidRPr="00F00DE9">
        <w:rPr>
          <w:color w:val="000000"/>
        </w:rPr>
        <w:t>计量单位</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
        <w:gridCol w:w="1276"/>
        <w:gridCol w:w="3381"/>
        <w:gridCol w:w="2268"/>
      </w:tblGrid>
      <w:tr w:rsidR="00D66561" w:rsidRPr="00F00DE9" w14:paraId="3295FDE3" w14:textId="77777777" w:rsidTr="00DA1078">
        <w:trPr>
          <w:jc w:val="center"/>
        </w:trPr>
        <w:tc>
          <w:tcPr>
            <w:tcW w:w="920" w:type="dxa"/>
            <w:vAlign w:val="center"/>
          </w:tcPr>
          <w:p w14:paraId="39CE8289" w14:textId="77777777" w:rsidR="00D66561" w:rsidRPr="00F00DE9" w:rsidRDefault="00D66561" w:rsidP="00DA1078">
            <w:pPr>
              <w:adjustRightInd w:val="0"/>
              <w:snapToGrid w:val="0"/>
              <w:spacing w:beforeLines="25" w:before="78" w:afterLines="25" w:after="78"/>
              <w:jc w:val="center"/>
              <w:rPr>
                <w:color w:val="000000"/>
              </w:rPr>
            </w:pPr>
            <w:r w:rsidRPr="00F00DE9">
              <w:rPr>
                <w:color w:val="000000"/>
              </w:rPr>
              <w:t>序号</w:t>
            </w:r>
          </w:p>
        </w:tc>
        <w:tc>
          <w:tcPr>
            <w:tcW w:w="1276" w:type="dxa"/>
            <w:vAlign w:val="center"/>
          </w:tcPr>
          <w:p w14:paraId="42728701" w14:textId="77777777" w:rsidR="00D66561" w:rsidRPr="00F00DE9" w:rsidRDefault="00D66561" w:rsidP="00DA1078">
            <w:pPr>
              <w:adjustRightInd w:val="0"/>
              <w:snapToGrid w:val="0"/>
              <w:spacing w:beforeLines="25" w:before="78" w:afterLines="25" w:after="78"/>
              <w:jc w:val="center"/>
              <w:rPr>
                <w:color w:val="000000"/>
              </w:rPr>
            </w:pPr>
            <w:r w:rsidRPr="00F00DE9">
              <w:rPr>
                <w:color w:val="000000"/>
              </w:rPr>
              <w:t>量的名称</w:t>
            </w:r>
          </w:p>
        </w:tc>
        <w:tc>
          <w:tcPr>
            <w:tcW w:w="3381" w:type="dxa"/>
            <w:vAlign w:val="center"/>
          </w:tcPr>
          <w:p w14:paraId="3EB204E9" w14:textId="77777777" w:rsidR="00D66561" w:rsidRPr="00F00DE9" w:rsidRDefault="00D66561" w:rsidP="00DA1078">
            <w:pPr>
              <w:adjustRightInd w:val="0"/>
              <w:snapToGrid w:val="0"/>
              <w:spacing w:beforeLines="25" w:before="78" w:afterLines="25" w:after="78"/>
              <w:jc w:val="center"/>
              <w:rPr>
                <w:color w:val="000000"/>
              </w:rPr>
            </w:pPr>
            <w:r w:rsidRPr="00F00DE9">
              <w:rPr>
                <w:color w:val="000000"/>
              </w:rPr>
              <w:t>单位名称</w:t>
            </w:r>
          </w:p>
        </w:tc>
        <w:tc>
          <w:tcPr>
            <w:tcW w:w="2268" w:type="dxa"/>
            <w:vAlign w:val="center"/>
          </w:tcPr>
          <w:p w14:paraId="4E73266D" w14:textId="77777777" w:rsidR="00D66561" w:rsidRPr="00F00DE9" w:rsidRDefault="00D66561" w:rsidP="00DA1078">
            <w:pPr>
              <w:adjustRightInd w:val="0"/>
              <w:snapToGrid w:val="0"/>
              <w:spacing w:beforeLines="25" w:before="78" w:afterLines="25" w:after="78"/>
              <w:jc w:val="center"/>
              <w:rPr>
                <w:color w:val="000000"/>
              </w:rPr>
            </w:pPr>
            <w:r w:rsidRPr="00F00DE9">
              <w:rPr>
                <w:color w:val="000000"/>
              </w:rPr>
              <w:t>单位符号</w:t>
            </w:r>
          </w:p>
        </w:tc>
      </w:tr>
      <w:tr w:rsidR="00D66561" w:rsidRPr="00F00DE9" w14:paraId="3CDB6722" w14:textId="77777777" w:rsidTr="00DA1078">
        <w:trPr>
          <w:jc w:val="center"/>
        </w:trPr>
        <w:tc>
          <w:tcPr>
            <w:tcW w:w="920" w:type="dxa"/>
            <w:vAlign w:val="center"/>
          </w:tcPr>
          <w:p w14:paraId="3F39C295" w14:textId="77777777" w:rsidR="00D66561" w:rsidRPr="00F00DE9" w:rsidRDefault="00D66561" w:rsidP="00DA1078">
            <w:pPr>
              <w:adjustRightInd w:val="0"/>
              <w:snapToGrid w:val="0"/>
              <w:spacing w:beforeLines="25" w:before="78" w:afterLines="25" w:after="78"/>
              <w:jc w:val="center"/>
              <w:rPr>
                <w:color w:val="000000"/>
              </w:rPr>
            </w:pPr>
            <w:r w:rsidRPr="00F00DE9">
              <w:rPr>
                <w:color w:val="000000"/>
              </w:rPr>
              <w:t>1</w:t>
            </w:r>
          </w:p>
        </w:tc>
        <w:tc>
          <w:tcPr>
            <w:tcW w:w="1276" w:type="dxa"/>
            <w:vAlign w:val="center"/>
          </w:tcPr>
          <w:p w14:paraId="25EAB528" w14:textId="77777777" w:rsidR="00D66561" w:rsidRPr="00F00DE9" w:rsidRDefault="00D66561" w:rsidP="00DA1078">
            <w:pPr>
              <w:adjustRightInd w:val="0"/>
              <w:snapToGrid w:val="0"/>
              <w:spacing w:beforeLines="25" w:before="78" w:afterLines="25" w:after="78"/>
              <w:jc w:val="center"/>
              <w:rPr>
                <w:color w:val="000000"/>
              </w:rPr>
            </w:pPr>
            <w:r w:rsidRPr="00F00DE9">
              <w:rPr>
                <w:color w:val="000000"/>
              </w:rPr>
              <w:t>质量</w:t>
            </w:r>
          </w:p>
        </w:tc>
        <w:tc>
          <w:tcPr>
            <w:tcW w:w="3381" w:type="dxa"/>
            <w:vAlign w:val="center"/>
          </w:tcPr>
          <w:p w14:paraId="38349001" w14:textId="77777777" w:rsidR="00D66561" w:rsidRPr="00F00DE9" w:rsidRDefault="00D66561" w:rsidP="00BB5EE6">
            <w:pPr>
              <w:adjustRightInd w:val="0"/>
              <w:snapToGrid w:val="0"/>
              <w:spacing w:beforeLines="25" w:before="78" w:afterLines="25" w:after="78"/>
              <w:jc w:val="center"/>
              <w:rPr>
                <w:color w:val="000000"/>
              </w:rPr>
            </w:pPr>
            <w:r w:rsidRPr="00F00DE9">
              <w:rPr>
                <w:color w:val="000000"/>
              </w:rPr>
              <w:t>千克</w:t>
            </w:r>
          </w:p>
        </w:tc>
        <w:tc>
          <w:tcPr>
            <w:tcW w:w="2268" w:type="dxa"/>
            <w:vAlign w:val="center"/>
          </w:tcPr>
          <w:p w14:paraId="53855359" w14:textId="77777777" w:rsidR="00D66561" w:rsidRPr="00F00DE9" w:rsidRDefault="00D66561" w:rsidP="00BB5EE6">
            <w:pPr>
              <w:adjustRightInd w:val="0"/>
              <w:snapToGrid w:val="0"/>
              <w:spacing w:beforeLines="25" w:before="78" w:afterLines="25" w:after="78"/>
              <w:jc w:val="center"/>
              <w:rPr>
                <w:color w:val="000000"/>
              </w:rPr>
            </w:pPr>
            <w:r w:rsidRPr="00F00DE9">
              <w:rPr>
                <w:color w:val="000000"/>
              </w:rPr>
              <w:t>kg</w:t>
            </w:r>
          </w:p>
        </w:tc>
      </w:tr>
      <w:tr w:rsidR="00D66561" w:rsidRPr="00F00DE9" w14:paraId="716DA3CF" w14:textId="77777777" w:rsidTr="00DA1078">
        <w:trPr>
          <w:jc w:val="center"/>
        </w:trPr>
        <w:tc>
          <w:tcPr>
            <w:tcW w:w="920" w:type="dxa"/>
            <w:vAlign w:val="center"/>
          </w:tcPr>
          <w:p w14:paraId="4810491C" w14:textId="77777777" w:rsidR="00D66561" w:rsidRPr="00F00DE9" w:rsidRDefault="00D66561" w:rsidP="00DA1078">
            <w:pPr>
              <w:adjustRightInd w:val="0"/>
              <w:snapToGrid w:val="0"/>
              <w:spacing w:beforeLines="25" w:before="78" w:afterLines="25" w:after="78"/>
              <w:jc w:val="center"/>
              <w:rPr>
                <w:color w:val="000000"/>
              </w:rPr>
            </w:pPr>
            <w:r w:rsidRPr="00F00DE9">
              <w:rPr>
                <w:color w:val="000000"/>
              </w:rPr>
              <w:t>2</w:t>
            </w:r>
          </w:p>
        </w:tc>
        <w:tc>
          <w:tcPr>
            <w:tcW w:w="1276" w:type="dxa"/>
            <w:vAlign w:val="center"/>
          </w:tcPr>
          <w:p w14:paraId="33D19522" w14:textId="77777777" w:rsidR="00D66561" w:rsidRPr="00F00DE9" w:rsidRDefault="00D66561" w:rsidP="00DA1078">
            <w:pPr>
              <w:adjustRightInd w:val="0"/>
              <w:snapToGrid w:val="0"/>
              <w:spacing w:beforeLines="25" w:before="78" w:afterLines="25" w:after="78"/>
              <w:jc w:val="center"/>
              <w:rPr>
                <w:color w:val="000000"/>
              </w:rPr>
            </w:pPr>
            <w:r w:rsidRPr="00F00DE9">
              <w:rPr>
                <w:color w:val="000000"/>
              </w:rPr>
              <w:t>流量</w:t>
            </w:r>
          </w:p>
        </w:tc>
        <w:tc>
          <w:tcPr>
            <w:tcW w:w="3381" w:type="dxa"/>
            <w:vAlign w:val="center"/>
          </w:tcPr>
          <w:p w14:paraId="0A530AA7" w14:textId="77777777" w:rsidR="00D66561" w:rsidRPr="00F00DE9" w:rsidRDefault="00D66561" w:rsidP="00BB5EE6">
            <w:pPr>
              <w:adjustRightInd w:val="0"/>
              <w:snapToGrid w:val="0"/>
              <w:spacing w:beforeLines="25" w:before="78" w:afterLines="25" w:after="78"/>
              <w:jc w:val="center"/>
              <w:rPr>
                <w:color w:val="000000"/>
              </w:rPr>
            </w:pPr>
            <w:r w:rsidRPr="00F00DE9">
              <w:rPr>
                <w:color w:val="000000"/>
              </w:rPr>
              <w:t>千克每分钟</w:t>
            </w:r>
          </w:p>
        </w:tc>
        <w:tc>
          <w:tcPr>
            <w:tcW w:w="2268" w:type="dxa"/>
            <w:vAlign w:val="center"/>
          </w:tcPr>
          <w:p w14:paraId="2ECC5F38" w14:textId="77777777" w:rsidR="00D66561" w:rsidRPr="00F00DE9" w:rsidRDefault="00D66561" w:rsidP="00BB5EE6">
            <w:pPr>
              <w:adjustRightInd w:val="0"/>
              <w:snapToGrid w:val="0"/>
              <w:spacing w:beforeLines="25" w:before="78" w:afterLines="25" w:after="78"/>
              <w:jc w:val="center"/>
              <w:rPr>
                <w:color w:val="000000"/>
              </w:rPr>
            </w:pPr>
            <w:r w:rsidRPr="00F00DE9">
              <w:rPr>
                <w:color w:val="000000"/>
              </w:rPr>
              <w:t>kg/min</w:t>
            </w:r>
          </w:p>
        </w:tc>
      </w:tr>
      <w:tr w:rsidR="00D66561" w:rsidRPr="00F00DE9" w14:paraId="60CA7E98" w14:textId="77777777" w:rsidTr="00DA1078">
        <w:trPr>
          <w:jc w:val="center"/>
        </w:trPr>
        <w:tc>
          <w:tcPr>
            <w:tcW w:w="920" w:type="dxa"/>
            <w:vAlign w:val="center"/>
          </w:tcPr>
          <w:p w14:paraId="16322C72" w14:textId="77777777" w:rsidR="00D66561" w:rsidRPr="00F00DE9" w:rsidRDefault="00D66561" w:rsidP="00DA1078">
            <w:pPr>
              <w:adjustRightInd w:val="0"/>
              <w:snapToGrid w:val="0"/>
              <w:spacing w:beforeLines="25" w:before="78" w:afterLines="25" w:after="78"/>
              <w:jc w:val="center"/>
              <w:rPr>
                <w:color w:val="000000"/>
              </w:rPr>
            </w:pPr>
            <w:r w:rsidRPr="00F00DE9">
              <w:rPr>
                <w:color w:val="000000"/>
              </w:rPr>
              <w:t>3</w:t>
            </w:r>
          </w:p>
        </w:tc>
        <w:tc>
          <w:tcPr>
            <w:tcW w:w="1276" w:type="dxa"/>
            <w:vAlign w:val="center"/>
          </w:tcPr>
          <w:p w14:paraId="1DDFC8CA" w14:textId="77777777" w:rsidR="00D66561" w:rsidRPr="00F00DE9" w:rsidRDefault="00D66561" w:rsidP="00DA1078">
            <w:pPr>
              <w:adjustRightInd w:val="0"/>
              <w:snapToGrid w:val="0"/>
              <w:spacing w:beforeLines="25" w:before="78" w:afterLines="25" w:after="78"/>
              <w:jc w:val="center"/>
              <w:rPr>
                <w:color w:val="000000"/>
              </w:rPr>
            </w:pPr>
            <w:r w:rsidRPr="00F00DE9">
              <w:rPr>
                <w:color w:val="000000"/>
              </w:rPr>
              <w:t>压力</w:t>
            </w:r>
          </w:p>
        </w:tc>
        <w:tc>
          <w:tcPr>
            <w:tcW w:w="3381" w:type="dxa"/>
            <w:vAlign w:val="center"/>
          </w:tcPr>
          <w:p w14:paraId="2D26A9C7" w14:textId="77777777" w:rsidR="00D66561" w:rsidRPr="00F00DE9" w:rsidRDefault="00D66561" w:rsidP="00DA1078">
            <w:pPr>
              <w:adjustRightInd w:val="0"/>
              <w:snapToGrid w:val="0"/>
              <w:spacing w:beforeLines="25" w:before="78" w:afterLines="25" w:after="78"/>
              <w:jc w:val="center"/>
              <w:rPr>
                <w:color w:val="000000"/>
              </w:rPr>
            </w:pPr>
            <w:r w:rsidRPr="00F00DE9">
              <w:rPr>
                <w:color w:val="000000"/>
              </w:rPr>
              <w:t>千帕</w:t>
            </w:r>
            <w:r w:rsidRPr="00F00DE9">
              <w:rPr>
                <w:color w:val="000000"/>
              </w:rPr>
              <w:t>[</w:t>
            </w:r>
            <w:r w:rsidRPr="00F00DE9">
              <w:rPr>
                <w:color w:val="000000"/>
              </w:rPr>
              <w:t>斯卡</w:t>
            </w:r>
            <w:r w:rsidRPr="00F00DE9">
              <w:rPr>
                <w:color w:val="000000"/>
              </w:rPr>
              <w:t>]</w:t>
            </w:r>
            <w:r w:rsidRPr="00F00DE9">
              <w:rPr>
                <w:color w:val="000000"/>
              </w:rPr>
              <w:t>、兆帕</w:t>
            </w:r>
            <w:r w:rsidRPr="00F00DE9">
              <w:rPr>
                <w:color w:val="000000"/>
              </w:rPr>
              <w:t>[</w:t>
            </w:r>
            <w:r w:rsidRPr="00F00DE9">
              <w:rPr>
                <w:color w:val="000000"/>
              </w:rPr>
              <w:t>斯卡</w:t>
            </w:r>
            <w:r w:rsidRPr="00F00DE9">
              <w:rPr>
                <w:color w:val="000000"/>
              </w:rPr>
              <w:t>]</w:t>
            </w:r>
          </w:p>
        </w:tc>
        <w:tc>
          <w:tcPr>
            <w:tcW w:w="2268" w:type="dxa"/>
            <w:vAlign w:val="center"/>
          </w:tcPr>
          <w:p w14:paraId="3F4BFA34" w14:textId="77777777" w:rsidR="00D66561" w:rsidRPr="00F00DE9" w:rsidRDefault="00D66561" w:rsidP="00DA1078">
            <w:pPr>
              <w:adjustRightInd w:val="0"/>
              <w:snapToGrid w:val="0"/>
              <w:spacing w:beforeLines="25" w:before="78" w:afterLines="25" w:after="78"/>
              <w:jc w:val="center"/>
              <w:rPr>
                <w:color w:val="000000"/>
              </w:rPr>
            </w:pPr>
            <w:r w:rsidRPr="00F00DE9">
              <w:rPr>
                <w:color w:val="000000"/>
              </w:rPr>
              <w:t>kPa</w:t>
            </w:r>
            <w:r w:rsidRPr="00F00DE9">
              <w:rPr>
                <w:color w:val="000000"/>
              </w:rPr>
              <w:t>、</w:t>
            </w:r>
            <w:r w:rsidRPr="00F00DE9">
              <w:rPr>
                <w:color w:val="000000"/>
              </w:rPr>
              <w:t>MPa</w:t>
            </w:r>
          </w:p>
        </w:tc>
      </w:tr>
      <w:tr w:rsidR="00D66561" w:rsidRPr="00F00DE9" w14:paraId="0808A54E" w14:textId="77777777" w:rsidTr="00DA1078">
        <w:trPr>
          <w:jc w:val="center"/>
        </w:trPr>
        <w:tc>
          <w:tcPr>
            <w:tcW w:w="920" w:type="dxa"/>
            <w:vAlign w:val="center"/>
          </w:tcPr>
          <w:p w14:paraId="53678806" w14:textId="77777777" w:rsidR="00D66561" w:rsidRPr="00F00DE9" w:rsidRDefault="00D66561" w:rsidP="00DA1078">
            <w:pPr>
              <w:adjustRightInd w:val="0"/>
              <w:snapToGrid w:val="0"/>
              <w:spacing w:beforeLines="25" w:before="78" w:afterLines="25" w:after="78"/>
              <w:jc w:val="center"/>
              <w:rPr>
                <w:color w:val="000000"/>
              </w:rPr>
            </w:pPr>
            <w:r w:rsidRPr="00F00DE9">
              <w:rPr>
                <w:color w:val="000000"/>
              </w:rPr>
              <w:t>4</w:t>
            </w:r>
          </w:p>
        </w:tc>
        <w:tc>
          <w:tcPr>
            <w:tcW w:w="1276" w:type="dxa"/>
            <w:vAlign w:val="center"/>
          </w:tcPr>
          <w:p w14:paraId="45DA4338" w14:textId="77777777" w:rsidR="00D66561" w:rsidRPr="00F00DE9" w:rsidRDefault="00D66561" w:rsidP="00DA1078">
            <w:pPr>
              <w:adjustRightInd w:val="0"/>
              <w:snapToGrid w:val="0"/>
              <w:spacing w:beforeLines="25" w:before="78" w:afterLines="25" w:after="78"/>
              <w:jc w:val="center"/>
              <w:rPr>
                <w:color w:val="000000"/>
              </w:rPr>
            </w:pPr>
            <w:r w:rsidRPr="00F00DE9">
              <w:rPr>
                <w:color w:val="000000"/>
              </w:rPr>
              <w:t>温度</w:t>
            </w:r>
          </w:p>
        </w:tc>
        <w:tc>
          <w:tcPr>
            <w:tcW w:w="3381" w:type="dxa"/>
            <w:vAlign w:val="center"/>
          </w:tcPr>
          <w:p w14:paraId="61518A8B" w14:textId="77777777" w:rsidR="00D66561" w:rsidRPr="00F00DE9" w:rsidRDefault="00D66561" w:rsidP="00DA1078">
            <w:pPr>
              <w:adjustRightInd w:val="0"/>
              <w:snapToGrid w:val="0"/>
              <w:spacing w:beforeLines="25" w:before="78" w:afterLines="25" w:after="78"/>
              <w:jc w:val="center"/>
              <w:rPr>
                <w:color w:val="000000"/>
              </w:rPr>
            </w:pPr>
            <w:r w:rsidRPr="00F00DE9">
              <w:rPr>
                <w:color w:val="000000"/>
              </w:rPr>
              <w:t>摄氏度</w:t>
            </w:r>
          </w:p>
        </w:tc>
        <w:tc>
          <w:tcPr>
            <w:tcW w:w="2268" w:type="dxa"/>
            <w:vAlign w:val="center"/>
          </w:tcPr>
          <w:p w14:paraId="103CD01D" w14:textId="77777777" w:rsidR="00D66561" w:rsidRPr="00F00DE9" w:rsidRDefault="00D66561" w:rsidP="00DA1078">
            <w:pPr>
              <w:adjustRightInd w:val="0"/>
              <w:snapToGrid w:val="0"/>
              <w:spacing w:beforeLines="25" w:before="78" w:afterLines="25" w:after="78"/>
              <w:jc w:val="center"/>
              <w:rPr>
                <w:color w:val="000000"/>
              </w:rPr>
            </w:pPr>
            <w:r w:rsidRPr="00F00DE9">
              <w:rPr>
                <w:rFonts w:ascii="宋体" w:hAnsi="宋体" w:cs="宋体" w:hint="eastAsia"/>
                <w:color w:val="000000"/>
              </w:rPr>
              <w:t>℃</w:t>
            </w:r>
          </w:p>
        </w:tc>
      </w:tr>
    </w:tbl>
    <w:p w14:paraId="4EBA60BA" w14:textId="77777777" w:rsidR="00D66561" w:rsidRPr="00F00DE9" w:rsidRDefault="00D66561" w:rsidP="008E4FF2">
      <w:pPr>
        <w:adjustRightInd w:val="0"/>
        <w:snapToGrid w:val="0"/>
        <w:spacing w:beforeLines="50" w:before="156" w:line="360" w:lineRule="auto"/>
        <w:ind w:firstLineChars="200" w:firstLine="420"/>
        <w:rPr>
          <w:color w:val="000000"/>
        </w:rPr>
      </w:pPr>
      <w:r w:rsidRPr="00F00DE9">
        <w:rPr>
          <w:color w:val="000000"/>
        </w:rPr>
        <w:t>注：用于贸易结算的质量单位为千克（</w:t>
      </w:r>
      <w:r w:rsidRPr="00F00DE9">
        <w:rPr>
          <w:color w:val="000000"/>
        </w:rPr>
        <w:t>kg</w:t>
      </w:r>
      <w:r w:rsidRPr="00F00DE9">
        <w:rPr>
          <w:color w:val="000000"/>
        </w:rPr>
        <w:t>），付费金额单位为元（人民币）。</w:t>
      </w:r>
    </w:p>
    <w:p w14:paraId="5F1D8CAC" w14:textId="05446794" w:rsidR="00F27D94" w:rsidRPr="00F00DE9" w:rsidRDefault="00F27D94" w:rsidP="008D19B7">
      <w:pPr>
        <w:pStyle w:val="10"/>
        <w:keepNext w:val="0"/>
        <w:keepLines w:val="0"/>
        <w:snapToGrid w:val="0"/>
        <w:spacing w:before="0" w:after="0" w:line="360" w:lineRule="auto"/>
        <w:rPr>
          <w:rFonts w:eastAsia="黑体"/>
          <w:color w:val="000000"/>
          <w:sz w:val="24"/>
          <w:lang w:eastAsia="zh-CN"/>
        </w:rPr>
      </w:pPr>
      <w:bookmarkStart w:id="27" w:name="_Toc110949971"/>
      <w:bookmarkStart w:id="28" w:name="_Toc241655170"/>
      <w:r w:rsidRPr="00F00DE9">
        <w:rPr>
          <w:rFonts w:eastAsia="黑体"/>
          <w:color w:val="000000"/>
          <w:sz w:val="24"/>
        </w:rPr>
        <w:t>4</w:t>
      </w:r>
      <w:bookmarkEnd w:id="26"/>
      <w:bookmarkEnd w:id="27"/>
      <w:r w:rsidR="00472D59" w:rsidRPr="00F00DE9">
        <w:rPr>
          <w:rFonts w:eastAsia="黑体"/>
          <w:color w:val="000000"/>
          <w:sz w:val="24"/>
        </w:rPr>
        <w:t xml:space="preserve"> </w:t>
      </w:r>
      <w:r w:rsidR="00E24DEB" w:rsidRPr="00F00DE9">
        <w:rPr>
          <w:rFonts w:eastAsia="黑体"/>
          <w:color w:val="000000"/>
          <w:sz w:val="24"/>
          <w:lang w:eastAsia="zh-CN"/>
        </w:rPr>
        <w:t>概述</w:t>
      </w:r>
      <w:bookmarkEnd w:id="28"/>
    </w:p>
    <w:p w14:paraId="2624991E" w14:textId="32B612FD" w:rsidR="00472D59" w:rsidRPr="00F00DE9" w:rsidRDefault="00472D59" w:rsidP="00E6369B">
      <w:pPr>
        <w:pStyle w:val="2"/>
        <w:keepNext w:val="0"/>
        <w:keepLines w:val="0"/>
        <w:snapToGrid w:val="0"/>
        <w:spacing w:before="0" w:after="0" w:line="360" w:lineRule="auto"/>
        <w:rPr>
          <w:rFonts w:ascii="Times New Roman" w:hAnsi="Times New Roman"/>
          <w:b w:val="0"/>
          <w:color w:val="000000"/>
          <w:sz w:val="24"/>
        </w:rPr>
      </w:pPr>
      <w:bookmarkStart w:id="29" w:name="_Toc241655171"/>
      <w:bookmarkStart w:id="30" w:name="_Toc336260479"/>
      <w:bookmarkStart w:id="31" w:name="_Toc336260477"/>
      <w:bookmarkStart w:id="32" w:name="_Toc110949972"/>
      <w:r w:rsidRPr="00F00DE9">
        <w:rPr>
          <w:rFonts w:ascii="Times New Roman" w:hAnsi="Times New Roman"/>
          <w:b w:val="0"/>
          <w:color w:val="000000"/>
          <w:sz w:val="24"/>
        </w:rPr>
        <w:t>4.</w:t>
      </w:r>
      <w:r w:rsidR="00E24DEB" w:rsidRPr="00F00DE9">
        <w:rPr>
          <w:rFonts w:ascii="Times New Roman" w:hAnsi="Times New Roman"/>
          <w:b w:val="0"/>
          <w:color w:val="000000"/>
          <w:sz w:val="24"/>
        </w:rPr>
        <w:t xml:space="preserve">1 </w:t>
      </w:r>
      <w:r w:rsidR="00E24DEB" w:rsidRPr="00F00DE9">
        <w:rPr>
          <w:rFonts w:ascii="Times New Roman" w:hAnsi="Times New Roman"/>
          <w:b w:val="0"/>
          <w:color w:val="000000"/>
          <w:sz w:val="24"/>
        </w:rPr>
        <w:t>用途和</w:t>
      </w:r>
      <w:r w:rsidRPr="00F00DE9">
        <w:rPr>
          <w:rFonts w:ascii="Times New Roman" w:hAnsi="Times New Roman"/>
          <w:b w:val="0"/>
          <w:color w:val="000000"/>
          <w:sz w:val="24"/>
        </w:rPr>
        <w:t>工作原理</w:t>
      </w:r>
      <w:bookmarkEnd w:id="29"/>
    </w:p>
    <w:p w14:paraId="3AF66A3A" w14:textId="1841E738" w:rsidR="00AD45DB" w:rsidRPr="00F00DE9" w:rsidRDefault="00AD45DB" w:rsidP="009D0FE7">
      <w:pPr>
        <w:snapToGrid w:val="0"/>
        <w:spacing w:line="360" w:lineRule="auto"/>
        <w:jc w:val="left"/>
        <w:rPr>
          <w:color w:val="000000"/>
          <w:sz w:val="24"/>
        </w:rPr>
      </w:pPr>
      <w:r w:rsidRPr="00F00DE9">
        <w:rPr>
          <w:color w:val="000000"/>
          <w:sz w:val="24"/>
        </w:rPr>
        <w:tab/>
      </w:r>
      <w:r w:rsidR="00DB39D3" w:rsidRPr="00F00DE9">
        <w:rPr>
          <w:color w:val="000000"/>
          <w:sz w:val="24"/>
        </w:rPr>
        <w:t xml:space="preserve"> </w:t>
      </w:r>
      <w:r w:rsidRPr="00F00DE9">
        <w:rPr>
          <w:color w:val="000000"/>
          <w:sz w:val="24"/>
        </w:rPr>
        <w:t>标准表法压缩氢气加气机检定装置是</w:t>
      </w:r>
      <w:r w:rsidR="002507F0" w:rsidRPr="00F00DE9">
        <w:rPr>
          <w:color w:val="000000"/>
          <w:sz w:val="24"/>
        </w:rPr>
        <w:t>测量</w:t>
      </w:r>
      <w:r w:rsidRPr="00F00DE9">
        <w:rPr>
          <w:color w:val="000000"/>
          <w:sz w:val="24"/>
        </w:rPr>
        <w:t>封闭管道内流量的量值传递标准，可用于压缩氢气加气机的检定、校准和测试。</w:t>
      </w:r>
    </w:p>
    <w:p w14:paraId="2822AF56" w14:textId="26D853FC" w:rsidR="004D5F34" w:rsidRPr="00F00DE9" w:rsidRDefault="00E6369B" w:rsidP="008D19B7">
      <w:pPr>
        <w:snapToGrid w:val="0"/>
        <w:spacing w:line="360" w:lineRule="auto"/>
        <w:ind w:firstLineChars="200" w:firstLine="480"/>
        <w:rPr>
          <w:color w:val="000000"/>
          <w:sz w:val="24"/>
        </w:rPr>
      </w:pPr>
      <w:r w:rsidRPr="00F00DE9">
        <w:rPr>
          <w:color w:val="000000"/>
          <w:sz w:val="24"/>
        </w:rPr>
        <w:t>检定装置基于</w:t>
      </w:r>
      <w:r w:rsidRPr="00F00DE9">
        <w:rPr>
          <w:color w:val="000000"/>
          <w:sz w:val="24"/>
        </w:rPr>
        <w:t>JJG 643</w:t>
      </w:r>
      <w:r w:rsidRPr="00F00DE9">
        <w:rPr>
          <w:color w:val="000000"/>
          <w:sz w:val="24"/>
        </w:rPr>
        <w:t>中的标准表法流量标准装置</w:t>
      </w:r>
      <w:r w:rsidR="002507F0" w:rsidRPr="00F00DE9">
        <w:rPr>
          <w:color w:val="000000"/>
          <w:sz w:val="24"/>
        </w:rPr>
        <w:t>的</w:t>
      </w:r>
      <w:r w:rsidRPr="00F00DE9">
        <w:rPr>
          <w:color w:val="000000"/>
          <w:sz w:val="24"/>
        </w:rPr>
        <w:t>工作原理</w:t>
      </w:r>
      <w:r w:rsidR="00334379" w:rsidRPr="00F00DE9">
        <w:rPr>
          <w:color w:val="000000"/>
          <w:sz w:val="24"/>
        </w:rPr>
        <w:t>。</w:t>
      </w:r>
      <w:r w:rsidR="00472D59" w:rsidRPr="00F00DE9">
        <w:rPr>
          <w:color w:val="000000"/>
          <w:sz w:val="24"/>
        </w:rPr>
        <w:t>检定装置基于流体连续流原理，以标准表（科里奥利质量流量计）为主标准器，氢气</w:t>
      </w:r>
      <w:r w:rsidR="00A97E21" w:rsidRPr="00F00DE9">
        <w:rPr>
          <w:color w:val="000000"/>
          <w:sz w:val="24"/>
        </w:rPr>
        <w:t>在相同时间间隔内</w:t>
      </w:r>
      <w:r w:rsidR="00472D59" w:rsidRPr="00F00DE9">
        <w:rPr>
          <w:color w:val="000000"/>
          <w:sz w:val="24"/>
        </w:rPr>
        <w:t>连续通过被检加氢机和检定装置进入储氢容器，同步采集通过加氢机显示的累积质量值和检定装置的累积质量标准值，得到被检加氢机的示值误差，用比较的方法</w:t>
      </w:r>
      <w:r w:rsidR="00A97E21" w:rsidRPr="00F00DE9">
        <w:rPr>
          <w:color w:val="000000"/>
          <w:sz w:val="24"/>
        </w:rPr>
        <w:t>确定</w:t>
      </w:r>
      <w:r w:rsidR="00472D59" w:rsidRPr="00F00DE9">
        <w:rPr>
          <w:color w:val="000000"/>
          <w:sz w:val="24"/>
        </w:rPr>
        <w:t>被检加氢机的计量性能。</w:t>
      </w:r>
    </w:p>
    <w:p w14:paraId="444544BC" w14:textId="3FFD0A01" w:rsidR="00E24DEB" w:rsidRPr="00F00DE9" w:rsidRDefault="00E24DEB" w:rsidP="00E24DEB">
      <w:pPr>
        <w:pStyle w:val="2"/>
        <w:keepNext w:val="0"/>
        <w:keepLines w:val="0"/>
        <w:snapToGrid w:val="0"/>
        <w:spacing w:before="0" w:after="0" w:line="360" w:lineRule="auto"/>
        <w:rPr>
          <w:rFonts w:ascii="Times New Roman" w:hAnsi="Times New Roman"/>
          <w:b w:val="0"/>
          <w:color w:val="000000"/>
          <w:sz w:val="24"/>
        </w:rPr>
      </w:pPr>
      <w:bookmarkStart w:id="33" w:name="_Toc241655172"/>
      <w:r w:rsidRPr="00F00DE9">
        <w:rPr>
          <w:rFonts w:ascii="Times New Roman" w:hAnsi="Times New Roman"/>
          <w:b w:val="0"/>
          <w:color w:val="000000"/>
          <w:sz w:val="24"/>
        </w:rPr>
        <w:t>4.</w:t>
      </w:r>
      <w:r w:rsidR="00AD45DB" w:rsidRPr="00F00DE9">
        <w:rPr>
          <w:rFonts w:ascii="Times New Roman" w:hAnsi="Times New Roman"/>
          <w:b w:val="0"/>
          <w:color w:val="000000"/>
          <w:sz w:val="24"/>
        </w:rPr>
        <w:t>2</w:t>
      </w:r>
      <w:r w:rsidRPr="00F00DE9">
        <w:rPr>
          <w:rFonts w:ascii="Times New Roman" w:hAnsi="Times New Roman"/>
          <w:b w:val="0"/>
          <w:color w:val="000000"/>
          <w:sz w:val="24"/>
        </w:rPr>
        <w:t xml:space="preserve"> </w:t>
      </w:r>
      <w:r w:rsidRPr="00F00DE9">
        <w:rPr>
          <w:rFonts w:ascii="Times New Roman" w:hAnsi="Times New Roman"/>
          <w:b w:val="0"/>
          <w:color w:val="000000"/>
          <w:sz w:val="24"/>
        </w:rPr>
        <w:t>组成</w:t>
      </w:r>
      <w:bookmarkEnd w:id="33"/>
    </w:p>
    <w:p w14:paraId="306AC141" w14:textId="77777777" w:rsidR="00E24DEB" w:rsidRPr="00F00DE9" w:rsidRDefault="00E24DEB" w:rsidP="00E24DEB">
      <w:pPr>
        <w:snapToGrid w:val="0"/>
        <w:spacing w:line="360" w:lineRule="auto"/>
        <w:ind w:firstLineChars="200" w:firstLine="480"/>
        <w:rPr>
          <w:color w:val="000000"/>
          <w:sz w:val="24"/>
        </w:rPr>
      </w:pPr>
      <w:r w:rsidRPr="00F00DE9">
        <w:rPr>
          <w:color w:val="000000"/>
          <w:sz w:val="24"/>
        </w:rPr>
        <w:t>检定装置一般由标准表（科里奥利质量流量计）、加氢枪、加氢软管、压力仪表、电气系统、数据采集系统、红外通信中继器（选用）等组成，图</w:t>
      </w:r>
      <w:r w:rsidRPr="00F00DE9">
        <w:rPr>
          <w:color w:val="000000"/>
          <w:sz w:val="24"/>
        </w:rPr>
        <w:t>1</w:t>
      </w:r>
      <w:r w:rsidRPr="00F00DE9">
        <w:rPr>
          <w:color w:val="000000"/>
          <w:sz w:val="24"/>
        </w:rPr>
        <w:t>为检定装置典型组成图。</w:t>
      </w:r>
    </w:p>
    <w:p w14:paraId="0A84B61B" w14:textId="0E751B43" w:rsidR="00E24DEB" w:rsidRPr="00F00DE9" w:rsidRDefault="00E24DEB" w:rsidP="00E24DEB">
      <w:pPr>
        <w:snapToGrid w:val="0"/>
        <w:spacing w:line="360" w:lineRule="auto"/>
        <w:ind w:firstLineChars="200" w:firstLine="420"/>
        <w:rPr>
          <w:color w:val="000000"/>
        </w:rPr>
      </w:pPr>
      <w:r w:rsidRPr="00F00DE9">
        <w:rPr>
          <w:color w:val="000000"/>
        </w:rPr>
        <w:t>注：公称工作压力为</w:t>
      </w:r>
      <w:r w:rsidRPr="00F00DE9">
        <w:rPr>
          <w:color w:val="000000"/>
        </w:rPr>
        <w:t>70 MPa</w:t>
      </w:r>
      <w:r w:rsidRPr="00F00DE9">
        <w:rPr>
          <w:color w:val="000000"/>
        </w:rPr>
        <w:t>的检定装置</w:t>
      </w:r>
      <w:r w:rsidR="00DB39D3" w:rsidRPr="00F00DE9">
        <w:rPr>
          <w:color w:val="000000"/>
        </w:rPr>
        <w:t>配置</w:t>
      </w:r>
      <w:r w:rsidRPr="00F00DE9">
        <w:rPr>
          <w:color w:val="000000"/>
        </w:rPr>
        <w:t>红外通信中继器。</w:t>
      </w:r>
    </w:p>
    <w:p w14:paraId="204AD4F8" w14:textId="081D2A37" w:rsidR="00E24DEB" w:rsidRPr="00F00DE9" w:rsidRDefault="00363542" w:rsidP="00E24DEB">
      <w:pPr>
        <w:adjustRightInd w:val="0"/>
        <w:snapToGrid w:val="0"/>
        <w:spacing w:line="360" w:lineRule="auto"/>
        <w:jc w:val="center"/>
        <w:rPr>
          <w:color w:val="000000"/>
          <w:sz w:val="24"/>
        </w:rPr>
      </w:pPr>
      <w:r w:rsidRPr="00F00DE9">
        <w:rPr>
          <w:noProof/>
          <w:color w:val="000000"/>
          <w:sz w:val="24"/>
        </w:rPr>
        <w:lastRenderedPageBreak/>
        <w:drawing>
          <wp:inline distT="0" distB="0" distL="0" distR="0" wp14:anchorId="5EF6FC98" wp14:editId="2F9F2A0E">
            <wp:extent cx="4953635" cy="2115185"/>
            <wp:effectExtent l="0" t="0" r="0" b="0"/>
            <wp:docPr id="3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53635" cy="2115185"/>
                    </a:xfrm>
                    <a:prstGeom prst="rect">
                      <a:avLst/>
                    </a:prstGeom>
                    <a:noFill/>
                    <a:ln>
                      <a:noFill/>
                    </a:ln>
                  </pic:spPr>
                </pic:pic>
              </a:graphicData>
            </a:graphic>
          </wp:inline>
        </w:drawing>
      </w:r>
    </w:p>
    <w:p w14:paraId="71D8F98B" w14:textId="77777777" w:rsidR="00E24DEB" w:rsidRPr="00F00DE9" w:rsidRDefault="00E24DEB" w:rsidP="00E24DEB">
      <w:pPr>
        <w:adjustRightInd w:val="0"/>
        <w:snapToGrid w:val="0"/>
        <w:spacing w:line="360" w:lineRule="auto"/>
        <w:jc w:val="center"/>
        <w:rPr>
          <w:color w:val="000000"/>
        </w:rPr>
      </w:pPr>
      <w:r w:rsidRPr="00F00DE9" w:rsidDel="00D4489A">
        <w:rPr>
          <w:color w:val="000000"/>
        </w:rPr>
        <w:t xml:space="preserve"> </w:t>
      </w:r>
      <w:r w:rsidRPr="00F00DE9">
        <w:rPr>
          <w:color w:val="000000"/>
        </w:rPr>
        <w:t>图</w:t>
      </w:r>
      <w:r w:rsidRPr="00F00DE9">
        <w:rPr>
          <w:color w:val="000000"/>
        </w:rPr>
        <w:t xml:space="preserve">1 </w:t>
      </w:r>
      <w:r w:rsidRPr="00F00DE9">
        <w:rPr>
          <w:color w:val="000000"/>
        </w:rPr>
        <w:t>检定装置典型组成图</w:t>
      </w:r>
    </w:p>
    <w:p w14:paraId="55AD3F25" w14:textId="77777777" w:rsidR="00F27D94" w:rsidRPr="00F00DE9" w:rsidRDefault="00737E1C" w:rsidP="008D19B7">
      <w:pPr>
        <w:pStyle w:val="10"/>
        <w:keepNext w:val="0"/>
        <w:keepLines w:val="0"/>
        <w:snapToGrid w:val="0"/>
        <w:spacing w:before="0" w:after="0" w:line="360" w:lineRule="auto"/>
        <w:rPr>
          <w:rFonts w:eastAsia="黑体"/>
          <w:color w:val="000000"/>
          <w:sz w:val="24"/>
          <w:lang w:eastAsia="zh-CN"/>
        </w:rPr>
      </w:pPr>
      <w:bookmarkStart w:id="34" w:name="_Toc336260480"/>
      <w:bookmarkStart w:id="35" w:name="_Toc475624959"/>
      <w:bookmarkStart w:id="36" w:name="_Toc110949974"/>
      <w:bookmarkStart w:id="37" w:name="_Toc241655173"/>
      <w:bookmarkStart w:id="38" w:name="_Hlk160841355"/>
      <w:bookmarkEnd w:id="30"/>
      <w:bookmarkEnd w:id="31"/>
      <w:bookmarkEnd w:id="32"/>
      <w:r w:rsidRPr="00F00DE9">
        <w:rPr>
          <w:rFonts w:eastAsia="黑体"/>
          <w:color w:val="000000"/>
          <w:sz w:val="24"/>
        </w:rPr>
        <w:t xml:space="preserve">5 </w:t>
      </w:r>
      <w:bookmarkEnd w:id="34"/>
      <w:bookmarkEnd w:id="35"/>
      <w:proofErr w:type="spellStart"/>
      <w:r w:rsidR="004A1F87" w:rsidRPr="00F00DE9">
        <w:rPr>
          <w:rFonts w:eastAsia="黑体"/>
          <w:color w:val="000000"/>
          <w:sz w:val="24"/>
        </w:rPr>
        <w:t>计量</w:t>
      </w:r>
      <w:bookmarkEnd w:id="36"/>
      <w:r w:rsidR="001247B6" w:rsidRPr="00F00DE9">
        <w:rPr>
          <w:rFonts w:eastAsia="黑体"/>
          <w:color w:val="000000"/>
          <w:sz w:val="24"/>
          <w:lang w:eastAsia="zh-CN"/>
        </w:rPr>
        <w:t>性能要求</w:t>
      </w:r>
      <w:bookmarkEnd w:id="37"/>
      <w:proofErr w:type="spellEnd"/>
    </w:p>
    <w:p w14:paraId="725C6487" w14:textId="49AA4D69" w:rsidR="00492F9C" w:rsidRPr="00F00DE9" w:rsidRDefault="00492F9C" w:rsidP="0064736B">
      <w:pPr>
        <w:pStyle w:val="2"/>
        <w:keepNext w:val="0"/>
        <w:keepLines w:val="0"/>
        <w:snapToGrid w:val="0"/>
        <w:spacing w:before="0" w:after="0" w:line="360" w:lineRule="auto"/>
        <w:rPr>
          <w:rFonts w:ascii="Times New Roman" w:hAnsi="Times New Roman"/>
          <w:b w:val="0"/>
          <w:color w:val="000000"/>
          <w:sz w:val="24"/>
        </w:rPr>
      </w:pPr>
      <w:bookmarkStart w:id="39" w:name="_Toc241655174"/>
      <w:r w:rsidRPr="00F00DE9">
        <w:rPr>
          <w:rFonts w:ascii="Times New Roman" w:hAnsi="Times New Roman"/>
          <w:b w:val="0"/>
          <w:color w:val="000000"/>
          <w:sz w:val="24"/>
        </w:rPr>
        <w:t>5.1</w:t>
      </w:r>
      <w:r w:rsidR="00E24DEB" w:rsidRPr="00F00DE9">
        <w:rPr>
          <w:rFonts w:ascii="Times New Roman" w:hAnsi="Times New Roman"/>
          <w:b w:val="0"/>
          <w:color w:val="000000"/>
          <w:sz w:val="24"/>
        </w:rPr>
        <w:t xml:space="preserve"> </w:t>
      </w:r>
      <w:r w:rsidR="00E24DEB" w:rsidRPr="00F00DE9">
        <w:rPr>
          <w:rFonts w:ascii="Times New Roman" w:hAnsi="Times New Roman"/>
          <w:b w:val="0"/>
          <w:color w:val="000000"/>
          <w:sz w:val="24"/>
        </w:rPr>
        <w:t>最大允许误差</w:t>
      </w:r>
      <w:bookmarkEnd w:id="39"/>
    </w:p>
    <w:p w14:paraId="5D897312" w14:textId="77777777" w:rsidR="00632D07" w:rsidRPr="00F00DE9" w:rsidRDefault="00492F9C" w:rsidP="0064736B">
      <w:pPr>
        <w:snapToGrid w:val="0"/>
        <w:spacing w:line="360" w:lineRule="auto"/>
        <w:ind w:firstLineChars="200" w:firstLine="480"/>
        <w:rPr>
          <w:color w:val="000000"/>
          <w:sz w:val="24"/>
        </w:rPr>
      </w:pPr>
      <w:r w:rsidRPr="00F00DE9">
        <w:rPr>
          <w:color w:val="000000"/>
          <w:sz w:val="24"/>
        </w:rPr>
        <w:t>检定装置</w:t>
      </w:r>
      <w:r w:rsidR="00EF226C" w:rsidRPr="00F00DE9">
        <w:rPr>
          <w:color w:val="000000"/>
          <w:sz w:val="24"/>
        </w:rPr>
        <w:t>的</w:t>
      </w:r>
      <w:r w:rsidRPr="00F00DE9">
        <w:rPr>
          <w:color w:val="000000"/>
          <w:sz w:val="24"/>
        </w:rPr>
        <w:t>最大允许误差为</w:t>
      </w:r>
      <w:r w:rsidRPr="00F00DE9">
        <w:rPr>
          <w:color w:val="000000"/>
          <w:sz w:val="24"/>
        </w:rPr>
        <w:t>±0.</w:t>
      </w:r>
      <w:r w:rsidR="00D70D6E" w:rsidRPr="00F00DE9">
        <w:rPr>
          <w:color w:val="000000"/>
          <w:sz w:val="24"/>
        </w:rPr>
        <w:t>66</w:t>
      </w:r>
      <w:r w:rsidRPr="00F00DE9">
        <w:rPr>
          <w:color w:val="000000"/>
          <w:sz w:val="24"/>
        </w:rPr>
        <w:t>%</w:t>
      </w:r>
      <w:r w:rsidR="00632D07" w:rsidRPr="00F00DE9">
        <w:rPr>
          <w:color w:val="000000"/>
          <w:sz w:val="24"/>
        </w:rPr>
        <w:t>。</w:t>
      </w:r>
    </w:p>
    <w:p w14:paraId="7D106642" w14:textId="77777777" w:rsidR="00632D07" w:rsidRPr="00F00DE9" w:rsidRDefault="00632D07" w:rsidP="0064736B">
      <w:pPr>
        <w:pStyle w:val="2"/>
        <w:keepNext w:val="0"/>
        <w:keepLines w:val="0"/>
        <w:snapToGrid w:val="0"/>
        <w:spacing w:before="0" w:after="0" w:line="360" w:lineRule="auto"/>
        <w:rPr>
          <w:rFonts w:ascii="Times New Roman" w:hAnsi="Times New Roman"/>
          <w:b w:val="0"/>
          <w:color w:val="000000"/>
          <w:sz w:val="24"/>
        </w:rPr>
      </w:pPr>
      <w:bookmarkStart w:id="40" w:name="_Toc241655175"/>
      <w:r w:rsidRPr="00F00DE9">
        <w:rPr>
          <w:rFonts w:ascii="Times New Roman" w:hAnsi="Times New Roman"/>
          <w:b w:val="0"/>
          <w:color w:val="000000"/>
          <w:sz w:val="24"/>
        </w:rPr>
        <w:t xml:space="preserve">5.2 </w:t>
      </w:r>
      <w:r w:rsidRPr="00F00DE9">
        <w:rPr>
          <w:rFonts w:ascii="Times New Roman" w:hAnsi="Times New Roman"/>
          <w:b w:val="0"/>
          <w:color w:val="000000"/>
          <w:sz w:val="24"/>
        </w:rPr>
        <w:t>重复性</w:t>
      </w:r>
      <w:bookmarkEnd w:id="40"/>
    </w:p>
    <w:p w14:paraId="792FE151" w14:textId="77777777" w:rsidR="00492F9C" w:rsidRPr="00F00DE9" w:rsidRDefault="00492F9C" w:rsidP="0064736B">
      <w:pPr>
        <w:snapToGrid w:val="0"/>
        <w:spacing w:line="360" w:lineRule="auto"/>
        <w:ind w:firstLineChars="200" w:firstLine="480"/>
        <w:rPr>
          <w:b/>
          <w:color w:val="000000"/>
          <w:sz w:val="24"/>
        </w:rPr>
      </w:pPr>
      <w:r w:rsidRPr="00F00DE9">
        <w:rPr>
          <w:color w:val="000000"/>
          <w:sz w:val="24"/>
        </w:rPr>
        <w:t>检定装置的</w:t>
      </w:r>
      <w:r w:rsidRPr="00F00DE9">
        <w:rPr>
          <w:color w:val="000000"/>
          <w:sz w:val="24"/>
          <w:shd w:val="clear" w:color="auto" w:fill="FFFFFF"/>
        </w:rPr>
        <w:t>重复性应不超过</w:t>
      </w:r>
      <w:r w:rsidRPr="00F00DE9">
        <w:rPr>
          <w:color w:val="000000"/>
          <w:sz w:val="24"/>
          <w:shd w:val="clear" w:color="auto" w:fill="FFFFFF"/>
        </w:rPr>
        <w:t>0.</w:t>
      </w:r>
      <w:r w:rsidR="00EF226C" w:rsidRPr="00F00DE9">
        <w:rPr>
          <w:color w:val="000000"/>
          <w:sz w:val="24"/>
          <w:shd w:val="clear" w:color="auto" w:fill="FFFFFF"/>
        </w:rPr>
        <w:t>22</w:t>
      </w:r>
      <w:r w:rsidRPr="00F00DE9">
        <w:rPr>
          <w:color w:val="000000"/>
          <w:sz w:val="24"/>
          <w:shd w:val="clear" w:color="auto" w:fill="FFFFFF"/>
        </w:rPr>
        <w:t>%</w:t>
      </w:r>
      <w:r w:rsidRPr="00F00DE9">
        <w:rPr>
          <w:color w:val="000000"/>
          <w:sz w:val="24"/>
        </w:rPr>
        <w:t>。</w:t>
      </w:r>
    </w:p>
    <w:p w14:paraId="3CE3DDA2" w14:textId="77777777" w:rsidR="00F27D94" w:rsidRPr="00F00DE9" w:rsidRDefault="00F27D94" w:rsidP="004865ED">
      <w:pPr>
        <w:pStyle w:val="10"/>
        <w:keepNext w:val="0"/>
        <w:keepLines w:val="0"/>
        <w:snapToGrid w:val="0"/>
        <w:spacing w:before="0" w:after="0" w:line="360" w:lineRule="auto"/>
        <w:rPr>
          <w:rFonts w:eastAsia="黑体"/>
          <w:color w:val="000000"/>
          <w:sz w:val="24"/>
        </w:rPr>
      </w:pPr>
      <w:bookmarkStart w:id="41" w:name="_Toc336260482"/>
      <w:bookmarkStart w:id="42" w:name="_Toc475624961"/>
      <w:bookmarkStart w:id="43" w:name="_Toc110949977"/>
      <w:bookmarkStart w:id="44" w:name="_Toc241655176"/>
      <w:bookmarkEnd w:id="38"/>
      <w:r w:rsidRPr="00F00DE9">
        <w:rPr>
          <w:rFonts w:eastAsia="黑体"/>
          <w:color w:val="000000"/>
          <w:sz w:val="24"/>
        </w:rPr>
        <w:t xml:space="preserve">6 </w:t>
      </w:r>
      <w:bookmarkEnd w:id="41"/>
      <w:bookmarkEnd w:id="42"/>
      <w:bookmarkEnd w:id="43"/>
      <w:proofErr w:type="spellStart"/>
      <w:r w:rsidR="00D42E62" w:rsidRPr="00F00DE9">
        <w:rPr>
          <w:rFonts w:eastAsia="黑体"/>
          <w:color w:val="000000"/>
          <w:sz w:val="24"/>
        </w:rPr>
        <w:t>通用技术要求</w:t>
      </w:r>
      <w:bookmarkEnd w:id="44"/>
      <w:proofErr w:type="spellEnd"/>
    </w:p>
    <w:p w14:paraId="0CBA5769" w14:textId="77777777" w:rsidR="00D42E62" w:rsidRPr="00F00DE9" w:rsidRDefault="00D42E62" w:rsidP="008D19B7">
      <w:pPr>
        <w:pStyle w:val="2"/>
        <w:keepNext w:val="0"/>
        <w:keepLines w:val="0"/>
        <w:snapToGrid w:val="0"/>
        <w:spacing w:before="0" w:after="0" w:line="360" w:lineRule="auto"/>
        <w:rPr>
          <w:rFonts w:ascii="Times New Roman" w:hAnsi="Times New Roman"/>
          <w:b w:val="0"/>
          <w:color w:val="000000"/>
          <w:sz w:val="24"/>
        </w:rPr>
      </w:pPr>
      <w:bookmarkStart w:id="45" w:name="_Toc407092017"/>
      <w:bookmarkStart w:id="46" w:name="_Toc241655177"/>
      <w:bookmarkStart w:id="47" w:name="_Toc110949978"/>
      <w:r w:rsidRPr="00F00DE9">
        <w:rPr>
          <w:rFonts w:ascii="Times New Roman" w:hAnsi="Times New Roman"/>
          <w:b w:val="0"/>
          <w:color w:val="000000"/>
          <w:sz w:val="24"/>
        </w:rPr>
        <w:t>6.1</w:t>
      </w:r>
      <w:r w:rsidR="00025F54" w:rsidRPr="00F00DE9">
        <w:rPr>
          <w:rFonts w:ascii="Times New Roman" w:hAnsi="Times New Roman"/>
          <w:b w:val="0"/>
          <w:color w:val="000000"/>
          <w:sz w:val="24"/>
        </w:rPr>
        <w:t xml:space="preserve"> </w:t>
      </w:r>
      <w:r w:rsidR="00025F54" w:rsidRPr="00F00DE9">
        <w:rPr>
          <w:rFonts w:ascii="Times New Roman" w:hAnsi="Times New Roman"/>
          <w:b w:val="0"/>
          <w:color w:val="000000"/>
          <w:sz w:val="24"/>
        </w:rPr>
        <w:t>铭牌和标识</w:t>
      </w:r>
      <w:bookmarkEnd w:id="45"/>
      <w:bookmarkEnd w:id="46"/>
    </w:p>
    <w:p w14:paraId="63B81C87" w14:textId="77777777" w:rsidR="00025F54" w:rsidRPr="00F00DE9" w:rsidRDefault="00025F54" w:rsidP="008D19B7">
      <w:pPr>
        <w:snapToGrid w:val="0"/>
        <w:spacing w:line="360" w:lineRule="auto"/>
        <w:rPr>
          <w:color w:val="000000"/>
          <w:sz w:val="24"/>
        </w:rPr>
      </w:pPr>
      <w:r w:rsidRPr="00F00DE9">
        <w:rPr>
          <w:color w:val="000000"/>
          <w:sz w:val="24"/>
        </w:rPr>
        <w:t xml:space="preserve">6.1.1 </w:t>
      </w:r>
      <w:r w:rsidR="00DE74E8" w:rsidRPr="00F00DE9">
        <w:rPr>
          <w:color w:val="000000"/>
          <w:sz w:val="24"/>
        </w:rPr>
        <w:t>检定装置</w:t>
      </w:r>
      <w:r w:rsidR="0055729C" w:rsidRPr="00F00DE9">
        <w:rPr>
          <w:color w:val="000000"/>
          <w:sz w:val="24"/>
        </w:rPr>
        <w:t>的</w:t>
      </w:r>
      <w:r w:rsidRPr="00F00DE9">
        <w:rPr>
          <w:color w:val="000000"/>
          <w:sz w:val="24"/>
        </w:rPr>
        <w:t>铭牌应在明显位置，所有标记</w:t>
      </w:r>
      <w:r w:rsidR="004A11CD" w:rsidRPr="00F00DE9">
        <w:rPr>
          <w:color w:val="000000"/>
          <w:sz w:val="24"/>
        </w:rPr>
        <w:t>应</w:t>
      </w:r>
      <w:r w:rsidRPr="00F00DE9">
        <w:rPr>
          <w:color w:val="000000"/>
          <w:sz w:val="24"/>
        </w:rPr>
        <w:t>清晰</w:t>
      </w:r>
      <w:r w:rsidR="004A11CD" w:rsidRPr="00F00DE9">
        <w:rPr>
          <w:color w:val="000000"/>
          <w:sz w:val="24"/>
        </w:rPr>
        <w:t>，</w:t>
      </w:r>
      <w:r w:rsidRPr="00F00DE9">
        <w:rPr>
          <w:color w:val="000000"/>
          <w:sz w:val="24"/>
        </w:rPr>
        <w:t>持久可辨。</w:t>
      </w:r>
    </w:p>
    <w:p w14:paraId="292B4887" w14:textId="77777777" w:rsidR="00D42E62" w:rsidRPr="00F00DE9" w:rsidRDefault="00025F54" w:rsidP="008D19B7">
      <w:pPr>
        <w:snapToGrid w:val="0"/>
        <w:spacing w:line="360" w:lineRule="auto"/>
        <w:rPr>
          <w:color w:val="000000"/>
          <w:sz w:val="24"/>
        </w:rPr>
      </w:pPr>
      <w:r w:rsidRPr="00F00DE9">
        <w:rPr>
          <w:color w:val="000000"/>
          <w:sz w:val="24"/>
        </w:rPr>
        <w:t xml:space="preserve">6.1.2 </w:t>
      </w:r>
      <w:r w:rsidR="00871A7B" w:rsidRPr="00F00DE9">
        <w:rPr>
          <w:color w:val="000000"/>
          <w:sz w:val="24"/>
        </w:rPr>
        <w:t>检定装置的铭牌</w:t>
      </w:r>
      <w:r w:rsidR="00805261" w:rsidRPr="00F00DE9">
        <w:rPr>
          <w:color w:val="000000"/>
          <w:sz w:val="24"/>
        </w:rPr>
        <w:t>一般</w:t>
      </w:r>
      <w:r w:rsidRPr="00F00DE9">
        <w:rPr>
          <w:color w:val="000000"/>
          <w:sz w:val="24"/>
        </w:rPr>
        <w:t>标识以下信息：</w:t>
      </w:r>
    </w:p>
    <w:p w14:paraId="7C8A2294" w14:textId="77777777" w:rsidR="00E34FB0" w:rsidRPr="00F00DE9" w:rsidRDefault="00E34FB0" w:rsidP="00E34FB0">
      <w:pPr>
        <w:snapToGrid w:val="0"/>
        <w:spacing w:line="360" w:lineRule="auto"/>
        <w:ind w:firstLineChars="200" w:firstLine="480"/>
        <w:rPr>
          <w:color w:val="000000"/>
          <w:sz w:val="24"/>
        </w:rPr>
      </w:pPr>
      <w:r w:rsidRPr="00F00DE9">
        <w:rPr>
          <w:color w:val="000000"/>
          <w:sz w:val="24"/>
        </w:rPr>
        <w:t>1</w:t>
      </w:r>
      <w:r w:rsidRPr="00F00DE9">
        <w:rPr>
          <w:color w:val="000000"/>
          <w:sz w:val="24"/>
        </w:rPr>
        <w:t>）产品名称；</w:t>
      </w:r>
    </w:p>
    <w:p w14:paraId="5A5D892A" w14:textId="77777777" w:rsidR="00AE06A3" w:rsidRPr="00F00DE9" w:rsidRDefault="00E34FB0" w:rsidP="008D19B7">
      <w:pPr>
        <w:snapToGrid w:val="0"/>
        <w:spacing w:line="360" w:lineRule="auto"/>
        <w:ind w:firstLineChars="200" w:firstLine="480"/>
        <w:rPr>
          <w:color w:val="000000"/>
          <w:sz w:val="24"/>
        </w:rPr>
      </w:pPr>
      <w:r w:rsidRPr="00F00DE9">
        <w:rPr>
          <w:color w:val="000000"/>
          <w:sz w:val="24"/>
        </w:rPr>
        <w:t>2</w:t>
      </w:r>
      <w:r w:rsidR="00D42E62" w:rsidRPr="00F00DE9">
        <w:rPr>
          <w:color w:val="000000"/>
          <w:sz w:val="24"/>
        </w:rPr>
        <w:t>）制造商名称</w:t>
      </w:r>
      <w:r w:rsidR="00AE06A3" w:rsidRPr="00F00DE9">
        <w:rPr>
          <w:color w:val="000000"/>
          <w:sz w:val="24"/>
        </w:rPr>
        <w:t>；</w:t>
      </w:r>
    </w:p>
    <w:p w14:paraId="516404C5" w14:textId="77777777" w:rsidR="00D42E62" w:rsidRPr="00F00DE9" w:rsidRDefault="00314284" w:rsidP="008D19B7">
      <w:pPr>
        <w:snapToGrid w:val="0"/>
        <w:spacing w:line="360" w:lineRule="auto"/>
        <w:ind w:firstLineChars="200" w:firstLine="480"/>
        <w:rPr>
          <w:color w:val="000000"/>
          <w:sz w:val="24"/>
        </w:rPr>
      </w:pPr>
      <w:r w:rsidRPr="00F00DE9">
        <w:rPr>
          <w:color w:val="000000"/>
          <w:sz w:val="24"/>
        </w:rPr>
        <w:t>3</w:t>
      </w:r>
      <w:r w:rsidRPr="00F00DE9">
        <w:rPr>
          <w:color w:val="000000"/>
          <w:sz w:val="24"/>
        </w:rPr>
        <w:t>）</w:t>
      </w:r>
      <w:r w:rsidR="00D42E62" w:rsidRPr="00F00DE9">
        <w:rPr>
          <w:color w:val="000000"/>
          <w:sz w:val="24"/>
        </w:rPr>
        <w:t>型号规格；</w:t>
      </w:r>
    </w:p>
    <w:p w14:paraId="0517E4B8" w14:textId="77777777" w:rsidR="00811FF4" w:rsidRPr="00F00DE9" w:rsidRDefault="00811FF4" w:rsidP="00811FF4">
      <w:pPr>
        <w:snapToGrid w:val="0"/>
        <w:spacing w:line="360" w:lineRule="auto"/>
        <w:ind w:firstLineChars="200" w:firstLine="480"/>
        <w:rPr>
          <w:color w:val="000000"/>
          <w:sz w:val="24"/>
        </w:rPr>
      </w:pPr>
      <w:r w:rsidRPr="00F00DE9">
        <w:rPr>
          <w:color w:val="000000"/>
          <w:sz w:val="24"/>
        </w:rPr>
        <w:t>4</w:t>
      </w:r>
      <w:r w:rsidRPr="00F00DE9">
        <w:rPr>
          <w:color w:val="000000"/>
          <w:sz w:val="24"/>
        </w:rPr>
        <w:t>）流量范围；</w:t>
      </w:r>
    </w:p>
    <w:p w14:paraId="00AE1095" w14:textId="77777777" w:rsidR="00811FF4" w:rsidRPr="00F00DE9" w:rsidRDefault="00811FF4" w:rsidP="00811FF4">
      <w:pPr>
        <w:snapToGrid w:val="0"/>
        <w:spacing w:line="360" w:lineRule="auto"/>
        <w:ind w:firstLineChars="200" w:firstLine="480"/>
        <w:rPr>
          <w:color w:val="000000"/>
          <w:sz w:val="24"/>
        </w:rPr>
      </w:pPr>
      <w:r w:rsidRPr="00F00DE9">
        <w:rPr>
          <w:color w:val="000000"/>
          <w:sz w:val="24"/>
        </w:rPr>
        <w:t>5</w:t>
      </w:r>
      <w:r w:rsidRPr="00F00DE9">
        <w:rPr>
          <w:color w:val="000000"/>
          <w:sz w:val="24"/>
        </w:rPr>
        <w:t>）</w:t>
      </w:r>
      <w:r w:rsidR="005E5DAE" w:rsidRPr="00F00DE9">
        <w:rPr>
          <w:color w:val="000000"/>
          <w:sz w:val="24"/>
        </w:rPr>
        <w:t>公称</w:t>
      </w:r>
      <w:r w:rsidRPr="00F00DE9">
        <w:rPr>
          <w:color w:val="000000"/>
          <w:sz w:val="24"/>
        </w:rPr>
        <w:t>工作压力；</w:t>
      </w:r>
    </w:p>
    <w:p w14:paraId="30BEDE46" w14:textId="77777777" w:rsidR="00811FF4" w:rsidRPr="00F00DE9" w:rsidRDefault="00811FF4" w:rsidP="00811FF4">
      <w:pPr>
        <w:snapToGrid w:val="0"/>
        <w:spacing w:line="360" w:lineRule="auto"/>
        <w:ind w:firstLineChars="200" w:firstLine="480"/>
        <w:rPr>
          <w:color w:val="000000"/>
          <w:sz w:val="24"/>
        </w:rPr>
      </w:pPr>
      <w:r w:rsidRPr="00F00DE9">
        <w:rPr>
          <w:color w:val="000000"/>
          <w:sz w:val="24"/>
        </w:rPr>
        <w:t>6</w:t>
      </w:r>
      <w:r w:rsidRPr="00F00DE9">
        <w:rPr>
          <w:color w:val="000000"/>
          <w:sz w:val="24"/>
        </w:rPr>
        <w:t>）电源电压；</w:t>
      </w:r>
    </w:p>
    <w:p w14:paraId="2561FB79" w14:textId="77777777" w:rsidR="00811FF4" w:rsidRPr="00F00DE9" w:rsidRDefault="00811FF4" w:rsidP="00811FF4">
      <w:pPr>
        <w:snapToGrid w:val="0"/>
        <w:spacing w:line="360" w:lineRule="auto"/>
        <w:ind w:firstLineChars="200" w:firstLine="480"/>
        <w:rPr>
          <w:color w:val="000000"/>
          <w:sz w:val="24"/>
        </w:rPr>
      </w:pPr>
      <w:r w:rsidRPr="00F00DE9">
        <w:rPr>
          <w:color w:val="000000"/>
          <w:sz w:val="24"/>
        </w:rPr>
        <w:t>7</w:t>
      </w:r>
      <w:r w:rsidRPr="00F00DE9">
        <w:rPr>
          <w:color w:val="000000"/>
          <w:sz w:val="24"/>
        </w:rPr>
        <w:t>）</w:t>
      </w:r>
      <w:r w:rsidR="00373BB3" w:rsidRPr="00F00DE9">
        <w:rPr>
          <w:color w:val="000000"/>
          <w:sz w:val="24"/>
        </w:rPr>
        <w:t>最大允许误差</w:t>
      </w:r>
      <w:r w:rsidRPr="00F00DE9">
        <w:rPr>
          <w:color w:val="000000"/>
          <w:sz w:val="24"/>
        </w:rPr>
        <w:t>；</w:t>
      </w:r>
    </w:p>
    <w:p w14:paraId="3AF92058" w14:textId="77777777" w:rsidR="00811FF4" w:rsidRPr="00F00DE9" w:rsidRDefault="00811FF4" w:rsidP="00811FF4">
      <w:pPr>
        <w:snapToGrid w:val="0"/>
        <w:spacing w:line="360" w:lineRule="auto"/>
        <w:ind w:firstLineChars="200" w:firstLine="480"/>
        <w:rPr>
          <w:color w:val="000000"/>
          <w:sz w:val="24"/>
        </w:rPr>
      </w:pPr>
      <w:r w:rsidRPr="00F00DE9">
        <w:rPr>
          <w:color w:val="000000"/>
          <w:sz w:val="24"/>
        </w:rPr>
        <w:t>8</w:t>
      </w:r>
      <w:r w:rsidRPr="00F00DE9">
        <w:rPr>
          <w:color w:val="000000"/>
          <w:sz w:val="24"/>
        </w:rPr>
        <w:t>）出厂编号；</w:t>
      </w:r>
    </w:p>
    <w:p w14:paraId="025AA7D4" w14:textId="77777777" w:rsidR="00314284" w:rsidRPr="00F00DE9" w:rsidRDefault="00811FF4" w:rsidP="008D19B7">
      <w:pPr>
        <w:snapToGrid w:val="0"/>
        <w:spacing w:line="360" w:lineRule="auto"/>
        <w:ind w:firstLineChars="200" w:firstLine="480"/>
        <w:rPr>
          <w:color w:val="000000"/>
          <w:sz w:val="24"/>
        </w:rPr>
      </w:pPr>
      <w:r w:rsidRPr="00F00DE9">
        <w:rPr>
          <w:color w:val="000000"/>
          <w:sz w:val="24"/>
        </w:rPr>
        <w:t>9</w:t>
      </w:r>
      <w:r w:rsidR="00D42E62" w:rsidRPr="00F00DE9">
        <w:rPr>
          <w:color w:val="000000"/>
          <w:sz w:val="24"/>
        </w:rPr>
        <w:t>）制造日期</w:t>
      </w:r>
      <w:r w:rsidRPr="00F00DE9">
        <w:rPr>
          <w:color w:val="000000"/>
          <w:sz w:val="24"/>
        </w:rPr>
        <w:t>。</w:t>
      </w:r>
    </w:p>
    <w:p w14:paraId="6AE50F55" w14:textId="77777777" w:rsidR="008E6F1E" w:rsidRPr="00F00DE9" w:rsidRDefault="008E6F1E" w:rsidP="008E6F1E">
      <w:pPr>
        <w:pStyle w:val="2"/>
        <w:keepNext w:val="0"/>
        <w:keepLines w:val="0"/>
        <w:snapToGrid w:val="0"/>
        <w:spacing w:before="0" w:after="0" w:line="360" w:lineRule="auto"/>
        <w:rPr>
          <w:rFonts w:ascii="Times New Roman" w:hAnsi="Times New Roman"/>
          <w:b w:val="0"/>
          <w:color w:val="000000"/>
          <w:sz w:val="24"/>
        </w:rPr>
      </w:pPr>
      <w:bookmarkStart w:id="48" w:name="_Toc241655178"/>
      <w:bookmarkStart w:id="49" w:name="_Hlk56547529"/>
      <w:r w:rsidRPr="00F00DE9">
        <w:rPr>
          <w:rFonts w:ascii="Times New Roman" w:hAnsi="Times New Roman"/>
          <w:b w:val="0"/>
          <w:color w:val="000000"/>
          <w:sz w:val="24"/>
        </w:rPr>
        <w:t xml:space="preserve">6.2 </w:t>
      </w:r>
      <w:r w:rsidRPr="00F00DE9">
        <w:rPr>
          <w:rFonts w:ascii="Times New Roman" w:hAnsi="Times New Roman"/>
          <w:b w:val="0"/>
          <w:color w:val="000000"/>
          <w:sz w:val="24"/>
        </w:rPr>
        <w:t>流量范围</w:t>
      </w:r>
      <w:bookmarkEnd w:id="48"/>
    </w:p>
    <w:p w14:paraId="708A2D3C" w14:textId="77777777" w:rsidR="008E6F1E" w:rsidRPr="00F00DE9" w:rsidRDefault="008E6F1E" w:rsidP="00415919">
      <w:pPr>
        <w:snapToGrid w:val="0"/>
        <w:spacing w:line="360" w:lineRule="auto"/>
        <w:ind w:firstLine="420"/>
        <w:rPr>
          <w:color w:val="000000"/>
          <w:sz w:val="24"/>
        </w:rPr>
      </w:pPr>
      <w:r w:rsidRPr="00F00DE9">
        <w:rPr>
          <w:color w:val="000000"/>
          <w:sz w:val="24"/>
        </w:rPr>
        <w:t>检定装置的氢气流量范围上限值为</w:t>
      </w:r>
      <w:r w:rsidRPr="00F00DE9">
        <w:rPr>
          <w:color w:val="000000"/>
          <w:sz w:val="24"/>
        </w:rPr>
        <w:t>7.2 kg/min</w:t>
      </w:r>
      <w:r w:rsidRPr="00F00DE9">
        <w:rPr>
          <w:color w:val="000000"/>
          <w:sz w:val="24"/>
        </w:rPr>
        <w:t>，量程比不小于</w:t>
      </w:r>
      <w:r w:rsidRPr="00F00DE9">
        <w:rPr>
          <w:color w:val="000000"/>
          <w:sz w:val="24"/>
        </w:rPr>
        <w:t>10:1</w:t>
      </w:r>
      <w:r w:rsidRPr="00F00DE9">
        <w:rPr>
          <w:color w:val="000000"/>
          <w:sz w:val="24"/>
        </w:rPr>
        <w:t>。</w:t>
      </w:r>
    </w:p>
    <w:p w14:paraId="7FF64337" w14:textId="77777777" w:rsidR="00F3021D" w:rsidRPr="00F00DE9" w:rsidRDefault="00F3021D" w:rsidP="00F3021D">
      <w:pPr>
        <w:pStyle w:val="2"/>
        <w:keepNext w:val="0"/>
        <w:keepLines w:val="0"/>
        <w:snapToGrid w:val="0"/>
        <w:spacing w:before="0" w:after="0" w:line="360" w:lineRule="auto"/>
        <w:rPr>
          <w:rFonts w:ascii="Times New Roman" w:hAnsi="Times New Roman"/>
          <w:b w:val="0"/>
          <w:color w:val="000000"/>
          <w:sz w:val="24"/>
        </w:rPr>
      </w:pPr>
      <w:bookmarkStart w:id="50" w:name="_Toc241655179"/>
      <w:r w:rsidRPr="00F00DE9">
        <w:rPr>
          <w:rFonts w:ascii="Times New Roman" w:hAnsi="Times New Roman"/>
          <w:b w:val="0"/>
          <w:color w:val="000000"/>
          <w:sz w:val="24"/>
        </w:rPr>
        <w:t xml:space="preserve">6.3 </w:t>
      </w:r>
      <w:r w:rsidRPr="00F00DE9">
        <w:rPr>
          <w:rFonts w:ascii="Times New Roman" w:hAnsi="Times New Roman"/>
          <w:b w:val="0"/>
          <w:color w:val="000000"/>
          <w:sz w:val="24"/>
        </w:rPr>
        <w:t>压力范围</w:t>
      </w:r>
      <w:bookmarkEnd w:id="50"/>
    </w:p>
    <w:p w14:paraId="257D8EE4" w14:textId="77777777" w:rsidR="00F3021D" w:rsidRPr="00F00DE9" w:rsidRDefault="00F3021D" w:rsidP="00F3021D">
      <w:pPr>
        <w:snapToGrid w:val="0"/>
        <w:spacing w:line="360" w:lineRule="auto"/>
        <w:rPr>
          <w:color w:val="000000"/>
          <w:sz w:val="24"/>
        </w:rPr>
      </w:pPr>
      <w:r w:rsidRPr="00F00DE9">
        <w:rPr>
          <w:color w:val="000000"/>
          <w:sz w:val="24"/>
        </w:rPr>
        <w:lastRenderedPageBreak/>
        <w:t xml:space="preserve">6.3.1 </w:t>
      </w:r>
      <w:r w:rsidRPr="00F00DE9">
        <w:rPr>
          <w:color w:val="000000"/>
          <w:sz w:val="24"/>
        </w:rPr>
        <w:t>依据加氢机及简化型的加氢机的压力范围，检定装置的公称工作压力可为</w:t>
      </w:r>
      <w:r w:rsidRPr="00F00DE9">
        <w:rPr>
          <w:color w:val="000000"/>
          <w:sz w:val="24"/>
        </w:rPr>
        <w:t>20</w:t>
      </w:r>
      <w:r w:rsidR="00574DA7" w:rsidRPr="00F00DE9">
        <w:rPr>
          <w:color w:val="000000"/>
          <w:sz w:val="24"/>
        </w:rPr>
        <w:t xml:space="preserve"> </w:t>
      </w:r>
      <w:r w:rsidRPr="00F00DE9">
        <w:rPr>
          <w:color w:val="000000"/>
          <w:sz w:val="24"/>
        </w:rPr>
        <w:t>MPa</w:t>
      </w:r>
      <w:r w:rsidRPr="00F00DE9">
        <w:rPr>
          <w:color w:val="000000"/>
          <w:sz w:val="24"/>
        </w:rPr>
        <w:t>、</w:t>
      </w:r>
      <w:r w:rsidRPr="00F00DE9">
        <w:rPr>
          <w:color w:val="000000"/>
          <w:sz w:val="24"/>
        </w:rPr>
        <w:t>35</w:t>
      </w:r>
      <w:r w:rsidR="00574DA7" w:rsidRPr="00F00DE9">
        <w:rPr>
          <w:color w:val="000000"/>
          <w:sz w:val="24"/>
        </w:rPr>
        <w:t xml:space="preserve"> </w:t>
      </w:r>
      <w:r w:rsidRPr="00F00DE9">
        <w:rPr>
          <w:color w:val="000000"/>
          <w:sz w:val="24"/>
        </w:rPr>
        <w:t>MPa</w:t>
      </w:r>
      <w:r w:rsidRPr="00F00DE9">
        <w:rPr>
          <w:color w:val="000000"/>
          <w:sz w:val="24"/>
        </w:rPr>
        <w:t>、</w:t>
      </w:r>
      <w:r w:rsidRPr="00F00DE9">
        <w:rPr>
          <w:color w:val="000000"/>
          <w:sz w:val="24"/>
        </w:rPr>
        <w:t>50</w:t>
      </w:r>
      <w:r w:rsidR="00574DA7" w:rsidRPr="00F00DE9">
        <w:rPr>
          <w:color w:val="000000"/>
          <w:sz w:val="24"/>
        </w:rPr>
        <w:t xml:space="preserve"> </w:t>
      </w:r>
      <w:r w:rsidRPr="00F00DE9">
        <w:rPr>
          <w:color w:val="000000"/>
          <w:sz w:val="24"/>
        </w:rPr>
        <w:t>MPa</w:t>
      </w:r>
      <w:r w:rsidRPr="00F00DE9">
        <w:rPr>
          <w:color w:val="000000"/>
          <w:sz w:val="24"/>
        </w:rPr>
        <w:t>和</w:t>
      </w:r>
      <w:r w:rsidRPr="00F00DE9">
        <w:rPr>
          <w:color w:val="000000"/>
          <w:sz w:val="24"/>
        </w:rPr>
        <w:t>70</w:t>
      </w:r>
      <w:r w:rsidR="00574DA7" w:rsidRPr="00F00DE9">
        <w:rPr>
          <w:color w:val="000000"/>
          <w:sz w:val="24"/>
        </w:rPr>
        <w:t xml:space="preserve"> </w:t>
      </w:r>
      <w:r w:rsidRPr="00F00DE9">
        <w:rPr>
          <w:color w:val="000000"/>
          <w:sz w:val="24"/>
        </w:rPr>
        <w:t>MPa</w:t>
      </w:r>
      <w:r w:rsidRPr="00F00DE9">
        <w:rPr>
          <w:color w:val="000000"/>
          <w:sz w:val="24"/>
        </w:rPr>
        <w:t>。</w:t>
      </w:r>
    </w:p>
    <w:p w14:paraId="5CDF88AF" w14:textId="77777777" w:rsidR="00F3021D" w:rsidRPr="00F00DE9" w:rsidRDefault="00F3021D" w:rsidP="00F3021D">
      <w:pPr>
        <w:snapToGrid w:val="0"/>
        <w:spacing w:line="360" w:lineRule="auto"/>
        <w:rPr>
          <w:color w:val="000000"/>
          <w:sz w:val="24"/>
        </w:rPr>
      </w:pPr>
      <w:r w:rsidRPr="00F00DE9">
        <w:rPr>
          <w:color w:val="000000"/>
          <w:sz w:val="24"/>
        </w:rPr>
        <w:t xml:space="preserve">6.3.2 </w:t>
      </w:r>
      <w:r w:rsidRPr="00F00DE9">
        <w:rPr>
          <w:color w:val="000000"/>
          <w:sz w:val="24"/>
        </w:rPr>
        <w:t>相应公称工作压力的检定装置，可以设计为也适用于较低公称工作压力的加氢机</w:t>
      </w:r>
      <w:r w:rsidR="00632B49" w:rsidRPr="00F00DE9">
        <w:rPr>
          <w:color w:val="000000"/>
          <w:sz w:val="24"/>
        </w:rPr>
        <w:t>的检定</w:t>
      </w:r>
      <w:r w:rsidRPr="00F00DE9">
        <w:rPr>
          <w:color w:val="000000"/>
          <w:sz w:val="24"/>
        </w:rPr>
        <w:t>。</w:t>
      </w:r>
    </w:p>
    <w:p w14:paraId="068B82D6" w14:textId="77777777" w:rsidR="008E6F1E" w:rsidRPr="00F00DE9" w:rsidRDefault="008E6F1E" w:rsidP="008E6F1E">
      <w:pPr>
        <w:pStyle w:val="2"/>
        <w:keepNext w:val="0"/>
        <w:keepLines w:val="0"/>
        <w:snapToGrid w:val="0"/>
        <w:spacing w:before="0" w:after="0" w:line="360" w:lineRule="auto"/>
        <w:rPr>
          <w:rFonts w:ascii="Times New Roman" w:hAnsi="Times New Roman"/>
          <w:b w:val="0"/>
          <w:color w:val="000000"/>
          <w:sz w:val="24"/>
        </w:rPr>
      </w:pPr>
      <w:bookmarkStart w:id="51" w:name="_Toc241655180"/>
      <w:r w:rsidRPr="00F00DE9">
        <w:rPr>
          <w:rFonts w:ascii="Times New Roman" w:hAnsi="Times New Roman"/>
          <w:b w:val="0"/>
          <w:color w:val="000000"/>
          <w:sz w:val="24"/>
        </w:rPr>
        <w:t>6.</w:t>
      </w:r>
      <w:r w:rsidR="00F3021D" w:rsidRPr="00F00DE9">
        <w:rPr>
          <w:rFonts w:ascii="Times New Roman" w:hAnsi="Times New Roman"/>
          <w:b w:val="0"/>
          <w:color w:val="000000"/>
          <w:sz w:val="24"/>
        </w:rPr>
        <w:t>4</w:t>
      </w:r>
      <w:r w:rsidRPr="00F00DE9">
        <w:rPr>
          <w:rFonts w:ascii="Times New Roman" w:hAnsi="Times New Roman"/>
          <w:b w:val="0"/>
          <w:color w:val="000000"/>
          <w:sz w:val="24"/>
        </w:rPr>
        <w:t xml:space="preserve"> </w:t>
      </w:r>
      <w:r w:rsidRPr="00F00DE9">
        <w:rPr>
          <w:rFonts w:ascii="Times New Roman" w:hAnsi="Times New Roman"/>
          <w:b w:val="0"/>
          <w:color w:val="000000"/>
          <w:sz w:val="24"/>
        </w:rPr>
        <w:t>最小质量变量</w:t>
      </w:r>
      <w:bookmarkEnd w:id="51"/>
    </w:p>
    <w:p w14:paraId="3126F661" w14:textId="77777777" w:rsidR="008E6F1E" w:rsidRPr="00F00DE9" w:rsidRDefault="008E6F1E" w:rsidP="008E6F1E">
      <w:pPr>
        <w:snapToGrid w:val="0"/>
        <w:spacing w:line="360" w:lineRule="auto"/>
        <w:ind w:firstLineChars="200" w:firstLine="480"/>
        <w:rPr>
          <w:color w:val="000000"/>
          <w:sz w:val="24"/>
        </w:rPr>
      </w:pPr>
      <w:r w:rsidRPr="00F00DE9">
        <w:rPr>
          <w:color w:val="000000"/>
          <w:sz w:val="24"/>
        </w:rPr>
        <w:t>检定装置可显示的最小质量变量不超过</w:t>
      </w:r>
      <w:r w:rsidRPr="00F00DE9">
        <w:rPr>
          <w:color w:val="000000"/>
          <w:sz w:val="24"/>
        </w:rPr>
        <w:t>0.001</w:t>
      </w:r>
      <w:r w:rsidR="00574DA7" w:rsidRPr="00F00DE9">
        <w:rPr>
          <w:color w:val="000000"/>
          <w:sz w:val="24"/>
        </w:rPr>
        <w:t xml:space="preserve"> </w:t>
      </w:r>
      <w:r w:rsidRPr="00F00DE9">
        <w:rPr>
          <w:color w:val="000000"/>
          <w:sz w:val="24"/>
        </w:rPr>
        <w:t>kg</w:t>
      </w:r>
      <w:r w:rsidRPr="00F00DE9">
        <w:rPr>
          <w:color w:val="000000"/>
          <w:sz w:val="24"/>
        </w:rPr>
        <w:t>。</w:t>
      </w:r>
    </w:p>
    <w:p w14:paraId="3EC6A847" w14:textId="77777777" w:rsidR="000F0227" w:rsidRPr="00F00DE9" w:rsidRDefault="000F0227" w:rsidP="008D19B7">
      <w:pPr>
        <w:pStyle w:val="2"/>
        <w:keepNext w:val="0"/>
        <w:keepLines w:val="0"/>
        <w:snapToGrid w:val="0"/>
        <w:spacing w:before="0" w:after="0" w:line="360" w:lineRule="auto"/>
        <w:rPr>
          <w:rFonts w:ascii="Times New Roman" w:hAnsi="Times New Roman"/>
          <w:b w:val="0"/>
          <w:color w:val="000000"/>
          <w:sz w:val="24"/>
        </w:rPr>
      </w:pPr>
      <w:bookmarkStart w:id="52" w:name="_Toc241655181"/>
      <w:r w:rsidRPr="00F00DE9">
        <w:rPr>
          <w:rFonts w:ascii="Times New Roman" w:hAnsi="Times New Roman"/>
          <w:b w:val="0"/>
          <w:color w:val="000000"/>
          <w:sz w:val="24"/>
        </w:rPr>
        <w:t>6.</w:t>
      </w:r>
      <w:r w:rsidR="00F3021D" w:rsidRPr="00F00DE9">
        <w:rPr>
          <w:rFonts w:ascii="Times New Roman" w:hAnsi="Times New Roman"/>
          <w:b w:val="0"/>
          <w:color w:val="000000"/>
          <w:sz w:val="24"/>
        </w:rPr>
        <w:t>5</w:t>
      </w:r>
      <w:r w:rsidRPr="00F00DE9">
        <w:rPr>
          <w:rFonts w:ascii="Times New Roman" w:hAnsi="Times New Roman"/>
          <w:b w:val="0"/>
          <w:color w:val="000000"/>
          <w:sz w:val="24"/>
        </w:rPr>
        <w:t xml:space="preserve"> </w:t>
      </w:r>
      <w:r w:rsidRPr="00F00DE9">
        <w:rPr>
          <w:rFonts w:ascii="Times New Roman" w:hAnsi="Times New Roman"/>
          <w:b w:val="0"/>
          <w:color w:val="000000"/>
          <w:sz w:val="24"/>
        </w:rPr>
        <w:t>密封性</w:t>
      </w:r>
      <w:bookmarkEnd w:id="52"/>
    </w:p>
    <w:p w14:paraId="663278BE" w14:textId="77777777" w:rsidR="000F0227" w:rsidRPr="00F00DE9" w:rsidRDefault="004D49ED" w:rsidP="008D19B7">
      <w:pPr>
        <w:snapToGrid w:val="0"/>
        <w:spacing w:line="360" w:lineRule="auto"/>
        <w:ind w:firstLineChars="200" w:firstLine="480"/>
        <w:rPr>
          <w:color w:val="000000"/>
          <w:sz w:val="24"/>
        </w:rPr>
      </w:pPr>
      <w:r w:rsidRPr="00F00DE9">
        <w:rPr>
          <w:color w:val="000000"/>
          <w:sz w:val="24"/>
        </w:rPr>
        <w:t>检定装置</w:t>
      </w:r>
      <w:r w:rsidR="000F0227" w:rsidRPr="00F00DE9">
        <w:rPr>
          <w:color w:val="000000"/>
          <w:sz w:val="24"/>
        </w:rPr>
        <w:t>检定时，</w:t>
      </w:r>
      <w:r w:rsidR="00DE74E8" w:rsidRPr="00F00DE9">
        <w:rPr>
          <w:color w:val="000000"/>
          <w:sz w:val="24"/>
        </w:rPr>
        <w:t>检定装置</w:t>
      </w:r>
      <w:r w:rsidR="0033733B" w:rsidRPr="00F00DE9">
        <w:rPr>
          <w:color w:val="000000"/>
          <w:sz w:val="24"/>
        </w:rPr>
        <w:t>及</w:t>
      </w:r>
      <w:r w:rsidR="00AC64AD" w:rsidRPr="00F00DE9">
        <w:rPr>
          <w:color w:val="000000"/>
          <w:sz w:val="24"/>
        </w:rPr>
        <w:t>连接管路</w:t>
      </w:r>
      <w:r w:rsidR="00DE5BEB" w:rsidRPr="00F00DE9">
        <w:rPr>
          <w:color w:val="000000"/>
          <w:sz w:val="24"/>
        </w:rPr>
        <w:t>系统</w:t>
      </w:r>
      <w:r w:rsidR="000F0227" w:rsidRPr="00F00DE9">
        <w:rPr>
          <w:color w:val="000000"/>
          <w:sz w:val="24"/>
        </w:rPr>
        <w:t>，应无泄漏。</w:t>
      </w:r>
    </w:p>
    <w:p w14:paraId="394EFFC5" w14:textId="77777777" w:rsidR="00192E35" w:rsidRPr="00F00DE9" w:rsidRDefault="00192E35" w:rsidP="008D19B7">
      <w:pPr>
        <w:pStyle w:val="10"/>
        <w:keepNext w:val="0"/>
        <w:keepLines w:val="0"/>
        <w:snapToGrid w:val="0"/>
        <w:spacing w:before="0" w:after="0" w:line="360" w:lineRule="auto"/>
        <w:rPr>
          <w:rFonts w:eastAsia="黑体"/>
          <w:color w:val="000000"/>
          <w:sz w:val="24"/>
          <w:lang w:eastAsia="zh-CN"/>
        </w:rPr>
      </w:pPr>
      <w:bookmarkStart w:id="53" w:name="_Toc241655182"/>
      <w:bookmarkEnd w:id="49"/>
      <w:r w:rsidRPr="00F00DE9">
        <w:rPr>
          <w:rFonts w:eastAsia="黑体"/>
          <w:color w:val="000000"/>
          <w:sz w:val="24"/>
        </w:rPr>
        <w:t xml:space="preserve">7 </w:t>
      </w:r>
      <w:bookmarkStart w:id="54" w:name="_Hlk160051516"/>
      <w:r w:rsidRPr="00F00DE9">
        <w:rPr>
          <w:rFonts w:eastAsia="黑体"/>
          <w:color w:val="000000"/>
          <w:sz w:val="24"/>
          <w:lang w:eastAsia="zh-CN"/>
        </w:rPr>
        <w:t>计量器具控制</w:t>
      </w:r>
      <w:bookmarkEnd w:id="53"/>
      <w:bookmarkEnd w:id="54"/>
    </w:p>
    <w:p w14:paraId="26B6EDE0" w14:textId="77777777" w:rsidR="0012766C" w:rsidRPr="00F00DE9" w:rsidRDefault="0012766C" w:rsidP="008D19B7">
      <w:pPr>
        <w:pStyle w:val="22"/>
        <w:snapToGrid w:val="0"/>
        <w:rPr>
          <w:rFonts w:cs="Times New Roman"/>
          <w:color w:val="000000"/>
        </w:rPr>
      </w:pPr>
      <w:r w:rsidRPr="00F00DE9">
        <w:rPr>
          <w:rFonts w:cs="Times New Roman"/>
          <w:color w:val="000000"/>
          <w:szCs w:val="21"/>
        </w:rPr>
        <w:t>计量器具控制包括</w:t>
      </w:r>
      <w:r w:rsidR="00DE74E8" w:rsidRPr="00F00DE9">
        <w:rPr>
          <w:rFonts w:cs="Times New Roman"/>
          <w:color w:val="000000"/>
          <w:szCs w:val="21"/>
        </w:rPr>
        <w:t>检定装置</w:t>
      </w:r>
      <w:r w:rsidRPr="00F00DE9">
        <w:rPr>
          <w:rFonts w:cs="Times New Roman"/>
          <w:color w:val="000000"/>
          <w:szCs w:val="21"/>
        </w:rPr>
        <w:t>的首次检定、后续检定和使用中检查。</w:t>
      </w:r>
    </w:p>
    <w:p w14:paraId="52D084E3" w14:textId="77777777" w:rsidR="001773E5" w:rsidRPr="00F00DE9" w:rsidRDefault="004D4BC6" w:rsidP="001773E5">
      <w:pPr>
        <w:pStyle w:val="2"/>
        <w:keepNext w:val="0"/>
        <w:keepLines w:val="0"/>
        <w:snapToGrid w:val="0"/>
        <w:spacing w:before="0" w:after="0" w:line="360" w:lineRule="auto"/>
        <w:rPr>
          <w:rFonts w:ascii="Times New Roman" w:hAnsi="Times New Roman"/>
          <w:b w:val="0"/>
          <w:color w:val="000000"/>
          <w:sz w:val="24"/>
        </w:rPr>
      </w:pPr>
      <w:bookmarkStart w:id="55" w:name="_Toc475624963"/>
      <w:bookmarkStart w:id="56" w:name="_Toc110949981"/>
      <w:bookmarkStart w:id="57" w:name="_Toc241655183"/>
      <w:bookmarkEnd w:id="47"/>
      <w:r w:rsidRPr="00F00DE9">
        <w:rPr>
          <w:rFonts w:ascii="Times New Roman" w:hAnsi="Times New Roman"/>
          <w:b w:val="0"/>
          <w:color w:val="000000"/>
          <w:sz w:val="24"/>
        </w:rPr>
        <w:t>7.1</w:t>
      </w:r>
      <w:r w:rsidR="004D2DD9" w:rsidRPr="00F00DE9">
        <w:rPr>
          <w:rFonts w:ascii="Times New Roman" w:hAnsi="Times New Roman"/>
          <w:b w:val="0"/>
          <w:color w:val="000000"/>
          <w:sz w:val="24"/>
        </w:rPr>
        <w:t xml:space="preserve"> </w:t>
      </w:r>
      <w:bookmarkEnd w:id="55"/>
      <w:bookmarkEnd w:id="56"/>
      <w:r w:rsidRPr="00F00DE9">
        <w:rPr>
          <w:rFonts w:ascii="Times New Roman" w:hAnsi="Times New Roman"/>
          <w:b w:val="0"/>
          <w:color w:val="000000"/>
          <w:sz w:val="24"/>
        </w:rPr>
        <w:t>检定条件</w:t>
      </w:r>
      <w:bookmarkStart w:id="58" w:name="_Hlk56547727"/>
      <w:bookmarkEnd w:id="57"/>
    </w:p>
    <w:p w14:paraId="2486E27E" w14:textId="77777777" w:rsidR="001773E5" w:rsidRPr="00F00DE9" w:rsidRDefault="001773E5" w:rsidP="001773E5">
      <w:pPr>
        <w:snapToGrid w:val="0"/>
        <w:spacing w:line="360" w:lineRule="auto"/>
        <w:outlineLvl w:val="2"/>
        <w:rPr>
          <w:color w:val="000000"/>
          <w:sz w:val="24"/>
        </w:rPr>
      </w:pPr>
      <w:r w:rsidRPr="00F00DE9">
        <w:rPr>
          <w:color w:val="000000"/>
          <w:sz w:val="24"/>
        </w:rPr>
        <w:t xml:space="preserve">7.1.1 </w:t>
      </w:r>
      <w:r w:rsidRPr="00F00DE9">
        <w:rPr>
          <w:color w:val="000000"/>
          <w:sz w:val="24"/>
        </w:rPr>
        <w:t>环境条件</w:t>
      </w:r>
    </w:p>
    <w:p w14:paraId="65ABB012" w14:textId="127D0F55" w:rsidR="001773E5" w:rsidRPr="00F00DE9" w:rsidRDefault="001773E5" w:rsidP="001773E5">
      <w:pPr>
        <w:snapToGrid w:val="0"/>
        <w:spacing w:line="360" w:lineRule="auto"/>
        <w:ind w:firstLineChars="200" w:firstLine="480"/>
        <w:rPr>
          <w:color w:val="000000"/>
          <w:sz w:val="24"/>
        </w:rPr>
      </w:pPr>
      <w:r w:rsidRPr="00F00DE9">
        <w:rPr>
          <w:color w:val="000000"/>
          <w:sz w:val="24"/>
        </w:rPr>
        <w:t>1</w:t>
      </w:r>
      <w:r w:rsidRPr="00F00DE9">
        <w:rPr>
          <w:color w:val="000000"/>
          <w:sz w:val="24"/>
        </w:rPr>
        <w:t>）环境温度：（</w:t>
      </w:r>
      <w:r w:rsidRPr="00F00DE9">
        <w:rPr>
          <w:color w:val="000000"/>
          <w:sz w:val="24"/>
        </w:rPr>
        <w:t>-</w:t>
      </w:r>
      <w:r w:rsidR="00B356F0">
        <w:rPr>
          <w:rFonts w:hint="eastAsia"/>
          <w:color w:val="000000"/>
          <w:sz w:val="24"/>
        </w:rPr>
        <w:t>25</w:t>
      </w:r>
      <w:r w:rsidRPr="00F00DE9">
        <w:rPr>
          <w:color w:val="000000"/>
          <w:sz w:val="24"/>
        </w:rPr>
        <w:t>～</w:t>
      </w:r>
      <w:r w:rsidRPr="00F00DE9">
        <w:rPr>
          <w:color w:val="000000"/>
          <w:sz w:val="24"/>
        </w:rPr>
        <w:t>45</w:t>
      </w:r>
      <w:r w:rsidRPr="00F00DE9">
        <w:rPr>
          <w:color w:val="000000"/>
          <w:sz w:val="24"/>
        </w:rPr>
        <w:t>）</w:t>
      </w:r>
      <w:r w:rsidRPr="00F00DE9">
        <w:rPr>
          <w:rFonts w:ascii="宋体" w:hAnsi="宋体" w:cs="宋体" w:hint="eastAsia"/>
          <w:color w:val="000000"/>
          <w:sz w:val="24"/>
        </w:rPr>
        <w:t>℃</w:t>
      </w:r>
      <w:r w:rsidRPr="00F00DE9">
        <w:rPr>
          <w:color w:val="000000"/>
          <w:sz w:val="24"/>
        </w:rPr>
        <w:t>。</w:t>
      </w:r>
    </w:p>
    <w:p w14:paraId="068E9A81" w14:textId="77777777" w:rsidR="001773E5" w:rsidRPr="00F00DE9" w:rsidRDefault="001773E5" w:rsidP="001773E5">
      <w:pPr>
        <w:snapToGrid w:val="0"/>
        <w:spacing w:line="360" w:lineRule="auto"/>
        <w:ind w:firstLineChars="200" w:firstLine="480"/>
        <w:rPr>
          <w:color w:val="000000"/>
          <w:sz w:val="24"/>
        </w:rPr>
      </w:pPr>
      <w:r w:rsidRPr="00F00DE9">
        <w:rPr>
          <w:color w:val="000000"/>
          <w:sz w:val="24"/>
        </w:rPr>
        <w:t>2</w:t>
      </w:r>
      <w:r w:rsidRPr="00F00DE9">
        <w:rPr>
          <w:color w:val="000000"/>
          <w:sz w:val="24"/>
        </w:rPr>
        <w:t>）相对湿度：（</w:t>
      </w:r>
      <w:r w:rsidRPr="00F00DE9">
        <w:rPr>
          <w:color w:val="000000"/>
          <w:sz w:val="24"/>
        </w:rPr>
        <w:t>20</w:t>
      </w:r>
      <w:r w:rsidRPr="00F00DE9">
        <w:rPr>
          <w:color w:val="000000"/>
          <w:sz w:val="24"/>
        </w:rPr>
        <w:t>～</w:t>
      </w:r>
      <w:r w:rsidRPr="00F00DE9">
        <w:rPr>
          <w:color w:val="000000"/>
          <w:sz w:val="24"/>
        </w:rPr>
        <w:t>95</w:t>
      </w:r>
      <w:r w:rsidRPr="00F00DE9">
        <w:rPr>
          <w:color w:val="000000"/>
          <w:sz w:val="24"/>
        </w:rPr>
        <w:t>）</w:t>
      </w:r>
      <w:r w:rsidRPr="00F00DE9">
        <w:rPr>
          <w:color w:val="000000"/>
          <w:sz w:val="24"/>
        </w:rPr>
        <w:t>%</w:t>
      </w:r>
      <w:r w:rsidRPr="00F00DE9">
        <w:rPr>
          <w:color w:val="000000"/>
          <w:sz w:val="24"/>
        </w:rPr>
        <w:t>。</w:t>
      </w:r>
    </w:p>
    <w:p w14:paraId="27C9F2EC" w14:textId="77777777" w:rsidR="001773E5" w:rsidRPr="00F00DE9" w:rsidRDefault="001773E5" w:rsidP="001773E5">
      <w:pPr>
        <w:snapToGrid w:val="0"/>
        <w:spacing w:line="360" w:lineRule="auto"/>
        <w:ind w:firstLineChars="200" w:firstLine="480"/>
        <w:rPr>
          <w:color w:val="000000"/>
          <w:sz w:val="24"/>
        </w:rPr>
      </w:pPr>
      <w:r w:rsidRPr="00F00DE9">
        <w:rPr>
          <w:color w:val="000000"/>
          <w:sz w:val="24"/>
        </w:rPr>
        <w:t>3</w:t>
      </w:r>
      <w:r w:rsidRPr="00F00DE9">
        <w:rPr>
          <w:color w:val="000000"/>
          <w:sz w:val="24"/>
        </w:rPr>
        <w:t>）大气压力：（</w:t>
      </w:r>
      <w:r w:rsidRPr="00F00DE9">
        <w:rPr>
          <w:color w:val="000000"/>
          <w:sz w:val="24"/>
        </w:rPr>
        <w:t>70</w:t>
      </w:r>
      <w:r w:rsidRPr="00F00DE9">
        <w:rPr>
          <w:color w:val="000000"/>
          <w:sz w:val="24"/>
        </w:rPr>
        <w:t>～</w:t>
      </w:r>
      <w:r w:rsidRPr="00F00DE9">
        <w:rPr>
          <w:color w:val="000000"/>
          <w:sz w:val="24"/>
        </w:rPr>
        <w:t>110</w:t>
      </w:r>
      <w:r w:rsidRPr="00F00DE9">
        <w:rPr>
          <w:color w:val="000000"/>
          <w:sz w:val="24"/>
        </w:rPr>
        <w:t>）</w:t>
      </w:r>
      <w:r w:rsidRPr="00F00DE9">
        <w:rPr>
          <w:color w:val="000000"/>
          <w:sz w:val="24"/>
        </w:rPr>
        <w:t>kPa</w:t>
      </w:r>
      <w:r w:rsidRPr="00F00DE9">
        <w:rPr>
          <w:color w:val="000000"/>
          <w:sz w:val="24"/>
        </w:rPr>
        <w:t>。</w:t>
      </w:r>
    </w:p>
    <w:p w14:paraId="09791A16" w14:textId="77777777" w:rsidR="001773E5" w:rsidRPr="00F00DE9" w:rsidRDefault="001773E5" w:rsidP="001773E5">
      <w:pPr>
        <w:snapToGrid w:val="0"/>
        <w:spacing w:line="360" w:lineRule="auto"/>
        <w:ind w:firstLineChars="200" w:firstLine="480"/>
        <w:rPr>
          <w:color w:val="000000"/>
          <w:sz w:val="24"/>
        </w:rPr>
      </w:pPr>
      <w:r w:rsidRPr="00F00DE9">
        <w:rPr>
          <w:color w:val="000000"/>
          <w:sz w:val="24"/>
        </w:rPr>
        <w:t>4</w:t>
      </w:r>
      <w:r w:rsidRPr="00F00DE9">
        <w:rPr>
          <w:color w:val="000000"/>
          <w:sz w:val="24"/>
        </w:rPr>
        <w:t>）其它影响量：电源、振动、大气中水汽凝结、气流及磁场等其它影响量不应对检定结果产生显著影响。</w:t>
      </w:r>
    </w:p>
    <w:p w14:paraId="05EA6303" w14:textId="3FCBA4EA" w:rsidR="004D03FA" w:rsidRPr="00F00DE9" w:rsidRDefault="004D4BC6" w:rsidP="008D19B7">
      <w:pPr>
        <w:snapToGrid w:val="0"/>
        <w:spacing w:line="360" w:lineRule="auto"/>
        <w:outlineLvl w:val="2"/>
        <w:rPr>
          <w:color w:val="000000"/>
          <w:sz w:val="24"/>
        </w:rPr>
      </w:pPr>
      <w:r w:rsidRPr="00F00DE9">
        <w:rPr>
          <w:color w:val="000000"/>
          <w:sz w:val="24"/>
        </w:rPr>
        <w:t>7.1</w:t>
      </w:r>
      <w:r w:rsidR="004D03FA" w:rsidRPr="00F00DE9">
        <w:rPr>
          <w:color w:val="000000"/>
          <w:sz w:val="24"/>
        </w:rPr>
        <w:t>.</w:t>
      </w:r>
      <w:r w:rsidR="001773E5" w:rsidRPr="00F00DE9">
        <w:rPr>
          <w:color w:val="000000"/>
          <w:sz w:val="24"/>
        </w:rPr>
        <w:t>2</w:t>
      </w:r>
      <w:r w:rsidR="004D03FA" w:rsidRPr="00F00DE9">
        <w:rPr>
          <w:color w:val="000000"/>
          <w:sz w:val="24"/>
        </w:rPr>
        <w:t xml:space="preserve"> </w:t>
      </w:r>
      <w:r w:rsidR="00256BFC" w:rsidRPr="00F00DE9">
        <w:rPr>
          <w:color w:val="000000"/>
          <w:sz w:val="24"/>
        </w:rPr>
        <w:t>检定使用的标准器</w:t>
      </w:r>
    </w:p>
    <w:p w14:paraId="0BE5133B" w14:textId="4C85C3C7" w:rsidR="00392A0E" w:rsidRPr="00F00DE9" w:rsidRDefault="00392A0E" w:rsidP="00392A0E">
      <w:pPr>
        <w:pStyle w:val="22"/>
        <w:snapToGrid w:val="0"/>
        <w:rPr>
          <w:rFonts w:cs="Times New Roman"/>
          <w:color w:val="000000"/>
          <w:szCs w:val="21"/>
        </w:rPr>
      </w:pPr>
      <w:r w:rsidRPr="00F00DE9">
        <w:rPr>
          <w:rFonts w:cs="Times New Roman"/>
          <w:color w:val="000000"/>
        </w:rPr>
        <w:t>检定装置可采用质量法气体流量标准装置（以下简称：质量法气体装置）进行检定；也可依据</w:t>
      </w:r>
      <w:r w:rsidRPr="00F00DE9">
        <w:rPr>
          <w:rFonts w:cs="Times New Roman"/>
          <w:color w:val="000000"/>
        </w:rPr>
        <w:t>JJG 643</w:t>
      </w:r>
      <w:r w:rsidRPr="00F00DE9">
        <w:rPr>
          <w:rFonts w:cs="Times New Roman"/>
          <w:color w:val="000000"/>
        </w:rPr>
        <w:t>标准表法流量标准装置</w:t>
      </w:r>
      <w:r w:rsidR="00F459F6" w:rsidRPr="00F00DE9">
        <w:rPr>
          <w:rFonts w:cs="Times New Roman"/>
          <w:color w:val="000000"/>
        </w:rPr>
        <w:t>、</w:t>
      </w:r>
      <w:r w:rsidR="00F459F6" w:rsidRPr="00F00DE9">
        <w:rPr>
          <w:rFonts w:cs="Times New Roman"/>
          <w:color w:val="000000"/>
        </w:rPr>
        <w:t xml:space="preserve">JJF 1240 </w:t>
      </w:r>
      <w:r w:rsidR="00F459F6" w:rsidRPr="00F00DE9">
        <w:rPr>
          <w:rFonts w:cs="Times New Roman"/>
          <w:color w:val="000000"/>
        </w:rPr>
        <w:t>临界流（文丘里）喷嘴法气体流量标准装置的</w:t>
      </w:r>
      <w:r w:rsidRPr="00F00DE9">
        <w:rPr>
          <w:rFonts w:cs="Times New Roman"/>
          <w:color w:val="000000"/>
        </w:rPr>
        <w:t>规定</w:t>
      </w:r>
      <w:r w:rsidR="001F14C3" w:rsidRPr="00F00DE9">
        <w:rPr>
          <w:rFonts w:cs="Times New Roman"/>
          <w:color w:val="000000"/>
        </w:rPr>
        <w:t>，</w:t>
      </w:r>
      <w:r w:rsidRPr="00F00DE9">
        <w:rPr>
          <w:rFonts w:cs="Times New Roman"/>
          <w:color w:val="000000"/>
        </w:rPr>
        <w:t>采用其他类型的气体流量标准装置进行检定。本规程以</w:t>
      </w:r>
      <w:r w:rsidR="0027062E" w:rsidRPr="00F00DE9">
        <w:rPr>
          <w:rFonts w:cs="Times New Roman"/>
          <w:color w:val="000000"/>
        </w:rPr>
        <w:t>质量法气体装置</w:t>
      </w:r>
      <w:r w:rsidRPr="00F00DE9">
        <w:rPr>
          <w:rFonts w:cs="Times New Roman"/>
          <w:color w:val="000000"/>
        </w:rPr>
        <w:t>为例进行规定。</w:t>
      </w:r>
    </w:p>
    <w:p w14:paraId="6E1F6731" w14:textId="77777777" w:rsidR="003B4A4B" w:rsidRPr="00F00DE9" w:rsidRDefault="00663D9A" w:rsidP="00DB16D1">
      <w:pPr>
        <w:snapToGrid w:val="0"/>
        <w:spacing w:line="360" w:lineRule="auto"/>
        <w:ind w:firstLineChars="200" w:firstLine="480"/>
        <w:rPr>
          <w:color w:val="000000"/>
          <w:sz w:val="24"/>
        </w:rPr>
      </w:pPr>
      <w:r w:rsidRPr="00F00DE9">
        <w:rPr>
          <w:color w:val="000000"/>
          <w:sz w:val="24"/>
          <w:shd w:val="clear" w:color="auto" w:fill="FFFFFF"/>
        </w:rPr>
        <w:t>质量法</w:t>
      </w:r>
      <w:r w:rsidR="00816FE0" w:rsidRPr="00F00DE9">
        <w:rPr>
          <w:color w:val="000000"/>
          <w:sz w:val="24"/>
          <w:shd w:val="clear" w:color="auto" w:fill="FFFFFF"/>
        </w:rPr>
        <w:t>气体</w:t>
      </w:r>
      <w:r w:rsidRPr="00F00DE9">
        <w:rPr>
          <w:color w:val="000000"/>
          <w:sz w:val="24"/>
          <w:shd w:val="clear" w:color="auto" w:fill="FFFFFF"/>
        </w:rPr>
        <w:t>装置的主要配套设备见表</w:t>
      </w:r>
      <w:r w:rsidRPr="00F00DE9">
        <w:rPr>
          <w:color w:val="000000"/>
          <w:sz w:val="24"/>
          <w:shd w:val="clear" w:color="auto" w:fill="FFFFFF"/>
        </w:rPr>
        <w:t>2</w:t>
      </w:r>
      <w:r w:rsidR="0018736F" w:rsidRPr="00F00DE9">
        <w:rPr>
          <w:color w:val="000000"/>
          <w:sz w:val="24"/>
          <w:szCs w:val="20"/>
          <w:shd w:val="clear" w:color="auto" w:fill="FFFFFF"/>
        </w:rPr>
        <w:t>。</w:t>
      </w:r>
    </w:p>
    <w:p w14:paraId="45C6BBCF" w14:textId="77777777" w:rsidR="0018736F" w:rsidRPr="00F00DE9" w:rsidRDefault="0018736F" w:rsidP="0018736F">
      <w:pPr>
        <w:snapToGrid w:val="0"/>
        <w:spacing w:line="360" w:lineRule="auto"/>
        <w:jc w:val="center"/>
        <w:rPr>
          <w:color w:val="000000"/>
          <w:szCs w:val="21"/>
          <w:shd w:val="clear" w:color="auto" w:fill="FFFFFF"/>
        </w:rPr>
      </w:pPr>
      <w:r w:rsidRPr="00F00DE9">
        <w:rPr>
          <w:color w:val="000000"/>
          <w:szCs w:val="21"/>
          <w:shd w:val="clear" w:color="auto" w:fill="FFFFFF"/>
        </w:rPr>
        <w:t>表</w:t>
      </w:r>
      <w:r w:rsidR="000C05C7" w:rsidRPr="00F00DE9">
        <w:rPr>
          <w:color w:val="000000"/>
          <w:szCs w:val="21"/>
          <w:shd w:val="clear" w:color="auto" w:fill="FFFFFF"/>
        </w:rPr>
        <w:t>2</w:t>
      </w:r>
      <w:r w:rsidRPr="00F00DE9">
        <w:rPr>
          <w:color w:val="000000"/>
          <w:szCs w:val="21"/>
          <w:shd w:val="clear" w:color="auto" w:fill="FFFFFF"/>
        </w:rPr>
        <w:t xml:space="preserve"> </w:t>
      </w:r>
      <w:r w:rsidRPr="00F00DE9">
        <w:rPr>
          <w:color w:val="000000"/>
          <w:szCs w:val="21"/>
          <w:shd w:val="clear" w:color="auto" w:fill="FFFFFF"/>
        </w:rPr>
        <w:t>质量法</w:t>
      </w:r>
      <w:r w:rsidR="00816FE0" w:rsidRPr="00F00DE9">
        <w:rPr>
          <w:color w:val="000000"/>
          <w:szCs w:val="21"/>
          <w:shd w:val="clear" w:color="auto" w:fill="FFFFFF"/>
        </w:rPr>
        <w:t>气体</w:t>
      </w:r>
      <w:r w:rsidRPr="00F00DE9">
        <w:rPr>
          <w:color w:val="000000"/>
          <w:szCs w:val="21"/>
          <w:shd w:val="clear" w:color="auto" w:fill="FFFFFF"/>
        </w:rPr>
        <w:t>装置的主要配套设备</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2"/>
        <w:gridCol w:w="4329"/>
        <w:gridCol w:w="2057"/>
      </w:tblGrid>
      <w:tr w:rsidR="0018736F" w:rsidRPr="00F00DE9" w14:paraId="0FB0360A" w14:textId="77777777" w:rsidTr="00663D9A">
        <w:trPr>
          <w:jc w:val="center"/>
        </w:trPr>
        <w:tc>
          <w:tcPr>
            <w:tcW w:w="1482" w:type="dxa"/>
            <w:vAlign w:val="center"/>
          </w:tcPr>
          <w:p w14:paraId="741FDB86" w14:textId="77777777" w:rsidR="0018736F" w:rsidRPr="00F00DE9" w:rsidRDefault="0018736F" w:rsidP="0015776F">
            <w:pPr>
              <w:snapToGrid w:val="0"/>
              <w:spacing w:beforeLines="50" w:before="156" w:line="360" w:lineRule="auto"/>
              <w:jc w:val="center"/>
              <w:rPr>
                <w:color w:val="000000"/>
                <w:szCs w:val="21"/>
                <w:shd w:val="clear" w:color="auto" w:fill="FFFFFF"/>
              </w:rPr>
            </w:pPr>
            <w:r w:rsidRPr="00F00DE9">
              <w:rPr>
                <w:color w:val="000000"/>
                <w:szCs w:val="21"/>
                <w:shd w:val="clear" w:color="auto" w:fill="FFFFFF"/>
              </w:rPr>
              <w:t>设备名称</w:t>
            </w:r>
          </w:p>
        </w:tc>
        <w:tc>
          <w:tcPr>
            <w:tcW w:w="4329" w:type="dxa"/>
            <w:vAlign w:val="center"/>
          </w:tcPr>
          <w:p w14:paraId="05359008" w14:textId="77777777" w:rsidR="0018736F" w:rsidRPr="00F00DE9" w:rsidRDefault="0018736F" w:rsidP="0015776F">
            <w:pPr>
              <w:snapToGrid w:val="0"/>
              <w:spacing w:beforeLines="50" w:before="156" w:line="360" w:lineRule="auto"/>
              <w:jc w:val="center"/>
              <w:rPr>
                <w:color w:val="000000"/>
                <w:szCs w:val="21"/>
              </w:rPr>
            </w:pPr>
            <w:r w:rsidRPr="00F00DE9">
              <w:rPr>
                <w:color w:val="000000"/>
                <w:szCs w:val="21"/>
              </w:rPr>
              <w:t>主要技术指标</w:t>
            </w:r>
          </w:p>
        </w:tc>
        <w:tc>
          <w:tcPr>
            <w:tcW w:w="2057" w:type="dxa"/>
            <w:vAlign w:val="center"/>
          </w:tcPr>
          <w:p w14:paraId="72E32931" w14:textId="77777777" w:rsidR="0018736F" w:rsidRPr="00F00DE9" w:rsidRDefault="0018736F" w:rsidP="0015776F">
            <w:pPr>
              <w:snapToGrid w:val="0"/>
              <w:spacing w:beforeLines="50" w:before="156" w:line="360" w:lineRule="auto"/>
              <w:jc w:val="center"/>
              <w:rPr>
                <w:color w:val="000000"/>
                <w:szCs w:val="21"/>
              </w:rPr>
            </w:pPr>
            <w:r w:rsidRPr="00F00DE9">
              <w:rPr>
                <w:color w:val="000000"/>
                <w:szCs w:val="21"/>
              </w:rPr>
              <w:t>用途</w:t>
            </w:r>
          </w:p>
        </w:tc>
      </w:tr>
      <w:tr w:rsidR="00663D9A" w:rsidRPr="00F00DE9" w14:paraId="2E91A659" w14:textId="77777777" w:rsidTr="00663D9A">
        <w:trPr>
          <w:jc w:val="center"/>
        </w:trPr>
        <w:tc>
          <w:tcPr>
            <w:tcW w:w="1482" w:type="dxa"/>
            <w:vAlign w:val="center"/>
          </w:tcPr>
          <w:p w14:paraId="7615CD36" w14:textId="77777777" w:rsidR="00663D9A" w:rsidRPr="00F00DE9" w:rsidRDefault="00663D9A" w:rsidP="00663D9A">
            <w:pPr>
              <w:snapToGrid w:val="0"/>
              <w:spacing w:beforeLines="50" w:before="156" w:line="360" w:lineRule="auto"/>
              <w:jc w:val="center"/>
              <w:rPr>
                <w:color w:val="000000"/>
                <w:szCs w:val="21"/>
                <w:shd w:val="clear" w:color="auto" w:fill="FFFFFF"/>
              </w:rPr>
            </w:pPr>
            <w:r w:rsidRPr="00F00DE9">
              <w:rPr>
                <w:color w:val="000000"/>
                <w:szCs w:val="21"/>
                <w:shd w:val="clear" w:color="auto" w:fill="FFFFFF"/>
              </w:rPr>
              <w:t>电子天平</w:t>
            </w:r>
          </w:p>
        </w:tc>
        <w:tc>
          <w:tcPr>
            <w:tcW w:w="4329" w:type="dxa"/>
            <w:vAlign w:val="center"/>
          </w:tcPr>
          <w:p w14:paraId="3D6E7792" w14:textId="77777777" w:rsidR="00663D9A" w:rsidRPr="00F00DE9" w:rsidRDefault="00663D9A" w:rsidP="006F761F">
            <w:pPr>
              <w:snapToGrid w:val="0"/>
              <w:spacing w:beforeLines="50" w:before="156" w:line="360" w:lineRule="auto"/>
              <w:jc w:val="center"/>
              <w:rPr>
                <w:color w:val="000000"/>
                <w:szCs w:val="21"/>
              </w:rPr>
            </w:pPr>
            <w:r w:rsidRPr="00F00DE9">
              <w:rPr>
                <w:color w:val="000000"/>
                <w:szCs w:val="21"/>
                <w:shd w:val="clear" w:color="auto" w:fill="FFFFFF"/>
              </w:rPr>
              <w:t>准确度等级为</w:t>
            </w:r>
            <w:r w:rsidR="006F761F" w:rsidRPr="00F00DE9">
              <w:rPr>
                <w:color w:val="000000"/>
                <w:szCs w:val="21"/>
              </w:rPr>
              <w:fldChar w:fldCharType="begin"/>
            </w:r>
            <w:r w:rsidR="006F761F" w:rsidRPr="00F00DE9">
              <w:rPr>
                <w:color w:val="000000"/>
                <w:szCs w:val="21"/>
              </w:rPr>
              <w:instrText xml:space="preserve"> eq \o\ac(</w:instrText>
            </w:r>
            <w:r w:rsidR="006F761F" w:rsidRPr="00F00DE9">
              <w:rPr>
                <w:color w:val="000000"/>
                <w:position w:val="-4"/>
                <w:sz w:val="31"/>
                <w:szCs w:val="21"/>
              </w:rPr>
              <w:instrText>○</w:instrText>
            </w:r>
            <w:r w:rsidR="006F761F" w:rsidRPr="00F00DE9">
              <w:rPr>
                <w:color w:val="000000"/>
                <w:szCs w:val="21"/>
              </w:rPr>
              <w:instrText>,1)</w:instrText>
            </w:r>
            <w:r w:rsidR="006F761F" w:rsidRPr="00F00DE9">
              <w:rPr>
                <w:color w:val="000000"/>
                <w:szCs w:val="21"/>
              </w:rPr>
              <w:fldChar w:fldCharType="end"/>
            </w:r>
            <w:r w:rsidRPr="00F00DE9">
              <w:rPr>
                <w:color w:val="000000"/>
                <w:szCs w:val="21"/>
                <w:shd w:val="clear" w:color="auto" w:fill="FFFFFF"/>
              </w:rPr>
              <w:t>级，检定分度值不大于</w:t>
            </w:r>
            <w:r w:rsidRPr="00F00DE9">
              <w:rPr>
                <w:color w:val="000000"/>
                <w:szCs w:val="21"/>
                <w:shd w:val="clear" w:color="auto" w:fill="FFFFFF"/>
              </w:rPr>
              <w:t>1</w:t>
            </w:r>
            <w:r w:rsidR="00574DA7" w:rsidRPr="00F00DE9">
              <w:rPr>
                <w:color w:val="000000"/>
                <w:szCs w:val="21"/>
                <w:shd w:val="clear" w:color="auto" w:fill="FFFFFF"/>
              </w:rPr>
              <w:t xml:space="preserve"> </w:t>
            </w:r>
            <w:r w:rsidRPr="00F00DE9">
              <w:rPr>
                <w:color w:val="000000"/>
                <w:szCs w:val="21"/>
                <w:shd w:val="clear" w:color="auto" w:fill="FFFFFF"/>
              </w:rPr>
              <w:t>g</w:t>
            </w:r>
          </w:p>
        </w:tc>
        <w:tc>
          <w:tcPr>
            <w:tcW w:w="2057" w:type="dxa"/>
            <w:vAlign w:val="center"/>
          </w:tcPr>
          <w:p w14:paraId="51EDE5B1" w14:textId="77777777" w:rsidR="00663D9A" w:rsidRPr="00F00DE9" w:rsidRDefault="00663D9A" w:rsidP="00663D9A">
            <w:pPr>
              <w:snapToGrid w:val="0"/>
              <w:spacing w:beforeLines="50" w:before="156" w:line="360" w:lineRule="auto"/>
              <w:jc w:val="center"/>
              <w:rPr>
                <w:color w:val="000000"/>
                <w:szCs w:val="21"/>
              </w:rPr>
            </w:pPr>
            <w:r w:rsidRPr="00F00DE9">
              <w:rPr>
                <w:color w:val="000000"/>
                <w:szCs w:val="21"/>
              </w:rPr>
              <w:t>测量检定介质质量</w:t>
            </w:r>
          </w:p>
        </w:tc>
      </w:tr>
      <w:tr w:rsidR="0018736F" w:rsidRPr="00F00DE9" w14:paraId="20DF5E84" w14:textId="77777777" w:rsidTr="00663D9A">
        <w:trPr>
          <w:jc w:val="center"/>
        </w:trPr>
        <w:tc>
          <w:tcPr>
            <w:tcW w:w="1482" w:type="dxa"/>
            <w:vAlign w:val="center"/>
          </w:tcPr>
          <w:p w14:paraId="24A75F27" w14:textId="77777777" w:rsidR="0018736F" w:rsidRPr="00F00DE9" w:rsidRDefault="0018736F" w:rsidP="0015776F">
            <w:pPr>
              <w:snapToGrid w:val="0"/>
              <w:spacing w:beforeLines="50" w:before="156" w:line="360" w:lineRule="auto"/>
              <w:jc w:val="center"/>
              <w:rPr>
                <w:color w:val="000000"/>
                <w:szCs w:val="21"/>
              </w:rPr>
            </w:pPr>
            <w:r w:rsidRPr="00F00DE9">
              <w:rPr>
                <w:color w:val="000000"/>
                <w:szCs w:val="21"/>
              </w:rPr>
              <w:t>称量容器</w:t>
            </w:r>
          </w:p>
        </w:tc>
        <w:tc>
          <w:tcPr>
            <w:tcW w:w="4329" w:type="dxa"/>
            <w:vAlign w:val="center"/>
          </w:tcPr>
          <w:p w14:paraId="43FA2532" w14:textId="77777777" w:rsidR="0018736F" w:rsidRPr="00F00DE9" w:rsidRDefault="009B1E5D" w:rsidP="00CE7B1F">
            <w:pPr>
              <w:snapToGrid w:val="0"/>
              <w:spacing w:beforeLines="50" w:before="156" w:line="360" w:lineRule="auto"/>
              <w:jc w:val="center"/>
              <w:rPr>
                <w:color w:val="000000"/>
                <w:szCs w:val="21"/>
              </w:rPr>
            </w:pPr>
            <w:r w:rsidRPr="00F00DE9">
              <w:rPr>
                <w:color w:val="000000"/>
                <w:szCs w:val="21"/>
              </w:rPr>
              <w:t>移动式储气容器，容积应不小于被检检定装置</w:t>
            </w:r>
            <w:r w:rsidRPr="00F00DE9">
              <w:rPr>
                <w:color w:val="000000"/>
                <w:szCs w:val="21"/>
              </w:rPr>
              <w:t>1 min</w:t>
            </w:r>
            <w:r w:rsidRPr="00F00DE9">
              <w:rPr>
                <w:color w:val="000000"/>
                <w:szCs w:val="21"/>
              </w:rPr>
              <w:t>的充装量，并取得定期检验报告</w:t>
            </w:r>
          </w:p>
        </w:tc>
        <w:tc>
          <w:tcPr>
            <w:tcW w:w="2057" w:type="dxa"/>
            <w:vAlign w:val="center"/>
          </w:tcPr>
          <w:p w14:paraId="6E71DAAF" w14:textId="77777777" w:rsidR="0018736F" w:rsidRPr="00F00DE9" w:rsidRDefault="0018736F" w:rsidP="0015776F">
            <w:pPr>
              <w:snapToGrid w:val="0"/>
              <w:spacing w:beforeLines="50" w:before="156" w:line="360" w:lineRule="auto"/>
              <w:jc w:val="center"/>
              <w:rPr>
                <w:color w:val="000000"/>
                <w:szCs w:val="21"/>
              </w:rPr>
            </w:pPr>
            <w:r w:rsidRPr="00F00DE9">
              <w:rPr>
                <w:color w:val="000000"/>
                <w:szCs w:val="21"/>
              </w:rPr>
              <w:t>储存检定介质</w:t>
            </w:r>
          </w:p>
        </w:tc>
      </w:tr>
      <w:tr w:rsidR="0018736F" w:rsidRPr="00F00DE9" w14:paraId="50DC1541" w14:textId="77777777" w:rsidTr="00663D9A">
        <w:trPr>
          <w:jc w:val="center"/>
        </w:trPr>
        <w:tc>
          <w:tcPr>
            <w:tcW w:w="1482" w:type="dxa"/>
            <w:vAlign w:val="center"/>
          </w:tcPr>
          <w:p w14:paraId="3439BA02" w14:textId="77777777" w:rsidR="0018736F" w:rsidRPr="00F00DE9" w:rsidRDefault="0018736F" w:rsidP="0015776F">
            <w:pPr>
              <w:snapToGrid w:val="0"/>
              <w:spacing w:beforeLines="50" w:before="156" w:line="360" w:lineRule="auto"/>
              <w:jc w:val="center"/>
              <w:rPr>
                <w:color w:val="000000"/>
                <w:szCs w:val="21"/>
                <w:shd w:val="clear" w:color="auto" w:fill="FFFFFF"/>
              </w:rPr>
            </w:pPr>
            <w:r w:rsidRPr="00F00DE9">
              <w:rPr>
                <w:color w:val="000000"/>
                <w:szCs w:val="21"/>
              </w:rPr>
              <w:lastRenderedPageBreak/>
              <w:t>压力仪表</w:t>
            </w:r>
          </w:p>
        </w:tc>
        <w:tc>
          <w:tcPr>
            <w:tcW w:w="4329" w:type="dxa"/>
            <w:vAlign w:val="center"/>
          </w:tcPr>
          <w:p w14:paraId="25A1A037" w14:textId="77777777" w:rsidR="0018736F" w:rsidRPr="00F00DE9" w:rsidRDefault="0018736F" w:rsidP="0031203B">
            <w:pPr>
              <w:snapToGrid w:val="0"/>
              <w:spacing w:beforeLines="50" w:before="156" w:line="360" w:lineRule="auto"/>
              <w:jc w:val="center"/>
              <w:rPr>
                <w:color w:val="000000"/>
                <w:szCs w:val="21"/>
                <w:shd w:val="clear" w:color="auto" w:fill="FFFFFF"/>
              </w:rPr>
            </w:pPr>
            <w:r w:rsidRPr="00F00DE9">
              <w:rPr>
                <w:color w:val="000000"/>
                <w:szCs w:val="21"/>
              </w:rPr>
              <w:t>准确度等级不低于</w:t>
            </w:r>
            <w:r w:rsidR="0031203B" w:rsidRPr="00F00DE9">
              <w:rPr>
                <w:color w:val="000000"/>
                <w:szCs w:val="21"/>
              </w:rPr>
              <w:t>0.5</w:t>
            </w:r>
            <w:r w:rsidRPr="00F00DE9">
              <w:rPr>
                <w:color w:val="000000"/>
                <w:szCs w:val="21"/>
              </w:rPr>
              <w:t>级</w:t>
            </w:r>
          </w:p>
        </w:tc>
        <w:tc>
          <w:tcPr>
            <w:tcW w:w="2057" w:type="dxa"/>
          </w:tcPr>
          <w:p w14:paraId="448C2E61" w14:textId="77777777" w:rsidR="0018736F" w:rsidRPr="00F00DE9" w:rsidRDefault="00492788" w:rsidP="0015776F">
            <w:pPr>
              <w:snapToGrid w:val="0"/>
              <w:spacing w:beforeLines="50" w:before="156" w:line="360" w:lineRule="auto"/>
              <w:jc w:val="center"/>
              <w:rPr>
                <w:color w:val="000000"/>
                <w:szCs w:val="21"/>
              </w:rPr>
            </w:pPr>
            <w:r w:rsidRPr="00F00DE9">
              <w:rPr>
                <w:color w:val="000000"/>
                <w:szCs w:val="21"/>
              </w:rPr>
              <w:t>监测</w:t>
            </w:r>
            <w:r w:rsidR="0018736F" w:rsidRPr="00F00DE9">
              <w:rPr>
                <w:color w:val="000000"/>
                <w:szCs w:val="21"/>
              </w:rPr>
              <w:t>检定介质压力</w:t>
            </w:r>
          </w:p>
        </w:tc>
      </w:tr>
      <w:tr w:rsidR="0018736F" w:rsidRPr="00F00DE9" w14:paraId="6C90EC48" w14:textId="77777777" w:rsidTr="00663D9A">
        <w:trPr>
          <w:jc w:val="center"/>
        </w:trPr>
        <w:tc>
          <w:tcPr>
            <w:tcW w:w="1482" w:type="dxa"/>
            <w:vAlign w:val="center"/>
          </w:tcPr>
          <w:p w14:paraId="26284C89" w14:textId="77777777" w:rsidR="0018736F" w:rsidRPr="00F00DE9" w:rsidRDefault="0018736F" w:rsidP="007238BD">
            <w:pPr>
              <w:snapToGrid w:val="0"/>
              <w:spacing w:beforeLines="50" w:before="156" w:line="360" w:lineRule="auto"/>
              <w:jc w:val="center"/>
              <w:rPr>
                <w:color w:val="000000"/>
                <w:szCs w:val="21"/>
              </w:rPr>
            </w:pPr>
            <w:r w:rsidRPr="00F00DE9">
              <w:rPr>
                <w:color w:val="000000"/>
                <w:szCs w:val="21"/>
              </w:rPr>
              <w:t>温度</w:t>
            </w:r>
            <w:r w:rsidR="007238BD" w:rsidRPr="00F00DE9">
              <w:rPr>
                <w:color w:val="000000"/>
                <w:szCs w:val="21"/>
              </w:rPr>
              <w:t>仪表</w:t>
            </w:r>
          </w:p>
        </w:tc>
        <w:tc>
          <w:tcPr>
            <w:tcW w:w="4329" w:type="dxa"/>
            <w:vAlign w:val="center"/>
          </w:tcPr>
          <w:p w14:paraId="730CE926" w14:textId="77777777" w:rsidR="0018736F" w:rsidRPr="00F00DE9" w:rsidRDefault="0018736F" w:rsidP="0015776F">
            <w:pPr>
              <w:snapToGrid w:val="0"/>
              <w:spacing w:beforeLines="50" w:before="156" w:line="360" w:lineRule="auto"/>
              <w:jc w:val="center"/>
              <w:rPr>
                <w:color w:val="000000"/>
                <w:szCs w:val="21"/>
              </w:rPr>
            </w:pPr>
            <w:r w:rsidRPr="00F00DE9">
              <w:rPr>
                <w:color w:val="000000"/>
                <w:szCs w:val="21"/>
              </w:rPr>
              <w:t>准确度等级不低于</w:t>
            </w:r>
            <w:r w:rsidRPr="00F00DE9">
              <w:rPr>
                <w:color w:val="000000"/>
                <w:szCs w:val="21"/>
              </w:rPr>
              <w:t>1.0</w:t>
            </w:r>
            <w:r w:rsidRPr="00F00DE9">
              <w:rPr>
                <w:color w:val="000000"/>
                <w:szCs w:val="21"/>
              </w:rPr>
              <w:t>级</w:t>
            </w:r>
          </w:p>
        </w:tc>
        <w:tc>
          <w:tcPr>
            <w:tcW w:w="2057" w:type="dxa"/>
          </w:tcPr>
          <w:p w14:paraId="51595EA6" w14:textId="77777777" w:rsidR="0018736F" w:rsidRPr="00F00DE9" w:rsidRDefault="00492788" w:rsidP="0015776F">
            <w:pPr>
              <w:snapToGrid w:val="0"/>
              <w:spacing w:beforeLines="50" w:before="156" w:line="360" w:lineRule="auto"/>
              <w:jc w:val="center"/>
              <w:rPr>
                <w:color w:val="000000"/>
                <w:szCs w:val="21"/>
              </w:rPr>
            </w:pPr>
            <w:r w:rsidRPr="00F00DE9">
              <w:rPr>
                <w:color w:val="000000"/>
                <w:szCs w:val="21"/>
              </w:rPr>
              <w:t>监测</w:t>
            </w:r>
            <w:r w:rsidR="0018736F" w:rsidRPr="00F00DE9">
              <w:rPr>
                <w:color w:val="000000"/>
                <w:szCs w:val="21"/>
              </w:rPr>
              <w:t>检定介质温度</w:t>
            </w:r>
          </w:p>
        </w:tc>
      </w:tr>
      <w:tr w:rsidR="0018736F" w:rsidRPr="00F00DE9" w14:paraId="4DB279AE" w14:textId="77777777" w:rsidTr="00663D9A">
        <w:trPr>
          <w:jc w:val="center"/>
        </w:trPr>
        <w:tc>
          <w:tcPr>
            <w:tcW w:w="1482" w:type="dxa"/>
            <w:vAlign w:val="center"/>
          </w:tcPr>
          <w:p w14:paraId="0EC5682A" w14:textId="77777777" w:rsidR="0018736F" w:rsidRPr="00F00DE9" w:rsidRDefault="0018736F" w:rsidP="0015776F">
            <w:pPr>
              <w:snapToGrid w:val="0"/>
              <w:spacing w:beforeLines="50" w:before="156" w:line="360" w:lineRule="auto"/>
              <w:jc w:val="center"/>
              <w:rPr>
                <w:color w:val="000000"/>
                <w:szCs w:val="21"/>
              </w:rPr>
            </w:pPr>
            <w:r w:rsidRPr="00F00DE9">
              <w:rPr>
                <w:color w:val="000000"/>
                <w:szCs w:val="21"/>
              </w:rPr>
              <w:t>砝码</w:t>
            </w:r>
          </w:p>
        </w:tc>
        <w:tc>
          <w:tcPr>
            <w:tcW w:w="4329" w:type="dxa"/>
            <w:vAlign w:val="center"/>
          </w:tcPr>
          <w:p w14:paraId="4639DD36" w14:textId="77777777" w:rsidR="0018736F" w:rsidRPr="00F00DE9" w:rsidRDefault="0018736F" w:rsidP="0015776F">
            <w:pPr>
              <w:snapToGrid w:val="0"/>
              <w:spacing w:beforeLines="50" w:before="156" w:line="360" w:lineRule="auto"/>
              <w:jc w:val="center"/>
              <w:rPr>
                <w:color w:val="000000"/>
                <w:szCs w:val="21"/>
              </w:rPr>
            </w:pPr>
            <w:r w:rsidRPr="00F00DE9">
              <w:rPr>
                <w:color w:val="000000"/>
                <w:szCs w:val="21"/>
              </w:rPr>
              <w:t>准确度等级不低于</w:t>
            </w:r>
            <w:r w:rsidRPr="00F00DE9">
              <w:rPr>
                <w:bCs/>
                <w:color w:val="000000"/>
                <w:szCs w:val="21"/>
              </w:rPr>
              <w:t>F</w:t>
            </w:r>
            <w:r w:rsidRPr="00F00DE9">
              <w:rPr>
                <w:bCs/>
                <w:color w:val="000000"/>
                <w:szCs w:val="21"/>
                <w:vertAlign w:val="subscript"/>
              </w:rPr>
              <w:t>2</w:t>
            </w:r>
            <w:r w:rsidRPr="00F00DE9">
              <w:rPr>
                <w:bCs/>
                <w:color w:val="000000"/>
                <w:szCs w:val="21"/>
              </w:rPr>
              <w:t>等级</w:t>
            </w:r>
          </w:p>
        </w:tc>
        <w:tc>
          <w:tcPr>
            <w:tcW w:w="2057" w:type="dxa"/>
          </w:tcPr>
          <w:p w14:paraId="34E8452C" w14:textId="77777777" w:rsidR="0018736F" w:rsidRPr="00F00DE9" w:rsidRDefault="00492788" w:rsidP="00492788">
            <w:pPr>
              <w:snapToGrid w:val="0"/>
              <w:spacing w:beforeLines="50" w:before="156" w:line="360" w:lineRule="auto"/>
              <w:jc w:val="center"/>
              <w:rPr>
                <w:color w:val="000000"/>
                <w:szCs w:val="21"/>
              </w:rPr>
            </w:pPr>
            <w:r w:rsidRPr="00F00DE9">
              <w:rPr>
                <w:color w:val="000000"/>
                <w:szCs w:val="21"/>
              </w:rPr>
              <w:t>核查电子天平</w:t>
            </w:r>
          </w:p>
        </w:tc>
      </w:tr>
    </w:tbl>
    <w:p w14:paraId="52F2FA1A" w14:textId="77777777" w:rsidR="004A11D2" w:rsidRPr="00F00DE9" w:rsidRDefault="00071E9C" w:rsidP="001773E5">
      <w:pPr>
        <w:snapToGrid w:val="0"/>
        <w:spacing w:beforeLines="50" w:before="156" w:line="360" w:lineRule="auto"/>
        <w:outlineLvl w:val="2"/>
        <w:rPr>
          <w:color w:val="000000"/>
          <w:sz w:val="24"/>
        </w:rPr>
      </w:pPr>
      <w:bookmarkStart w:id="59" w:name="_Toc110949979"/>
      <w:bookmarkStart w:id="60" w:name="_Toc336260485"/>
      <w:bookmarkStart w:id="61" w:name="_Toc475624964"/>
      <w:bookmarkStart w:id="62" w:name="_Toc110949982"/>
      <w:bookmarkEnd w:id="58"/>
      <w:r w:rsidRPr="00F00DE9">
        <w:rPr>
          <w:color w:val="000000"/>
          <w:sz w:val="24"/>
        </w:rPr>
        <w:t>7.1.</w:t>
      </w:r>
      <w:r w:rsidR="008C1027" w:rsidRPr="00F00DE9">
        <w:rPr>
          <w:color w:val="000000"/>
          <w:sz w:val="24"/>
        </w:rPr>
        <w:t>3</w:t>
      </w:r>
      <w:r w:rsidRPr="00F00DE9">
        <w:rPr>
          <w:color w:val="000000"/>
          <w:sz w:val="24"/>
        </w:rPr>
        <w:t xml:space="preserve"> </w:t>
      </w:r>
      <w:r w:rsidR="004A11D2" w:rsidRPr="00F00DE9">
        <w:rPr>
          <w:color w:val="000000"/>
          <w:sz w:val="24"/>
        </w:rPr>
        <w:t>检定介质</w:t>
      </w:r>
      <w:bookmarkEnd w:id="59"/>
    </w:p>
    <w:p w14:paraId="4E7194E1" w14:textId="77777777" w:rsidR="002C0069" w:rsidRPr="00F00DE9" w:rsidRDefault="00071E9C" w:rsidP="00A4208D">
      <w:pPr>
        <w:autoSpaceDE w:val="0"/>
        <w:autoSpaceDN w:val="0"/>
        <w:adjustRightInd w:val="0"/>
        <w:snapToGrid w:val="0"/>
        <w:spacing w:line="360" w:lineRule="auto"/>
        <w:ind w:firstLineChars="200" w:firstLine="480"/>
        <w:rPr>
          <w:color w:val="000000"/>
          <w:sz w:val="24"/>
        </w:rPr>
      </w:pPr>
      <w:r w:rsidRPr="00F00DE9">
        <w:rPr>
          <w:color w:val="000000"/>
          <w:sz w:val="24"/>
        </w:rPr>
        <w:t>1</w:t>
      </w:r>
      <w:r w:rsidRPr="00F00DE9">
        <w:rPr>
          <w:color w:val="000000"/>
          <w:sz w:val="24"/>
        </w:rPr>
        <w:t>）</w:t>
      </w:r>
      <w:r w:rsidR="00392A0E" w:rsidRPr="00F00DE9">
        <w:rPr>
          <w:color w:val="000000"/>
          <w:sz w:val="24"/>
        </w:rPr>
        <w:t>检定用</w:t>
      </w:r>
      <w:r w:rsidR="002C0069" w:rsidRPr="00F00DE9">
        <w:rPr>
          <w:color w:val="000000"/>
          <w:sz w:val="24"/>
        </w:rPr>
        <w:t>气体介质应清洁、无污染、无毒、无害</w:t>
      </w:r>
      <w:r w:rsidR="00392A0E" w:rsidRPr="00F00DE9">
        <w:rPr>
          <w:color w:val="000000"/>
          <w:sz w:val="24"/>
        </w:rPr>
        <w:t>，可以为氢气、氮气、空气或其他气体</w:t>
      </w:r>
      <w:r w:rsidR="00C80ACA" w:rsidRPr="00F00DE9">
        <w:rPr>
          <w:color w:val="000000"/>
          <w:sz w:val="24"/>
        </w:rPr>
        <w:t>。</w:t>
      </w:r>
      <w:r w:rsidR="00392A0E" w:rsidRPr="00F00DE9">
        <w:rPr>
          <w:color w:val="000000"/>
          <w:sz w:val="24"/>
        </w:rPr>
        <w:t>当</w:t>
      </w:r>
      <w:r w:rsidR="002C0069" w:rsidRPr="00F00DE9">
        <w:rPr>
          <w:color w:val="000000"/>
          <w:sz w:val="24"/>
        </w:rPr>
        <w:t>以氢气为检定介质</w:t>
      </w:r>
      <w:r w:rsidR="00A4208D" w:rsidRPr="00F00DE9">
        <w:rPr>
          <w:color w:val="000000"/>
          <w:sz w:val="24"/>
        </w:rPr>
        <w:t>时</w:t>
      </w:r>
      <w:r w:rsidR="002C0069" w:rsidRPr="00F00DE9">
        <w:rPr>
          <w:color w:val="000000"/>
          <w:sz w:val="24"/>
        </w:rPr>
        <w:t>，</w:t>
      </w:r>
      <w:r w:rsidR="00C91B7C" w:rsidRPr="00F00DE9">
        <w:rPr>
          <w:color w:val="000000"/>
          <w:sz w:val="24"/>
        </w:rPr>
        <w:t>检定过程中的安全防护等措施</w:t>
      </w:r>
      <w:r w:rsidR="002C0069" w:rsidRPr="00F00DE9">
        <w:rPr>
          <w:color w:val="000000"/>
          <w:sz w:val="24"/>
        </w:rPr>
        <w:t>应</w:t>
      </w:r>
      <w:r w:rsidR="00C91B7C" w:rsidRPr="00F00DE9">
        <w:rPr>
          <w:color w:val="000000"/>
          <w:sz w:val="24"/>
        </w:rPr>
        <w:t>符合</w:t>
      </w:r>
      <w:r w:rsidR="001358CE" w:rsidRPr="00F00DE9">
        <w:rPr>
          <w:color w:val="000000"/>
          <w:sz w:val="24"/>
        </w:rPr>
        <w:t>GB 50156</w:t>
      </w:r>
      <w:r w:rsidR="001358CE" w:rsidRPr="00F00DE9">
        <w:rPr>
          <w:color w:val="000000"/>
          <w:sz w:val="24"/>
        </w:rPr>
        <w:t>和</w:t>
      </w:r>
      <w:r w:rsidR="001358CE" w:rsidRPr="00F00DE9">
        <w:t xml:space="preserve"> </w:t>
      </w:r>
      <w:r w:rsidR="001358CE" w:rsidRPr="00F00DE9">
        <w:rPr>
          <w:color w:val="000000"/>
          <w:sz w:val="24"/>
        </w:rPr>
        <w:t>GB 50156</w:t>
      </w:r>
      <w:r w:rsidR="001358CE" w:rsidRPr="00F00DE9">
        <w:rPr>
          <w:color w:val="000000"/>
          <w:sz w:val="24"/>
        </w:rPr>
        <w:t>、</w:t>
      </w:r>
      <w:r w:rsidR="00C91B7C" w:rsidRPr="00F00DE9">
        <w:rPr>
          <w:color w:val="000000"/>
          <w:sz w:val="24"/>
        </w:rPr>
        <w:t>GB/T 31138</w:t>
      </w:r>
      <w:r w:rsidR="001358CE" w:rsidRPr="00F00DE9">
        <w:rPr>
          <w:color w:val="000000"/>
          <w:sz w:val="24"/>
        </w:rPr>
        <w:t>和</w:t>
      </w:r>
      <w:r w:rsidR="00C91B7C" w:rsidRPr="00F00DE9">
        <w:rPr>
          <w:color w:val="000000"/>
          <w:sz w:val="24"/>
        </w:rPr>
        <w:t>GB/T 31139</w:t>
      </w:r>
      <w:r w:rsidR="002C0069" w:rsidRPr="00F00DE9">
        <w:rPr>
          <w:color w:val="000000"/>
          <w:sz w:val="24"/>
        </w:rPr>
        <w:t>的</w:t>
      </w:r>
      <w:r w:rsidR="00C91B7C" w:rsidRPr="00F00DE9">
        <w:rPr>
          <w:color w:val="000000"/>
          <w:sz w:val="24"/>
        </w:rPr>
        <w:t>要求</w:t>
      </w:r>
      <w:r w:rsidR="002C0069" w:rsidRPr="00F00DE9">
        <w:rPr>
          <w:color w:val="000000"/>
          <w:sz w:val="24"/>
        </w:rPr>
        <w:t>。</w:t>
      </w:r>
    </w:p>
    <w:p w14:paraId="766968FB" w14:textId="77777777" w:rsidR="002C0069" w:rsidRPr="00F00DE9" w:rsidRDefault="00A4208D" w:rsidP="002C0069">
      <w:pPr>
        <w:autoSpaceDE w:val="0"/>
        <w:autoSpaceDN w:val="0"/>
        <w:adjustRightInd w:val="0"/>
        <w:snapToGrid w:val="0"/>
        <w:spacing w:line="360" w:lineRule="auto"/>
        <w:ind w:firstLineChars="200" w:firstLine="480"/>
        <w:rPr>
          <w:color w:val="000000"/>
          <w:sz w:val="24"/>
        </w:rPr>
      </w:pPr>
      <w:r w:rsidRPr="00F00DE9">
        <w:rPr>
          <w:color w:val="000000"/>
          <w:sz w:val="24"/>
        </w:rPr>
        <w:t>2</w:t>
      </w:r>
      <w:r w:rsidR="002C0069" w:rsidRPr="00F00DE9">
        <w:rPr>
          <w:color w:val="000000"/>
          <w:sz w:val="24"/>
        </w:rPr>
        <w:t>）</w:t>
      </w:r>
      <w:r w:rsidR="00B87A72" w:rsidRPr="00F00DE9">
        <w:rPr>
          <w:color w:val="000000"/>
          <w:sz w:val="24"/>
        </w:rPr>
        <w:t>检定介质</w:t>
      </w:r>
      <w:r w:rsidR="002C0069" w:rsidRPr="00F00DE9">
        <w:rPr>
          <w:color w:val="000000"/>
          <w:sz w:val="24"/>
        </w:rPr>
        <w:t>压力应不超过</w:t>
      </w:r>
      <w:r w:rsidR="00D16FAB" w:rsidRPr="00F00DE9">
        <w:rPr>
          <w:color w:val="000000"/>
          <w:sz w:val="24"/>
        </w:rPr>
        <w:t>检定装置的</w:t>
      </w:r>
      <w:r w:rsidR="002C0069" w:rsidRPr="00F00DE9">
        <w:rPr>
          <w:color w:val="000000"/>
          <w:sz w:val="24"/>
        </w:rPr>
        <w:t>公称工作压力。</w:t>
      </w:r>
    </w:p>
    <w:p w14:paraId="44ED5EF1" w14:textId="440F4AFF" w:rsidR="00383180" w:rsidRPr="00F00DE9" w:rsidRDefault="005A4685" w:rsidP="008D19B7">
      <w:pPr>
        <w:pStyle w:val="2"/>
        <w:keepNext w:val="0"/>
        <w:keepLines w:val="0"/>
        <w:snapToGrid w:val="0"/>
        <w:spacing w:before="0" w:after="0" w:line="360" w:lineRule="auto"/>
        <w:rPr>
          <w:rFonts w:ascii="Times New Roman" w:hAnsi="Times New Roman"/>
          <w:color w:val="000000"/>
        </w:rPr>
      </w:pPr>
      <w:bookmarkStart w:id="63" w:name="_Toc241655184"/>
      <w:r w:rsidRPr="00F00DE9">
        <w:rPr>
          <w:rFonts w:ascii="Times New Roman" w:hAnsi="Times New Roman"/>
          <w:b w:val="0"/>
          <w:color w:val="000000"/>
          <w:sz w:val="24"/>
        </w:rPr>
        <w:t>7.2</w:t>
      </w:r>
      <w:r w:rsidR="00A625F0" w:rsidRPr="00F00DE9">
        <w:rPr>
          <w:rFonts w:ascii="Times New Roman" w:hAnsi="Times New Roman"/>
          <w:b w:val="0"/>
          <w:color w:val="000000"/>
          <w:sz w:val="24"/>
        </w:rPr>
        <w:t xml:space="preserve"> </w:t>
      </w:r>
      <w:r w:rsidRPr="00F00DE9">
        <w:rPr>
          <w:rFonts w:ascii="Times New Roman" w:hAnsi="Times New Roman"/>
          <w:b w:val="0"/>
          <w:color w:val="000000"/>
          <w:sz w:val="24"/>
        </w:rPr>
        <w:t>检定项目</w:t>
      </w:r>
      <w:r w:rsidR="00D562DC" w:rsidRPr="00F00DE9">
        <w:rPr>
          <w:rFonts w:ascii="Times New Roman" w:hAnsi="Times New Roman"/>
          <w:b w:val="0"/>
          <w:color w:val="000000"/>
          <w:sz w:val="24"/>
        </w:rPr>
        <w:t>及检定方法</w:t>
      </w:r>
      <w:bookmarkEnd w:id="63"/>
    </w:p>
    <w:p w14:paraId="369B2CA7" w14:textId="00A19C73" w:rsidR="004402A8" w:rsidRPr="00F00DE9" w:rsidRDefault="004402A8" w:rsidP="004402A8">
      <w:pPr>
        <w:snapToGrid w:val="0"/>
        <w:spacing w:line="360" w:lineRule="auto"/>
        <w:outlineLvl w:val="2"/>
        <w:rPr>
          <w:color w:val="000000"/>
          <w:sz w:val="24"/>
        </w:rPr>
      </w:pPr>
      <w:r w:rsidRPr="00F00DE9">
        <w:rPr>
          <w:color w:val="000000"/>
          <w:sz w:val="24"/>
        </w:rPr>
        <w:t xml:space="preserve">7.2.1 </w:t>
      </w:r>
      <w:r w:rsidRPr="00F00DE9">
        <w:rPr>
          <w:color w:val="000000"/>
          <w:sz w:val="24"/>
        </w:rPr>
        <w:t>检定</w:t>
      </w:r>
      <w:r w:rsidR="00D562DC" w:rsidRPr="00F00DE9">
        <w:rPr>
          <w:color w:val="000000"/>
          <w:sz w:val="24"/>
        </w:rPr>
        <w:t>项目</w:t>
      </w:r>
    </w:p>
    <w:p w14:paraId="616023D5" w14:textId="21A98438" w:rsidR="005A4685" w:rsidRPr="00F00DE9" w:rsidRDefault="005A4685" w:rsidP="008D19B7">
      <w:pPr>
        <w:snapToGrid w:val="0"/>
        <w:spacing w:line="360" w:lineRule="auto"/>
        <w:ind w:firstLineChars="200" w:firstLine="480"/>
        <w:rPr>
          <w:color w:val="000000"/>
          <w:sz w:val="24"/>
        </w:rPr>
      </w:pPr>
      <w:r w:rsidRPr="00F00DE9">
        <w:rPr>
          <w:color w:val="000000"/>
          <w:sz w:val="24"/>
        </w:rPr>
        <w:t>首次检定、后续检定、使用中检查的项目见表</w:t>
      </w:r>
      <w:r w:rsidR="000C05C7" w:rsidRPr="00F00DE9">
        <w:rPr>
          <w:color w:val="000000"/>
          <w:sz w:val="24"/>
        </w:rPr>
        <w:t>3</w:t>
      </w:r>
      <w:r w:rsidRPr="00F00DE9">
        <w:rPr>
          <w:color w:val="000000"/>
          <w:sz w:val="24"/>
        </w:rPr>
        <w:t>。</w:t>
      </w:r>
    </w:p>
    <w:p w14:paraId="404B8BE1" w14:textId="77777777" w:rsidR="005A4685" w:rsidRPr="00F00DE9" w:rsidRDefault="005A4685" w:rsidP="008D19B7">
      <w:pPr>
        <w:snapToGrid w:val="0"/>
        <w:spacing w:line="360" w:lineRule="auto"/>
        <w:jc w:val="center"/>
        <w:rPr>
          <w:color w:val="000000"/>
        </w:rPr>
      </w:pPr>
      <w:r w:rsidRPr="00F00DE9">
        <w:rPr>
          <w:color w:val="000000"/>
        </w:rPr>
        <w:t>表</w:t>
      </w:r>
      <w:r w:rsidR="000C05C7" w:rsidRPr="00F00DE9">
        <w:rPr>
          <w:color w:val="000000"/>
        </w:rPr>
        <w:t>3</w:t>
      </w:r>
      <w:r w:rsidR="00764DF1" w:rsidRPr="00F00DE9">
        <w:rPr>
          <w:color w:val="000000"/>
        </w:rPr>
        <w:t xml:space="preserve"> </w:t>
      </w:r>
      <w:r w:rsidR="00764DF1" w:rsidRPr="00F00DE9">
        <w:rPr>
          <w:color w:val="000000"/>
        </w:rPr>
        <w:t>检定</w:t>
      </w:r>
      <w:r w:rsidRPr="00F00DE9">
        <w:rPr>
          <w:color w:val="000000"/>
        </w:rPr>
        <w:t>项目</w:t>
      </w:r>
      <w:r w:rsidR="00764DF1" w:rsidRPr="00F00DE9">
        <w:rPr>
          <w:color w:val="000000"/>
        </w:rPr>
        <w:t>表</w:t>
      </w:r>
    </w:p>
    <w:tbl>
      <w:tblPr>
        <w:tblW w:w="47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0"/>
        <w:gridCol w:w="3414"/>
        <w:gridCol w:w="1312"/>
        <w:gridCol w:w="1207"/>
        <w:gridCol w:w="1260"/>
      </w:tblGrid>
      <w:tr w:rsidR="005A4685" w:rsidRPr="00F00DE9" w14:paraId="1403B44C" w14:textId="77777777" w:rsidTr="00D562DC">
        <w:trPr>
          <w:jc w:val="center"/>
        </w:trPr>
        <w:tc>
          <w:tcPr>
            <w:tcW w:w="2618" w:type="pct"/>
            <w:gridSpan w:val="2"/>
            <w:vAlign w:val="center"/>
          </w:tcPr>
          <w:p w14:paraId="2D4206FD" w14:textId="77777777" w:rsidR="005A4685" w:rsidRPr="00F00DE9" w:rsidRDefault="005A4685" w:rsidP="008D19B7">
            <w:pPr>
              <w:snapToGrid w:val="0"/>
              <w:spacing w:beforeLines="25" w:before="78" w:line="300" w:lineRule="auto"/>
              <w:jc w:val="center"/>
              <w:rPr>
                <w:color w:val="000000"/>
              </w:rPr>
            </w:pPr>
            <w:r w:rsidRPr="00F00DE9">
              <w:rPr>
                <w:color w:val="000000"/>
              </w:rPr>
              <w:t>检定项目</w:t>
            </w:r>
          </w:p>
        </w:tc>
        <w:tc>
          <w:tcPr>
            <w:tcW w:w="827" w:type="pct"/>
            <w:vAlign w:val="center"/>
          </w:tcPr>
          <w:p w14:paraId="5912DFFD" w14:textId="77777777" w:rsidR="005A4685" w:rsidRPr="00F00DE9" w:rsidRDefault="005A4685" w:rsidP="008D19B7">
            <w:pPr>
              <w:snapToGrid w:val="0"/>
              <w:spacing w:beforeLines="25" w:before="78" w:line="300" w:lineRule="auto"/>
              <w:ind w:hanging="107"/>
              <w:jc w:val="center"/>
              <w:rPr>
                <w:color w:val="000000"/>
              </w:rPr>
            </w:pPr>
            <w:r w:rsidRPr="00F00DE9">
              <w:rPr>
                <w:color w:val="000000"/>
              </w:rPr>
              <w:t>首次检定</w:t>
            </w:r>
          </w:p>
        </w:tc>
        <w:tc>
          <w:tcPr>
            <w:tcW w:w="761" w:type="pct"/>
            <w:vAlign w:val="center"/>
          </w:tcPr>
          <w:p w14:paraId="4427E312" w14:textId="77777777" w:rsidR="005A4685" w:rsidRPr="00F00DE9" w:rsidRDefault="005A4685" w:rsidP="008D19B7">
            <w:pPr>
              <w:snapToGrid w:val="0"/>
              <w:spacing w:beforeLines="25" w:before="78" w:line="300" w:lineRule="auto"/>
              <w:ind w:hanging="107"/>
              <w:jc w:val="center"/>
              <w:rPr>
                <w:color w:val="000000"/>
              </w:rPr>
            </w:pPr>
            <w:r w:rsidRPr="00F00DE9">
              <w:rPr>
                <w:color w:val="000000"/>
              </w:rPr>
              <w:t>后续检定</w:t>
            </w:r>
          </w:p>
        </w:tc>
        <w:tc>
          <w:tcPr>
            <w:tcW w:w="795" w:type="pct"/>
            <w:vAlign w:val="center"/>
          </w:tcPr>
          <w:p w14:paraId="493F1489" w14:textId="77777777" w:rsidR="005A4685" w:rsidRPr="00F00DE9" w:rsidRDefault="005A4685" w:rsidP="008D19B7">
            <w:pPr>
              <w:snapToGrid w:val="0"/>
              <w:spacing w:beforeLines="25" w:before="78" w:line="300" w:lineRule="auto"/>
              <w:ind w:hanging="107"/>
              <w:jc w:val="center"/>
              <w:rPr>
                <w:color w:val="000000"/>
              </w:rPr>
            </w:pPr>
            <w:r w:rsidRPr="00F00DE9">
              <w:rPr>
                <w:color w:val="000000"/>
              </w:rPr>
              <w:t>使用中检查</w:t>
            </w:r>
          </w:p>
        </w:tc>
      </w:tr>
      <w:tr w:rsidR="005A4685" w:rsidRPr="00F00DE9" w14:paraId="1AF479FB" w14:textId="77777777" w:rsidTr="00D562DC">
        <w:trPr>
          <w:jc w:val="center"/>
        </w:trPr>
        <w:tc>
          <w:tcPr>
            <w:tcW w:w="2618" w:type="pct"/>
            <w:gridSpan w:val="2"/>
            <w:vAlign w:val="center"/>
          </w:tcPr>
          <w:p w14:paraId="6D2889FE" w14:textId="77777777" w:rsidR="005A4685" w:rsidRPr="00F00DE9" w:rsidRDefault="002C0833" w:rsidP="008D19B7">
            <w:pPr>
              <w:snapToGrid w:val="0"/>
              <w:spacing w:beforeLines="25" w:before="78" w:line="300" w:lineRule="auto"/>
              <w:jc w:val="center"/>
              <w:rPr>
                <w:color w:val="000000"/>
              </w:rPr>
            </w:pPr>
            <w:r w:rsidRPr="00F00DE9">
              <w:rPr>
                <w:color w:val="000000"/>
              </w:rPr>
              <w:t>铭牌和标识</w:t>
            </w:r>
          </w:p>
        </w:tc>
        <w:tc>
          <w:tcPr>
            <w:tcW w:w="827" w:type="pct"/>
            <w:vAlign w:val="center"/>
          </w:tcPr>
          <w:p w14:paraId="4742D2EE" w14:textId="77777777" w:rsidR="005A4685" w:rsidRPr="00F00DE9" w:rsidRDefault="005A4685" w:rsidP="008D19B7">
            <w:pPr>
              <w:snapToGrid w:val="0"/>
              <w:spacing w:beforeLines="25" w:before="78" w:line="300" w:lineRule="auto"/>
              <w:jc w:val="center"/>
              <w:rPr>
                <w:color w:val="000000"/>
              </w:rPr>
            </w:pPr>
            <w:r w:rsidRPr="00F00DE9">
              <w:rPr>
                <w:color w:val="000000"/>
              </w:rPr>
              <w:t>＋</w:t>
            </w:r>
          </w:p>
        </w:tc>
        <w:tc>
          <w:tcPr>
            <w:tcW w:w="761" w:type="pct"/>
            <w:vAlign w:val="center"/>
          </w:tcPr>
          <w:p w14:paraId="69A2BF76" w14:textId="77777777" w:rsidR="005A4685" w:rsidRPr="00F00DE9" w:rsidRDefault="005A4685" w:rsidP="008D19B7">
            <w:pPr>
              <w:snapToGrid w:val="0"/>
              <w:spacing w:beforeLines="25" w:before="78" w:line="300" w:lineRule="auto"/>
              <w:jc w:val="center"/>
              <w:rPr>
                <w:color w:val="000000"/>
              </w:rPr>
            </w:pPr>
            <w:r w:rsidRPr="00F00DE9">
              <w:rPr>
                <w:color w:val="000000"/>
              </w:rPr>
              <w:t>＋</w:t>
            </w:r>
          </w:p>
        </w:tc>
        <w:tc>
          <w:tcPr>
            <w:tcW w:w="795" w:type="pct"/>
            <w:vAlign w:val="center"/>
          </w:tcPr>
          <w:p w14:paraId="23980B41" w14:textId="77777777" w:rsidR="005A4685" w:rsidRPr="00F00DE9" w:rsidRDefault="005039DF" w:rsidP="008D19B7">
            <w:pPr>
              <w:snapToGrid w:val="0"/>
              <w:spacing w:beforeLines="25" w:before="78" w:line="300" w:lineRule="auto"/>
              <w:jc w:val="center"/>
              <w:rPr>
                <w:color w:val="000000"/>
              </w:rPr>
            </w:pPr>
            <w:r w:rsidRPr="00F00DE9">
              <w:rPr>
                <w:color w:val="000000"/>
              </w:rPr>
              <w:t>＋</w:t>
            </w:r>
          </w:p>
        </w:tc>
      </w:tr>
      <w:tr w:rsidR="00143D54" w:rsidRPr="00F00DE9" w14:paraId="2F551E06" w14:textId="77777777" w:rsidTr="00D562DC">
        <w:trPr>
          <w:jc w:val="center"/>
        </w:trPr>
        <w:tc>
          <w:tcPr>
            <w:tcW w:w="2618" w:type="pct"/>
            <w:gridSpan w:val="2"/>
            <w:vAlign w:val="center"/>
          </w:tcPr>
          <w:p w14:paraId="2FF862F5" w14:textId="77777777" w:rsidR="00143D54" w:rsidRPr="00F00DE9" w:rsidRDefault="00143D54" w:rsidP="00143D54">
            <w:pPr>
              <w:snapToGrid w:val="0"/>
              <w:spacing w:beforeLines="25" w:before="78" w:line="300" w:lineRule="auto"/>
              <w:jc w:val="center"/>
              <w:rPr>
                <w:color w:val="000000"/>
              </w:rPr>
            </w:pPr>
            <w:r w:rsidRPr="00F00DE9">
              <w:rPr>
                <w:color w:val="000000"/>
              </w:rPr>
              <w:t>流量范围</w:t>
            </w:r>
          </w:p>
        </w:tc>
        <w:tc>
          <w:tcPr>
            <w:tcW w:w="827" w:type="pct"/>
            <w:vAlign w:val="center"/>
          </w:tcPr>
          <w:p w14:paraId="66F9237F" w14:textId="77777777" w:rsidR="00143D54" w:rsidRPr="00F00DE9" w:rsidRDefault="00143D54" w:rsidP="00143D54">
            <w:pPr>
              <w:snapToGrid w:val="0"/>
              <w:spacing w:beforeLines="25" w:before="78" w:line="300" w:lineRule="auto"/>
              <w:jc w:val="center"/>
              <w:rPr>
                <w:color w:val="000000"/>
              </w:rPr>
            </w:pPr>
            <w:r w:rsidRPr="00F00DE9">
              <w:rPr>
                <w:color w:val="000000"/>
              </w:rPr>
              <w:t>＋</w:t>
            </w:r>
          </w:p>
        </w:tc>
        <w:tc>
          <w:tcPr>
            <w:tcW w:w="761" w:type="pct"/>
            <w:vAlign w:val="center"/>
          </w:tcPr>
          <w:p w14:paraId="7ED3BED0" w14:textId="77777777" w:rsidR="00143D54" w:rsidRPr="00F00DE9" w:rsidRDefault="00143D54" w:rsidP="00143D54">
            <w:pPr>
              <w:snapToGrid w:val="0"/>
              <w:spacing w:beforeLines="25" w:before="78" w:line="300" w:lineRule="auto"/>
              <w:jc w:val="center"/>
              <w:rPr>
                <w:color w:val="000000"/>
              </w:rPr>
            </w:pPr>
            <w:r w:rsidRPr="00F00DE9">
              <w:rPr>
                <w:color w:val="000000"/>
              </w:rPr>
              <w:t>＋</w:t>
            </w:r>
          </w:p>
        </w:tc>
        <w:tc>
          <w:tcPr>
            <w:tcW w:w="795" w:type="pct"/>
            <w:vAlign w:val="center"/>
          </w:tcPr>
          <w:p w14:paraId="1C4C1F2F" w14:textId="77777777" w:rsidR="00143D54" w:rsidRPr="00F00DE9" w:rsidRDefault="00143D54" w:rsidP="00143D54">
            <w:pPr>
              <w:snapToGrid w:val="0"/>
              <w:spacing w:beforeLines="25" w:before="78" w:line="300" w:lineRule="auto"/>
              <w:jc w:val="center"/>
              <w:rPr>
                <w:color w:val="000000"/>
              </w:rPr>
            </w:pPr>
            <w:r w:rsidRPr="00F00DE9">
              <w:rPr>
                <w:color w:val="000000"/>
              </w:rPr>
              <w:t>-</w:t>
            </w:r>
          </w:p>
        </w:tc>
      </w:tr>
      <w:tr w:rsidR="00143D54" w:rsidRPr="00F00DE9" w14:paraId="5D19AAE0" w14:textId="77777777" w:rsidTr="00D562DC">
        <w:trPr>
          <w:jc w:val="center"/>
        </w:trPr>
        <w:tc>
          <w:tcPr>
            <w:tcW w:w="2618" w:type="pct"/>
            <w:gridSpan w:val="2"/>
            <w:vAlign w:val="center"/>
          </w:tcPr>
          <w:p w14:paraId="6F6D9EC0" w14:textId="77777777" w:rsidR="00143D54" w:rsidRPr="00F00DE9" w:rsidRDefault="00143D54" w:rsidP="00143D54">
            <w:pPr>
              <w:snapToGrid w:val="0"/>
              <w:spacing w:beforeLines="25" w:before="78" w:line="300" w:lineRule="auto"/>
              <w:jc w:val="center"/>
              <w:rPr>
                <w:color w:val="000000"/>
              </w:rPr>
            </w:pPr>
            <w:r w:rsidRPr="00F00DE9">
              <w:rPr>
                <w:color w:val="000000"/>
              </w:rPr>
              <w:t>最小质量变量</w:t>
            </w:r>
          </w:p>
        </w:tc>
        <w:tc>
          <w:tcPr>
            <w:tcW w:w="827" w:type="pct"/>
            <w:vAlign w:val="center"/>
          </w:tcPr>
          <w:p w14:paraId="5B700C08" w14:textId="77777777" w:rsidR="00143D54" w:rsidRPr="00F00DE9" w:rsidRDefault="00143D54" w:rsidP="00143D54">
            <w:pPr>
              <w:snapToGrid w:val="0"/>
              <w:spacing w:beforeLines="25" w:before="78" w:line="300" w:lineRule="auto"/>
              <w:jc w:val="center"/>
              <w:rPr>
                <w:color w:val="000000"/>
              </w:rPr>
            </w:pPr>
            <w:r w:rsidRPr="00F00DE9">
              <w:rPr>
                <w:color w:val="000000"/>
              </w:rPr>
              <w:t>＋</w:t>
            </w:r>
          </w:p>
        </w:tc>
        <w:tc>
          <w:tcPr>
            <w:tcW w:w="761" w:type="pct"/>
            <w:vAlign w:val="center"/>
          </w:tcPr>
          <w:p w14:paraId="748A787A" w14:textId="77777777" w:rsidR="00143D54" w:rsidRPr="00F00DE9" w:rsidRDefault="00143D54" w:rsidP="00143D54">
            <w:pPr>
              <w:snapToGrid w:val="0"/>
              <w:spacing w:beforeLines="25" w:before="78" w:line="300" w:lineRule="auto"/>
              <w:jc w:val="center"/>
              <w:rPr>
                <w:color w:val="000000"/>
              </w:rPr>
            </w:pPr>
            <w:r w:rsidRPr="00F00DE9">
              <w:rPr>
                <w:color w:val="000000"/>
              </w:rPr>
              <w:t>＋</w:t>
            </w:r>
          </w:p>
        </w:tc>
        <w:tc>
          <w:tcPr>
            <w:tcW w:w="795" w:type="pct"/>
            <w:vAlign w:val="center"/>
          </w:tcPr>
          <w:p w14:paraId="7F3CDDE6" w14:textId="77777777" w:rsidR="00143D54" w:rsidRPr="00F00DE9" w:rsidRDefault="00143D54" w:rsidP="00143D54">
            <w:pPr>
              <w:snapToGrid w:val="0"/>
              <w:spacing w:beforeLines="25" w:before="78" w:line="300" w:lineRule="auto"/>
              <w:jc w:val="center"/>
              <w:rPr>
                <w:color w:val="000000"/>
              </w:rPr>
            </w:pPr>
            <w:r w:rsidRPr="00F00DE9">
              <w:rPr>
                <w:color w:val="000000"/>
              </w:rPr>
              <w:t>-</w:t>
            </w:r>
          </w:p>
        </w:tc>
      </w:tr>
      <w:tr w:rsidR="008E6F1E" w:rsidRPr="00F00DE9" w14:paraId="2F9A674C" w14:textId="77777777" w:rsidTr="00D562DC">
        <w:trPr>
          <w:jc w:val="center"/>
        </w:trPr>
        <w:tc>
          <w:tcPr>
            <w:tcW w:w="2618" w:type="pct"/>
            <w:gridSpan w:val="2"/>
            <w:vAlign w:val="center"/>
          </w:tcPr>
          <w:p w14:paraId="3CBD49FD" w14:textId="77777777" w:rsidR="008E6F1E" w:rsidRPr="00F00DE9" w:rsidRDefault="008E6F1E" w:rsidP="008E6F1E">
            <w:pPr>
              <w:snapToGrid w:val="0"/>
              <w:spacing w:beforeLines="25" w:before="78" w:line="300" w:lineRule="auto"/>
              <w:jc w:val="center"/>
              <w:rPr>
                <w:color w:val="000000"/>
              </w:rPr>
            </w:pPr>
            <w:r w:rsidRPr="00F00DE9">
              <w:rPr>
                <w:color w:val="000000"/>
              </w:rPr>
              <w:t>密封性</w:t>
            </w:r>
          </w:p>
        </w:tc>
        <w:tc>
          <w:tcPr>
            <w:tcW w:w="827" w:type="pct"/>
            <w:vAlign w:val="center"/>
          </w:tcPr>
          <w:p w14:paraId="44CC36FE" w14:textId="77777777" w:rsidR="008E6F1E" w:rsidRPr="00F00DE9" w:rsidRDefault="008E6F1E" w:rsidP="008E6F1E">
            <w:pPr>
              <w:snapToGrid w:val="0"/>
              <w:spacing w:beforeLines="25" w:before="78" w:line="300" w:lineRule="auto"/>
              <w:jc w:val="center"/>
              <w:rPr>
                <w:color w:val="000000"/>
              </w:rPr>
            </w:pPr>
            <w:r w:rsidRPr="00F00DE9">
              <w:rPr>
                <w:color w:val="000000"/>
              </w:rPr>
              <w:t>＋</w:t>
            </w:r>
          </w:p>
        </w:tc>
        <w:tc>
          <w:tcPr>
            <w:tcW w:w="761" w:type="pct"/>
            <w:vAlign w:val="center"/>
          </w:tcPr>
          <w:p w14:paraId="69667E12" w14:textId="77777777" w:rsidR="008E6F1E" w:rsidRPr="00F00DE9" w:rsidRDefault="008E6F1E" w:rsidP="008E6F1E">
            <w:pPr>
              <w:snapToGrid w:val="0"/>
              <w:spacing w:beforeLines="25" w:before="78" w:line="300" w:lineRule="auto"/>
              <w:jc w:val="center"/>
              <w:rPr>
                <w:color w:val="000000"/>
              </w:rPr>
            </w:pPr>
            <w:r w:rsidRPr="00F00DE9">
              <w:rPr>
                <w:color w:val="000000"/>
              </w:rPr>
              <w:t>＋</w:t>
            </w:r>
          </w:p>
        </w:tc>
        <w:tc>
          <w:tcPr>
            <w:tcW w:w="795" w:type="pct"/>
            <w:vAlign w:val="center"/>
          </w:tcPr>
          <w:p w14:paraId="1BFF638A" w14:textId="77777777" w:rsidR="008E6F1E" w:rsidRPr="00F00DE9" w:rsidRDefault="008E6F1E" w:rsidP="008E6F1E">
            <w:pPr>
              <w:snapToGrid w:val="0"/>
              <w:spacing w:beforeLines="25" w:before="78" w:line="300" w:lineRule="auto"/>
              <w:jc w:val="center"/>
              <w:rPr>
                <w:color w:val="000000"/>
              </w:rPr>
            </w:pPr>
            <w:r w:rsidRPr="00F00DE9">
              <w:rPr>
                <w:color w:val="000000"/>
              </w:rPr>
              <w:t>＋</w:t>
            </w:r>
          </w:p>
        </w:tc>
      </w:tr>
      <w:tr w:rsidR="008E6F1E" w:rsidRPr="00F00DE9" w14:paraId="4ED38DC1" w14:textId="77777777" w:rsidTr="00A86DF4">
        <w:trPr>
          <w:jc w:val="center"/>
        </w:trPr>
        <w:tc>
          <w:tcPr>
            <w:tcW w:w="466" w:type="pct"/>
            <w:vMerge w:val="restart"/>
            <w:vAlign w:val="center"/>
          </w:tcPr>
          <w:p w14:paraId="517990FF" w14:textId="77777777" w:rsidR="008E6F1E" w:rsidRPr="00F00DE9" w:rsidRDefault="008E6F1E" w:rsidP="008E6F1E">
            <w:pPr>
              <w:snapToGrid w:val="0"/>
              <w:spacing w:beforeLines="25" w:before="78" w:line="300" w:lineRule="auto"/>
              <w:jc w:val="center"/>
              <w:rPr>
                <w:color w:val="000000"/>
              </w:rPr>
            </w:pPr>
            <w:r w:rsidRPr="00F00DE9">
              <w:rPr>
                <w:color w:val="000000"/>
              </w:rPr>
              <w:t>计量性能</w:t>
            </w:r>
          </w:p>
        </w:tc>
        <w:tc>
          <w:tcPr>
            <w:tcW w:w="2151" w:type="pct"/>
            <w:vAlign w:val="center"/>
          </w:tcPr>
          <w:p w14:paraId="3FBC5DEE" w14:textId="77777777" w:rsidR="008E6F1E" w:rsidRPr="00F00DE9" w:rsidRDefault="008E6F1E" w:rsidP="008E6F1E">
            <w:pPr>
              <w:snapToGrid w:val="0"/>
              <w:spacing w:beforeLines="25" w:before="78" w:line="300" w:lineRule="auto"/>
              <w:jc w:val="center"/>
              <w:rPr>
                <w:color w:val="000000"/>
              </w:rPr>
            </w:pPr>
            <w:r w:rsidRPr="00F00DE9">
              <w:rPr>
                <w:color w:val="000000"/>
              </w:rPr>
              <w:t>示值误差</w:t>
            </w:r>
          </w:p>
        </w:tc>
        <w:tc>
          <w:tcPr>
            <w:tcW w:w="827" w:type="pct"/>
            <w:vAlign w:val="center"/>
          </w:tcPr>
          <w:p w14:paraId="386C3E64" w14:textId="77777777" w:rsidR="008E6F1E" w:rsidRPr="00F00DE9" w:rsidRDefault="008E6F1E" w:rsidP="008E6F1E">
            <w:pPr>
              <w:snapToGrid w:val="0"/>
              <w:spacing w:beforeLines="25" w:before="78" w:line="300" w:lineRule="auto"/>
              <w:jc w:val="center"/>
              <w:rPr>
                <w:color w:val="000000"/>
              </w:rPr>
            </w:pPr>
            <w:r w:rsidRPr="00F00DE9">
              <w:rPr>
                <w:color w:val="000000"/>
              </w:rPr>
              <w:t>＋</w:t>
            </w:r>
          </w:p>
        </w:tc>
        <w:tc>
          <w:tcPr>
            <w:tcW w:w="761" w:type="pct"/>
            <w:vAlign w:val="center"/>
          </w:tcPr>
          <w:p w14:paraId="2BA24E62" w14:textId="77777777" w:rsidR="008E6F1E" w:rsidRPr="00F00DE9" w:rsidRDefault="008E6F1E" w:rsidP="008E6F1E">
            <w:pPr>
              <w:snapToGrid w:val="0"/>
              <w:spacing w:beforeLines="25" w:before="78" w:line="300" w:lineRule="auto"/>
              <w:jc w:val="center"/>
              <w:rPr>
                <w:color w:val="000000"/>
              </w:rPr>
            </w:pPr>
            <w:r w:rsidRPr="00F00DE9">
              <w:rPr>
                <w:color w:val="000000"/>
              </w:rPr>
              <w:t>＋</w:t>
            </w:r>
          </w:p>
        </w:tc>
        <w:tc>
          <w:tcPr>
            <w:tcW w:w="795" w:type="pct"/>
            <w:vAlign w:val="center"/>
          </w:tcPr>
          <w:p w14:paraId="0CA5C718" w14:textId="77777777" w:rsidR="008E6F1E" w:rsidRPr="00F00DE9" w:rsidRDefault="008E6F1E" w:rsidP="008E6F1E">
            <w:pPr>
              <w:snapToGrid w:val="0"/>
              <w:spacing w:beforeLines="25" w:before="78" w:line="300" w:lineRule="auto"/>
              <w:jc w:val="center"/>
              <w:rPr>
                <w:color w:val="000000"/>
              </w:rPr>
            </w:pPr>
            <w:r w:rsidRPr="00F00DE9">
              <w:rPr>
                <w:color w:val="000000"/>
              </w:rPr>
              <w:t>-</w:t>
            </w:r>
          </w:p>
        </w:tc>
      </w:tr>
      <w:tr w:rsidR="008E6F1E" w:rsidRPr="00F00DE9" w14:paraId="76A5AC72" w14:textId="77777777" w:rsidTr="00A86DF4">
        <w:trPr>
          <w:jc w:val="center"/>
        </w:trPr>
        <w:tc>
          <w:tcPr>
            <w:tcW w:w="466" w:type="pct"/>
            <w:vMerge/>
            <w:vAlign w:val="center"/>
          </w:tcPr>
          <w:p w14:paraId="24F1FB22" w14:textId="77777777" w:rsidR="008E6F1E" w:rsidRPr="00F00DE9" w:rsidRDefault="008E6F1E" w:rsidP="008E6F1E">
            <w:pPr>
              <w:snapToGrid w:val="0"/>
              <w:spacing w:beforeLines="25" w:before="78" w:line="300" w:lineRule="auto"/>
              <w:jc w:val="center"/>
              <w:rPr>
                <w:color w:val="000000"/>
              </w:rPr>
            </w:pPr>
          </w:p>
        </w:tc>
        <w:tc>
          <w:tcPr>
            <w:tcW w:w="2151" w:type="pct"/>
            <w:vAlign w:val="center"/>
          </w:tcPr>
          <w:p w14:paraId="723C0EE8" w14:textId="77777777" w:rsidR="008E6F1E" w:rsidRPr="00F00DE9" w:rsidRDefault="008E6F1E" w:rsidP="008E6F1E">
            <w:pPr>
              <w:snapToGrid w:val="0"/>
              <w:spacing w:beforeLines="25" w:before="78" w:line="300" w:lineRule="auto"/>
              <w:jc w:val="center"/>
              <w:rPr>
                <w:color w:val="000000"/>
              </w:rPr>
            </w:pPr>
            <w:r w:rsidRPr="00F00DE9">
              <w:rPr>
                <w:color w:val="000000"/>
              </w:rPr>
              <w:t>重复性</w:t>
            </w:r>
          </w:p>
        </w:tc>
        <w:tc>
          <w:tcPr>
            <w:tcW w:w="827" w:type="pct"/>
            <w:vAlign w:val="center"/>
          </w:tcPr>
          <w:p w14:paraId="0514C608" w14:textId="77777777" w:rsidR="008E6F1E" w:rsidRPr="00F00DE9" w:rsidRDefault="008E6F1E" w:rsidP="008E6F1E">
            <w:pPr>
              <w:snapToGrid w:val="0"/>
              <w:spacing w:beforeLines="25" w:before="78" w:line="300" w:lineRule="auto"/>
              <w:jc w:val="center"/>
              <w:rPr>
                <w:color w:val="000000"/>
              </w:rPr>
            </w:pPr>
            <w:r w:rsidRPr="00F00DE9">
              <w:rPr>
                <w:color w:val="000000"/>
              </w:rPr>
              <w:t>＋</w:t>
            </w:r>
          </w:p>
        </w:tc>
        <w:tc>
          <w:tcPr>
            <w:tcW w:w="761" w:type="pct"/>
            <w:vAlign w:val="center"/>
          </w:tcPr>
          <w:p w14:paraId="08FDDC2E" w14:textId="77777777" w:rsidR="008E6F1E" w:rsidRPr="00F00DE9" w:rsidRDefault="008E6F1E" w:rsidP="008E6F1E">
            <w:pPr>
              <w:snapToGrid w:val="0"/>
              <w:spacing w:beforeLines="25" w:before="78" w:line="300" w:lineRule="auto"/>
              <w:jc w:val="center"/>
              <w:rPr>
                <w:color w:val="000000"/>
              </w:rPr>
            </w:pPr>
            <w:r w:rsidRPr="00F00DE9">
              <w:rPr>
                <w:color w:val="000000"/>
              </w:rPr>
              <w:t>＋</w:t>
            </w:r>
          </w:p>
        </w:tc>
        <w:tc>
          <w:tcPr>
            <w:tcW w:w="795" w:type="pct"/>
            <w:vAlign w:val="center"/>
          </w:tcPr>
          <w:p w14:paraId="0DF477D4" w14:textId="77777777" w:rsidR="008E6F1E" w:rsidRPr="00F00DE9" w:rsidRDefault="008E6F1E" w:rsidP="008E6F1E">
            <w:pPr>
              <w:snapToGrid w:val="0"/>
              <w:spacing w:beforeLines="25" w:before="78" w:line="300" w:lineRule="auto"/>
              <w:jc w:val="center"/>
              <w:rPr>
                <w:color w:val="000000"/>
              </w:rPr>
            </w:pPr>
            <w:r w:rsidRPr="00F00DE9">
              <w:rPr>
                <w:color w:val="000000"/>
              </w:rPr>
              <w:t>-</w:t>
            </w:r>
          </w:p>
        </w:tc>
      </w:tr>
      <w:tr w:rsidR="008E6F1E" w:rsidRPr="00F00DE9" w14:paraId="36999F15" w14:textId="77777777" w:rsidTr="0064762B">
        <w:trPr>
          <w:jc w:val="center"/>
        </w:trPr>
        <w:tc>
          <w:tcPr>
            <w:tcW w:w="5000" w:type="pct"/>
            <w:gridSpan w:val="5"/>
            <w:vAlign w:val="center"/>
          </w:tcPr>
          <w:p w14:paraId="4CD5869A" w14:textId="77777777" w:rsidR="008E6F1E" w:rsidRPr="00F00DE9" w:rsidRDefault="008E6F1E" w:rsidP="008E6F1E">
            <w:pPr>
              <w:snapToGrid w:val="0"/>
              <w:spacing w:beforeLines="25" w:before="78" w:line="300" w:lineRule="auto"/>
              <w:jc w:val="left"/>
              <w:rPr>
                <w:color w:val="000000"/>
              </w:rPr>
            </w:pPr>
            <w:r w:rsidRPr="00F00DE9">
              <w:rPr>
                <w:color w:val="000000"/>
              </w:rPr>
              <w:t>注：</w:t>
            </w:r>
            <w:r w:rsidRPr="00F00DE9">
              <w:rPr>
                <w:color w:val="000000"/>
              </w:rPr>
              <w:t>“</w:t>
            </w:r>
            <w:r w:rsidRPr="00F00DE9">
              <w:rPr>
                <w:color w:val="000000"/>
              </w:rPr>
              <w:t>＋</w:t>
            </w:r>
            <w:r w:rsidRPr="00F00DE9">
              <w:rPr>
                <w:color w:val="000000"/>
              </w:rPr>
              <w:t>”</w:t>
            </w:r>
            <w:r w:rsidRPr="00F00DE9">
              <w:rPr>
                <w:color w:val="000000"/>
              </w:rPr>
              <w:t>表示需检定或检查；</w:t>
            </w:r>
            <w:r w:rsidRPr="00F00DE9">
              <w:rPr>
                <w:color w:val="000000"/>
              </w:rPr>
              <w:t>“</w:t>
            </w:r>
            <w:r w:rsidRPr="00F00DE9">
              <w:rPr>
                <w:color w:val="000000"/>
              </w:rPr>
              <w:t>－</w:t>
            </w:r>
            <w:r w:rsidRPr="00F00DE9">
              <w:rPr>
                <w:color w:val="000000"/>
              </w:rPr>
              <w:t>”</w:t>
            </w:r>
            <w:r w:rsidRPr="00F00DE9">
              <w:rPr>
                <w:color w:val="000000"/>
              </w:rPr>
              <w:t>表示不</w:t>
            </w:r>
            <w:r w:rsidR="00574DA7" w:rsidRPr="00F00DE9">
              <w:rPr>
                <w:color w:val="000000"/>
              </w:rPr>
              <w:t>需</w:t>
            </w:r>
            <w:r w:rsidRPr="00F00DE9">
              <w:rPr>
                <w:color w:val="000000"/>
              </w:rPr>
              <w:t>检定或检查。</w:t>
            </w:r>
          </w:p>
        </w:tc>
      </w:tr>
    </w:tbl>
    <w:p w14:paraId="0A735CD8" w14:textId="19529CE9" w:rsidR="00D562DC" w:rsidRPr="00F00DE9" w:rsidRDefault="00D562DC" w:rsidP="00D562DC">
      <w:pPr>
        <w:snapToGrid w:val="0"/>
        <w:spacing w:beforeLines="50" w:before="156" w:line="360" w:lineRule="auto"/>
        <w:outlineLvl w:val="2"/>
        <w:rPr>
          <w:color w:val="000000"/>
          <w:sz w:val="24"/>
        </w:rPr>
      </w:pPr>
      <w:bookmarkStart w:id="64" w:name="_Toc475624965"/>
      <w:bookmarkStart w:id="65" w:name="_Toc110949983"/>
      <w:bookmarkEnd w:id="60"/>
      <w:bookmarkEnd w:id="61"/>
      <w:bookmarkEnd w:id="62"/>
      <w:r w:rsidRPr="00F00DE9">
        <w:rPr>
          <w:color w:val="000000"/>
          <w:sz w:val="24"/>
        </w:rPr>
        <w:t xml:space="preserve">7.2.2 </w:t>
      </w:r>
      <w:r w:rsidRPr="00F00DE9">
        <w:rPr>
          <w:color w:val="000000"/>
          <w:sz w:val="24"/>
        </w:rPr>
        <w:t>外观及资料检查</w:t>
      </w:r>
    </w:p>
    <w:p w14:paraId="6EDAC8A4" w14:textId="739D5F86" w:rsidR="004402A8" w:rsidRPr="00F00DE9" w:rsidRDefault="00D562DC" w:rsidP="009D0FE7">
      <w:pPr>
        <w:snapToGrid w:val="0"/>
        <w:spacing w:line="360" w:lineRule="auto"/>
        <w:ind w:firstLineChars="200" w:firstLine="480"/>
        <w:rPr>
          <w:color w:val="000000"/>
          <w:sz w:val="24"/>
        </w:rPr>
      </w:pPr>
      <w:r w:rsidRPr="00F00DE9">
        <w:rPr>
          <w:color w:val="000000"/>
          <w:sz w:val="24"/>
        </w:rPr>
        <w:t>用目测方法进行标准表法流量标准装置</w:t>
      </w:r>
      <w:r w:rsidR="004B477A" w:rsidRPr="00F00DE9">
        <w:rPr>
          <w:color w:val="000000"/>
          <w:sz w:val="24"/>
        </w:rPr>
        <w:t>的</w:t>
      </w:r>
      <w:r w:rsidR="00522626" w:rsidRPr="00F00DE9">
        <w:rPr>
          <w:color w:val="000000"/>
          <w:sz w:val="24"/>
        </w:rPr>
        <w:t>铭牌和标识、流量范围、压力范围和最小质量变量</w:t>
      </w:r>
      <w:r w:rsidRPr="00F00DE9">
        <w:rPr>
          <w:color w:val="000000"/>
          <w:sz w:val="24"/>
        </w:rPr>
        <w:t>检查，其结果应符合</w:t>
      </w:r>
      <w:r w:rsidRPr="00F00DE9">
        <w:rPr>
          <w:color w:val="000000"/>
          <w:sz w:val="24"/>
        </w:rPr>
        <w:t>6.1~6.4</w:t>
      </w:r>
      <w:r w:rsidRPr="00F00DE9">
        <w:rPr>
          <w:color w:val="000000"/>
          <w:sz w:val="24"/>
        </w:rPr>
        <w:t>条要求。</w:t>
      </w:r>
    </w:p>
    <w:bookmarkEnd w:id="64"/>
    <w:bookmarkEnd w:id="65"/>
    <w:p w14:paraId="388475E1" w14:textId="4711F592" w:rsidR="00723D56" w:rsidRPr="00F00DE9" w:rsidRDefault="00723D56" w:rsidP="00723D56">
      <w:pPr>
        <w:snapToGrid w:val="0"/>
        <w:spacing w:line="360" w:lineRule="auto"/>
        <w:outlineLvl w:val="2"/>
        <w:rPr>
          <w:color w:val="000000"/>
          <w:sz w:val="24"/>
        </w:rPr>
      </w:pPr>
      <w:r w:rsidRPr="00F00DE9">
        <w:rPr>
          <w:color w:val="000000"/>
          <w:sz w:val="24"/>
        </w:rPr>
        <w:t>7.</w:t>
      </w:r>
      <w:r w:rsidR="00D562DC" w:rsidRPr="00F00DE9">
        <w:rPr>
          <w:color w:val="000000"/>
          <w:sz w:val="24"/>
        </w:rPr>
        <w:t>2</w:t>
      </w:r>
      <w:r w:rsidRPr="00F00DE9">
        <w:rPr>
          <w:color w:val="000000"/>
          <w:sz w:val="24"/>
        </w:rPr>
        <w:t>.</w:t>
      </w:r>
      <w:r w:rsidR="00D562DC" w:rsidRPr="00F00DE9">
        <w:rPr>
          <w:color w:val="000000"/>
          <w:sz w:val="24"/>
        </w:rPr>
        <w:t xml:space="preserve">3 </w:t>
      </w:r>
      <w:r w:rsidRPr="00F00DE9">
        <w:rPr>
          <w:color w:val="000000"/>
          <w:sz w:val="24"/>
        </w:rPr>
        <w:t>检定前准备</w:t>
      </w:r>
    </w:p>
    <w:p w14:paraId="4CAB1772" w14:textId="77777777" w:rsidR="00723D56" w:rsidRPr="00F00DE9" w:rsidRDefault="00723D56" w:rsidP="00723D56">
      <w:pPr>
        <w:tabs>
          <w:tab w:val="left" w:pos="900"/>
        </w:tabs>
        <w:snapToGrid w:val="0"/>
        <w:spacing w:line="360" w:lineRule="auto"/>
        <w:ind w:firstLineChars="200" w:firstLine="480"/>
        <w:rPr>
          <w:color w:val="000000"/>
          <w:sz w:val="24"/>
        </w:rPr>
      </w:pPr>
      <w:r w:rsidRPr="00F00DE9">
        <w:rPr>
          <w:color w:val="000000"/>
          <w:sz w:val="24"/>
        </w:rPr>
        <w:t>1</w:t>
      </w:r>
      <w:r w:rsidRPr="00F00DE9">
        <w:rPr>
          <w:color w:val="000000"/>
          <w:sz w:val="24"/>
        </w:rPr>
        <w:t>）将检定装置良好接地，通电预热时间不少于</w:t>
      </w:r>
      <w:r w:rsidRPr="00F00DE9">
        <w:rPr>
          <w:color w:val="000000"/>
          <w:sz w:val="24"/>
        </w:rPr>
        <w:t>30 min</w:t>
      </w:r>
      <w:r w:rsidRPr="00F00DE9">
        <w:rPr>
          <w:color w:val="000000"/>
          <w:sz w:val="24"/>
        </w:rPr>
        <w:t>。</w:t>
      </w:r>
    </w:p>
    <w:p w14:paraId="5AAF6108" w14:textId="77777777" w:rsidR="00723D56" w:rsidRPr="00F00DE9" w:rsidRDefault="00723D56" w:rsidP="00723D56">
      <w:pPr>
        <w:tabs>
          <w:tab w:val="left" w:pos="900"/>
        </w:tabs>
        <w:snapToGrid w:val="0"/>
        <w:spacing w:line="360" w:lineRule="auto"/>
        <w:ind w:firstLineChars="200" w:firstLine="480"/>
        <w:rPr>
          <w:color w:val="000000"/>
          <w:sz w:val="24"/>
        </w:rPr>
      </w:pPr>
      <w:r w:rsidRPr="00F00DE9">
        <w:rPr>
          <w:color w:val="000000"/>
          <w:sz w:val="24"/>
        </w:rPr>
        <w:t>2</w:t>
      </w:r>
      <w:r w:rsidRPr="00F00DE9">
        <w:rPr>
          <w:color w:val="000000"/>
          <w:sz w:val="24"/>
        </w:rPr>
        <w:t>）检定人员应穿戴防静电服和防静电鞋，检定前消除静电。</w:t>
      </w:r>
    </w:p>
    <w:p w14:paraId="249F690A" w14:textId="7B8141F5" w:rsidR="00D562DC" w:rsidRPr="00F00DE9" w:rsidRDefault="00D562DC" w:rsidP="00D562DC">
      <w:pPr>
        <w:snapToGrid w:val="0"/>
        <w:spacing w:line="360" w:lineRule="auto"/>
        <w:outlineLvl w:val="2"/>
        <w:rPr>
          <w:color w:val="000000"/>
          <w:sz w:val="24"/>
        </w:rPr>
      </w:pPr>
      <w:r w:rsidRPr="00F00DE9">
        <w:rPr>
          <w:color w:val="000000"/>
          <w:sz w:val="24"/>
        </w:rPr>
        <w:t xml:space="preserve">7.2.4 </w:t>
      </w:r>
      <w:r w:rsidRPr="00F00DE9">
        <w:rPr>
          <w:color w:val="000000"/>
          <w:sz w:val="24"/>
        </w:rPr>
        <w:t>密封性试验</w:t>
      </w:r>
    </w:p>
    <w:p w14:paraId="128D7961" w14:textId="77777777" w:rsidR="00D562DC" w:rsidRPr="00F00DE9" w:rsidRDefault="00D562DC" w:rsidP="00D562DC">
      <w:pPr>
        <w:tabs>
          <w:tab w:val="left" w:pos="900"/>
        </w:tabs>
        <w:adjustRightInd w:val="0"/>
        <w:snapToGrid w:val="0"/>
        <w:spacing w:line="360" w:lineRule="auto"/>
        <w:jc w:val="center"/>
        <w:rPr>
          <w:noProof/>
          <w:color w:val="000000"/>
        </w:rPr>
      </w:pPr>
      <w:r w:rsidRPr="00F00DE9">
        <w:rPr>
          <w:noProof/>
          <w:color w:val="000000"/>
        </w:rPr>
        <w:lastRenderedPageBreak/>
        <w:drawing>
          <wp:inline distT="0" distB="0" distL="0" distR="0" wp14:anchorId="61C0A78F" wp14:editId="4D6EA244">
            <wp:extent cx="5398770" cy="2091055"/>
            <wp:effectExtent l="0" t="0" r="0" b="0"/>
            <wp:docPr id="10517935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398770" cy="2091055"/>
                    </a:xfrm>
                    <a:prstGeom prst="rect">
                      <a:avLst/>
                    </a:prstGeom>
                    <a:noFill/>
                    <a:ln>
                      <a:noFill/>
                    </a:ln>
                  </pic:spPr>
                </pic:pic>
              </a:graphicData>
            </a:graphic>
          </wp:inline>
        </w:drawing>
      </w:r>
    </w:p>
    <w:p w14:paraId="5876426C" w14:textId="77777777" w:rsidR="00D562DC" w:rsidRPr="00F00DE9" w:rsidRDefault="00D562DC" w:rsidP="00D562DC">
      <w:pPr>
        <w:tabs>
          <w:tab w:val="left" w:pos="900"/>
        </w:tabs>
        <w:adjustRightInd w:val="0"/>
        <w:snapToGrid w:val="0"/>
        <w:spacing w:line="360" w:lineRule="auto"/>
        <w:jc w:val="center"/>
        <w:rPr>
          <w:color w:val="000000"/>
          <w:sz w:val="24"/>
        </w:rPr>
      </w:pPr>
      <w:r w:rsidRPr="00F00DE9">
        <w:rPr>
          <w:noProof/>
          <w:color w:val="000000"/>
        </w:rPr>
        <w:t>图</w:t>
      </w:r>
      <w:r w:rsidRPr="00F00DE9">
        <w:rPr>
          <w:color w:val="000000"/>
        </w:rPr>
        <w:t xml:space="preserve">2 </w:t>
      </w:r>
      <w:r w:rsidRPr="00F00DE9">
        <w:rPr>
          <w:color w:val="000000"/>
        </w:rPr>
        <w:t>检定装置检定原理图</w:t>
      </w:r>
    </w:p>
    <w:p w14:paraId="4BDF0E50" w14:textId="169A3BD4" w:rsidR="00D562DC" w:rsidRPr="00F00DE9" w:rsidRDefault="00D562DC" w:rsidP="00D562DC">
      <w:pPr>
        <w:tabs>
          <w:tab w:val="left" w:pos="900"/>
        </w:tabs>
        <w:snapToGrid w:val="0"/>
        <w:spacing w:line="360" w:lineRule="auto"/>
        <w:ind w:rightChars="-51" w:right="-107" w:firstLineChars="200" w:firstLine="480"/>
        <w:rPr>
          <w:color w:val="000000"/>
          <w:sz w:val="24"/>
        </w:rPr>
      </w:pPr>
      <w:r w:rsidRPr="00F00DE9">
        <w:rPr>
          <w:color w:val="000000"/>
          <w:sz w:val="24"/>
        </w:rPr>
        <w:t>1</w:t>
      </w:r>
      <w:r w:rsidRPr="00F00DE9">
        <w:rPr>
          <w:color w:val="000000"/>
          <w:sz w:val="24"/>
        </w:rPr>
        <w:t>）将检定装置与气源系统以及质量法气体装置按图</w:t>
      </w:r>
      <w:r w:rsidRPr="00F00DE9">
        <w:rPr>
          <w:color w:val="000000"/>
          <w:sz w:val="24"/>
        </w:rPr>
        <w:t>2</w:t>
      </w:r>
      <w:r w:rsidRPr="00F00DE9">
        <w:rPr>
          <w:color w:val="000000"/>
          <w:sz w:val="24"/>
        </w:rPr>
        <w:t>所示连接。</w:t>
      </w:r>
    </w:p>
    <w:p w14:paraId="4734EE2D" w14:textId="77777777" w:rsidR="00D562DC" w:rsidRPr="00F00DE9" w:rsidRDefault="00D562DC" w:rsidP="00D562DC">
      <w:pPr>
        <w:tabs>
          <w:tab w:val="left" w:pos="900"/>
        </w:tabs>
        <w:snapToGrid w:val="0"/>
        <w:spacing w:line="360" w:lineRule="auto"/>
        <w:ind w:rightChars="-51" w:right="-107" w:firstLineChars="200" w:firstLine="480"/>
        <w:rPr>
          <w:color w:val="000000"/>
          <w:sz w:val="24"/>
        </w:rPr>
      </w:pPr>
      <w:r w:rsidRPr="00F00DE9">
        <w:rPr>
          <w:color w:val="000000"/>
          <w:sz w:val="24"/>
        </w:rPr>
        <w:t>2</w:t>
      </w:r>
      <w:r w:rsidRPr="00F00DE9">
        <w:rPr>
          <w:color w:val="000000"/>
          <w:sz w:val="24"/>
        </w:rPr>
        <w:t>）关闭储气容器前端的阀门，开启检定装置前端的出口阀，检定介质充满整个管路系统。</w:t>
      </w:r>
    </w:p>
    <w:p w14:paraId="54A20964" w14:textId="77777777" w:rsidR="00D562DC" w:rsidRPr="00F00DE9" w:rsidRDefault="00D562DC" w:rsidP="00D562DC">
      <w:pPr>
        <w:tabs>
          <w:tab w:val="left" w:pos="900"/>
        </w:tabs>
        <w:snapToGrid w:val="0"/>
        <w:spacing w:line="360" w:lineRule="auto"/>
        <w:ind w:rightChars="-51" w:right="-107" w:firstLineChars="200" w:firstLine="480"/>
        <w:rPr>
          <w:color w:val="000000"/>
          <w:sz w:val="24"/>
        </w:rPr>
      </w:pPr>
      <w:r w:rsidRPr="00F00DE9">
        <w:rPr>
          <w:color w:val="000000"/>
          <w:sz w:val="24"/>
        </w:rPr>
        <w:t>3</w:t>
      </w:r>
      <w:r w:rsidRPr="00F00DE9">
        <w:rPr>
          <w:color w:val="000000"/>
          <w:sz w:val="24"/>
        </w:rPr>
        <w:t>）观察压力值，当显示的压力值达到检定要求的压力范围时，保持储气容器前端的阀门为关闭状态，关闭检定装置前端的出口阀。</w:t>
      </w:r>
    </w:p>
    <w:p w14:paraId="3E5BFE42" w14:textId="45DE7C06" w:rsidR="00D562DC" w:rsidRPr="00F00DE9" w:rsidRDefault="00D562DC" w:rsidP="009D0FE7">
      <w:pPr>
        <w:tabs>
          <w:tab w:val="left" w:pos="900"/>
        </w:tabs>
        <w:snapToGrid w:val="0"/>
        <w:spacing w:line="360" w:lineRule="auto"/>
        <w:ind w:rightChars="-51" w:right="-107" w:firstLineChars="200" w:firstLine="480"/>
        <w:rPr>
          <w:color w:val="000000"/>
          <w:sz w:val="24"/>
        </w:rPr>
      </w:pPr>
      <w:r w:rsidRPr="00F00DE9">
        <w:rPr>
          <w:color w:val="000000"/>
          <w:sz w:val="24"/>
        </w:rPr>
        <w:t>4</w:t>
      </w:r>
      <w:r w:rsidRPr="00F00DE9">
        <w:rPr>
          <w:color w:val="000000"/>
          <w:sz w:val="24"/>
        </w:rPr>
        <w:t>）观察压力是否变化，同时保持此压力</w:t>
      </w:r>
      <w:r w:rsidRPr="00F00DE9">
        <w:rPr>
          <w:color w:val="000000"/>
          <w:sz w:val="24"/>
        </w:rPr>
        <w:t>10 min</w:t>
      </w:r>
      <w:r w:rsidRPr="00F00DE9">
        <w:rPr>
          <w:color w:val="000000"/>
          <w:sz w:val="24"/>
        </w:rPr>
        <w:t>，压力值变化应不超过</w:t>
      </w:r>
      <w:r w:rsidRPr="00F00DE9">
        <w:rPr>
          <w:color w:val="000000"/>
          <w:sz w:val="24"/>
        </w:rPr>
        <w:t>0.1</w:t>
      </w:r>
      <w:r w:rsidR="00B01084">
        <w:rPr>
          <w:color w:val="000000"/>
          <w:sz w:val="24"/>
        </w:rPr>
        <w:t xml:space="preserve"> </w:t>
      </w:r>
      <w:r w:rsidRPr="00F00DE9">
        <w:rPr>
          <w:color w:val="000000"/>
          <w:sz w:val="24"/>
        </w:rPr>
        <w:t>MPa</w:t>
      </w:r>
      <w:r w:rsidRPr="00F00DE9">
        <w:rPr>
          <w:color w:val="000000"/>
          <w:sz w:val="24"/>
        </w:rPr>
        <w:t>，用检漏液或泄漏检测仪检查管路系统各连接处，应无泄漏。</w:t>
      </w:r>
    </w:p>
    <w:p w14:paraId="152A49F9" w14:textId="272DDEA9" w:rsidR="00723D56" w:rsidRPr="00F00DE9" w:rsidRDefault="00723D56" w:rsidP="00723D56">
      <w:pPr>
        <w:snapToGrid w:val="0"/>
        <w:spacing w:line="360" w:lineRule="auto"/>
        <w:outlineLvl w:val="2"/>
        <w:rPr>
          <w:color w:val="000000"/>
          <w:sz w:val="24"/>
        </w:rPr>
      </w:pPr>
      <w:r w:rsidRPr="00F00DE9">
        <w:rPr>
          <w:color w:val="000000"/>
          <w:sz w:val="24"/>
        </w:rPr>
        <w:t>7.</w:t>
      </w:r>
      <w:r w:rsidR="00D562DC" w:rsidRPr="00F00DE9">
        <w:rPr>
          <w:color w:val="000000"/>
          <w:sz w:val="24"/>
        </w:rPr>
        <w:t>2</w:t>
      </w:r>
      <w:r w:rsidRPr="00F00DE9">
        <w:rPr>
          <w:color w:val="000000"/>
          <w:sz w:val="24"/>
        </w:rPr>
        <w:t>.</w:t>
      </w:r>
      <w:r w:rsidR="00D562DC" w:rsidRPr="00F00DE9">
        <w:rPr>
          <w:color w:val="000000"/>
          <w:sz w:val="24"/>
        </w:rPr>
        <w:t xml:space="preserve">5 </w:t>
      </w:r>
      <w:r w:rsidR="00256BFC" w:rsidRPr="00F00DE9">
        <w:rPr>
          <w:color w:val="000000"/>
          <w:sz w:val="24"/>
        </w:rPr>
        <w:t>计量性能试验</w:t>
      </w:r>
    </w:p>
    <w:p w14:paraId="301E73BD" w14:textId="3BD0277D" w:rsidR="00256BFC" w:rsidRPr="00F00DE9" w:rsidRDefault="00256BFC" w:rsidP="00CD4052">
      <w:pPr>
        <w:snapToGrid w:val="0"/>
        <w:spacing w:line="360" w:lineRule="auto"/>
        <w:rPr>
          <w:color w:val="000000"/>
          <w:sz w:val="24"/>
        </w:rPr>
      </w:pPr>
      <w:r w:rsidRPr="00F00DE9">
        <w:rPr>
          <w:color w:val="000000"/>
          <w:sz w:val="24"/>
        </w:rPr>
        <w:t xml:space="preserve">7.2.5.1 </w:t>
      </w:r>
      <w:r w:rsidRPr="00F00DE9">
        <w:rPr>
          <w:color w:val="000000"/>
          <w:sz w:val="24"/>
        </w:rPr>
        <w:t>检定流量点</w:t>
      </w:r>
    </w:p>
    <w:p w14:paraId="126495AC" w14:textId="2F96328F" w:rsidR="00723D56" w:rsidRPr="00F00DE9" w:rsidRDefault="00082988" w:rsidP="00B00BC5">
      <w:pPr>
        <w:adjustRightInd w:val="0"/>
        <w:snapToGrid w:val="0"/>
        <w:spacing w:line="360" w:lineRule="auto"/>
        <w:ind w:firstLineChars="200" w:firstLine="480"/>
        <w:rPr>
          <w:color w:val="000000"/>
          <w:kern w:val="0"/>
          <w:sz w:val="24"/>
        </w:rPr>
      </w:pPr>
      <w:r w:rsidRPr="00F00DE9">
        <w:rPr>
          <w:color w:val="000000"/>
          <w:sz w:val="24"/>
        </w:rPr>
        <w:t>依据</w:t>
      </w:r>
      <w:r w:rsidR="00723D56" w:rsidRPr="00F00DE9">
        <w:rPr>
          <w:color w:val="000000"/>
          <w:sz w:val="24"/>
        </w:rPr>
        <w:t>检定装置的</w:t>
      </w:r>
      <w:r w:rsidRPr="00F00DE9">
        <w:rPr>
          <w:color w:val="000000"/>
          <w:sz w:val="24"/>
        </w:rPr>
        <w:t>公称工作压力分为</w:t>
      </w:r>
      <w:r w:rsidRPr="00F00DE9">
        <w:rPr>
          <w:color w:val="000000"/>
          <w:sz w:val="24"/>
        </w:rPr>
        <w:t>R</w:t>
      </w:r>
      <w:r w:rsidRPr="00F00DE9">
        <w:rPr>
          <w:color w:val="000000"/>
          <w:sz w:val="24"/>
        </w:rPr>
        <w:t>（</w:t>
      </w:r>
      <w:r w:rsidRPr="00F00DE9">
        <w:rPr>
          <w:color w:val="000000"/>
          <w:sz w:val="24"/>
        </w:rPr>
        <w:t>1</w:t>
      </w:r>
      <w:r w:rsidRPr="00F00DE9">
        <w:rPr>
          <w:color w:val="000000"/>
          <w:sz w:val="24"/>
        </w:rPr>
        <w:t>）</w:t>
      </w:r>
      <w:r w:rsidRPr="00F00DE9">
        <w:rPr>
          <w:color w:val="000000"/>
          <w:sz w:val="24"/>
        </w:rPr>
        <w:t>~R</w:t>
      </w:r>
      <w:r w:rsidRPr="00F00DE9">
        <w:rPr>
          <w:color w:val="000000"/>
          <w:sz w:val="24"/>
        </w:rPr>
        <w:t>（</w:t>
      </w:r>
      <w:r w:rsidRPr="00F00DE9">
        <w:rPr>
          <w:color w:val="000000"/>
          <w:sz w:val="24"/>
        </w:rPr>
        <w:t>2</w:t>
      </w:r>
      <w:r w:rsidRPr="00F00DE9">
        <w:rPr>
          <w:color w:val="000000"/>
          <w:sz w:val="24"/>
        </w:rPr>
        <w:t>）两个流量区，在每个流量区各选择一个流量点进行检定，每个流量点的检定次数不少于</w:t>
      </w:r>
      <w:r w:rsidRPr="00F00DE9">
        <w:rPr>
          <w:color w:val="000000"/>
          <w:sz w:val="24"/>
        </w:rPr>
        <w:t>3</w:t>
      </w:r>
      <w:r w:rsidRPr="00F00DE9">
        <w:rPr>
          <w:color w:val="000000"/>
          <w:sz w:val="24"/>
        </w:rPr>
        <w:t>次</w:t>
      </w:r>
      <w:r w:rsidR="00723D56" w:rsidRPr="00F00DE9">
        <w:rPr>
          <w:color w:val="000000"/>
          <w:sz w:val="24"/>
        </w:rPr>
        <w:t>，</w:t>
      </w:r>
      <w:r w:rsidR="00A0799F" w:rsidRPr="00F00DE9">
        <w:rPr>
          <w:color w:val="000000"/>
          <w:sz w:val="24"/>
        </w:rPr>
        <w:t>检定时</w:t>
      </w:r>
      <w:r w:rsidR="00723D56" w:rsidRPr="00F00DE9">
        <w:rPr>
          <w:color w:val="000000"/>
          <w:sz w:val="24"/>
        </w:rPr>
        <w:t>单次测量持续时间不少于</w:t>
      </w:r>
      <w:r w:rsidR="00723D56" w:rsidRPr="00F00DE9">
        <w:rPr>
          <w:color w:val="000000"/>
          <w:sz w:val="24"/>
        </w:rPr>
        <w:t>1 min</w:t>
      </w:r>
      <w:r w:rsidR="00723D56" w:rsidRPr="00F00DE9">
        <w:rPr>
          <w:color w:val="000000"/>
          <w:sz w:val="24"/>
        </w:rPr>
        <w:t>。各流量区的</w:t>
      </w:r>
      <w:r w:rsidR="00A0799F" w:rsidRPr="00F00DE9">
        <w:rPr>
          <w:color w:val="000000"/>
          <w:sz w:val="24"/>
        </w:rPr>
        <w:t>管路系统</w:t>
      </w:r>
      <w:r w:rsidR="00723D56" w:rsidRPr="00F00DE9">
        <w:rPr>
          <w:color w:val="000000"/>
          <w:sz w:val="24"/>
        </w:rPr>
        <w:t>压力范围及</w:t>
      </w:r>
      <w:r w:rsidR="00A0799F" w:rsidRPr="00F00DE9">
        <w:rPr>
          <w:color w:val="000000"/>
          <w:sz w:val="24"/>
        </w:rPr>
        <w:t>检定所需</w:t>
      </w:r>
      <w:r w:rsidR="00723D56" w:rsidRPr="00F00DE9">
        <w:rPr>
          <w:color w:val="000000"/>
          <w:sz w:val="24"/>
        </w:rPr>
        <w:t>最小质量见表</w:t>
      </w:r>
      <w:r w:rsidR="00723D56" w:rsidRPr="00F00DE9">
        <w:rPr>
          <w:color w:val="000000"/>
          <w:sz w:val="24"/>
        </w:rPr>
        <w:t>4</w:t>
      </w:r>
      <w:r w:rsidR="00723D56" w:rsidRPr="00F00DE9">
        <w:rPr>
          <w:color w:val="000000"/>
          <w:sz w:val="24"/>
        </w:rPr>
        <w:t>。</w:t>
      </w:r>
    </w:p>
    <w:p w14:paraId="37CEB483" w14:textId="77777777" w:rsidR="00723D56" w:rsidRPr="00F00DE9" w:rsidRDefault="00723D56" w:rsidP="00723D56">
      <w:pPr>
        <w:snapToGrid w:val="0"/>
        <w:spacing w:line="360" w:lineRule="auto"/>
        <w:jc w:val="center"/>
        <w:rPr>
          <w:color w:val="000000"/>
        </w:rPr>
      </w:pPr>
      <w:r w:rsidRPr="00F00DE9">
        <w:rPr>
          <w:color w:val="000000"/>
        </w:rPr>
        <w:t>表</w:t>
      </w:r>
      <w:r w:rsidRPr="00F00DE9">
        <w:rPr>
          <w:color w:val="000000"/>
        </w:rPr>
        <w:t xml:space="preserve">4 </w:t>
      </w:r>
      <w:r w:rsidR="00A0799F" w:rsidRPr="00F00DE9">
        <w:rPr>
          <w:color w:val="000000"/>
        </w:rPr>
        <w:t>各流量区的管路系统压力范围及检定所需最小质量</w:t>
      </w:r>
    </w:p>
    <w:tbl>
      <w:tblPr>
        <w:tblW w:w="79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7"/>
        <w:gridCol w:w="1366"/>
        <w:gridCol w:w="1985"/>
        <w:gridCol w:w="1984"/>
        <w:gridCol w:w="1534"/>
      </w:tblGrid>
      <w:tr w:rsidR="00723D56" w:rsidRPr="00F00DE9" w14:paraId="67A348B3" w14:textId="77777777" w:rsidTr="00C7160F">
        <w:trPr>
          <w:jc w:val="center"/>
        </w:trPr>
        <w:tc>
          <w:tcPr>
            <w:tcW w:w="1097" w:type="dxa"/>
            <w:vAlign w:val="center"/>
          </w:tcPr>
          <w:p w14:paraId="0FEFD4F1" w14:textId="77777777" w:rsidR="00723D56" w:rsidRPr="00F00DE9" w:rsidRDefault="00723D56" w:rsidP="00C7160F">
            <w:pPr>
              <w:tabs>
                <w:tab w:val="num" w:pos="360"/>
              </w:tabs>
              <w:snapToGrid w:val="0"/>
              <w:spacing w:beforeLines="50" w:before="156" w:afterLines="50" w:after="156"/>
              <w:jc w:val="center"/>
              <w:rPr>
                <w:color w:val="000000"/>
                <w:szCs w:val="21"/>
              </w:rPr>
            </w:pPr>
            <w:r w:rsidRPr="00F00DE9">
              <w:rPr>
                <w:color w:val="000000"/>
                <w:szCs w:val="21"/>
              </w:rPr>
              <w:t>公称工作压力</w:t>
            </w:r>
          </w:p>
        </w:tc>
        <w:tc>
          <w:tcPr>
            <w:tcW w:w="1366" w:type="dxa"/>
            <w:vAlign w:val="center"/>
          </w:tcPr>
          <w:p w14:paraId="7EC8E2BC" w14:textId="77777777" w:rsidR="00723D56" w:rsidRPr="00F00DE9" w:rsidRDefault="00723D56" w:rsidP="00C7160F">
            <w:pPr>
              <w:tabs>
                <w:tab w:val="num" w:pos="360"/>
              </w:tabs>
              <w:adjustRightInd w:val="0"/>
              <w:spacing w:line="360" w:lineRule="auto"/>
              <w:jc w:val="center"/>
              <w:rPr>
                <w:color w:val="000000"/>
                <w:szCs w:val="21"/>
              </w:rPr>
            </w:pPr>
            <w:r w:rsidRPr="00F00DE9">
              <w:rPr>
                <w:color w:val="000000"/>
                <w:szCs w:val="21"/>
              </w:rPr>
              <w:t>流量区</w:t>
            </w:r>
          </w:p>
        </w:tc>
        <w:tc>
          <w:tcPr>
            <w:tcW w:w="1985" w:type="dxa"/>
            <w:vAlign w:val="center"/>
          </w:tcPr>
          <w:p w14:paraId="7BAF478B" w14:textId="77777777" w:rsidR="00723D56" w:rsidRPr="00F00DE9" w:rsidRDefault="00723D56" w:rsidP="00C7160F">
            <w:pPr>
              <w:adjustRightInd w:val="0"/>
              <w:snapToGrid w:val="0"/>
              <w:spacing w:beforeLines="50" w:before="156" w:afterLines="50" w:after="156"/>
              <w:jc w:val="center"/>
              <w:rPr>
                <w:kern w:val="0"/>
              </w:rPr>
            </w:pPr>
            <w:r w:rsidRPr="00F00DE9">
              <w:rPr>
                <w:kern w:val="0"/>
              </w:rPr>
              <w:t>管路系统初始压力范围</w:t>
            </w:r>
            <w:r w:rsidRPr="00F00DE9">
              <w:rPr>
                <w:kern w:val="0"/>
              </w:rPr>
              <w:t>/</w:t>
            </w:r>
            <w:r w:rsidRPr="00F00DE9">
              <w:rPr>
                <w:color w:val="000000"/>
                <w:szCs w:val="21"/>
              </w:rPr>
              <w:t>MPa</w:t>
            </w:r>
          </w:p>
        </w:tc>
        <w:tc>
          <w:tcPr>
            <w:tcW w:w="1984" w:type="dxa"/>
          </w:tcPr>
          <w:p w14:paraId="0E58AC71" w14:textId="77777777" w:rsidR="00723D56" w:rsidRPr="00F00DE9" w:rsidRDefault="00723D56" w:rsidP="00C7160F">
            <w:pPr>
              <w:adjustRightInd w:val="0"/>
              <w:snapToGrid w:val="0"/>
              <w:spacing w:beforeLines="50" w:before="156" w:afterLines="50" w:after="156"/>
              <w:jc w:val="center"/>
              <w:rPr>
                <w:kern w:val="0"/>
              </w:rPr>
            </w:pPr>
            <w:r w:rsidRPr="00F00DE9">
              <w:rPr>
                <w:kern w:val="0"/>
              </w:rPr>
              <w:t>管路系统终止压力范围</w:t>
            </w:r>
            <w:r w:rsidRPr="00F00DE9">
              <w:rPr>
                <w:kern w:val="0"/>
              </w:rPr>
              <w:t>/MPa</w:t>
            </w:r>
          </w:p>
        </w:tc>
        <w:tc>
          <w:tcPr>
            <w:tcW w:w="1534" w:type="dxa"/>
          </w:tcPr>
          <w:p w14:paraId="7ADC11C9" w14:textId="77777777" w:rsidR="00723D56" w:rsidRPr="00F00DE9" w:rsidRDefault="00723D56" w:rsidP="00C7160F">
            <w:pPr>
              <w:adjustRightInd w:val="0"/>
              <w:snapToGrid w:val="0"/>
              <w:spacing w:beforeLines="50" w:before="156" w:afterLines="50" w:after="156"/>
              <w:jc w:val="center"/>
              <w:rPr>
                <w:kern w:val="0"/>
              </w:rPr>
            </w:pPr>
            <w:bookmarkStart w:id="66" w:name="OLE_LINK3"/>
            <w:bookmarkStart w:id="67" w:name="OLE_LINK4"/>
            <w:r w:rsidRPr="00F00DE9">
              <w:rPr>
                <w:kern w:val="0"/>
              </w:rPr>
              <w:t>检定所需最小质量</w:t>
            </w:r>
            <w:bookmarkEnd w:id="66"/>
            <w:bookmarkEnd w:id="67"/>
            <w:r w:rsidRPr="00F00DE9">
              <w:rPr>
                <w:kern w:val="0"/>
              </w:rPr>
              <w:t>/</w:t>
            </w:r>
            <w:r w:rsidRPr="00F00DE9">
              <w:rPr>
                <w:color w:val="000000"/>
                <w:szCs w:val="21"/>
              </w:rPr>
              <w:t>kg</w:t>
            </w:r>
          </w:p>
        </w:tc>
      </w:tr>
      <w:tr w:rsidR="00F47105" w:rsidRPr="00F00DE9" w14:paraId="6DD1EF2B" w14:textId="77777777" w:rsidTr="00F03B36">
        <w:trPr>
          <w:jc w:val="center"/>
        </w:trPr>
        <w:tc>
          <w:tcPr>
            <w:tcW w:w="1097" w:type="dxa"/>
            <w:vMerge w:val="restart"/>
            <w:vAlign w:val="center"/>
          </w:tcPr>
          <w:p w14:paraId="7E28DE74" w14:textId="77777777" w:rsidR="00F47105" w:rsidRPr="00F00DE9" w:rsidRDefault="00F47105" w:rsidP="00F47105">
            <w:pPr>
              <w:tabs>
                <w:tab w:val="num" w:pos="360"/>
              </w:tabs>
              <w:snapToGrid w:val="0"/>
              <w:spacing w:beforeLines="50" w:before="156" w:afterLines="50" w:after="156"/>
              <w:jc w:val="center"/>
              <w:rPr>
                <w:color w:val="000000"/>
                <w:szCs w:val="21"/>
              </w:rPr>
            </w:pPr>
            <w:r w:rsidRPr="00F00DE9">
              <w:rPr>
                <w:color w:val="000000"/>
                <w:szCs w:val="21"/>
              </w:rPr>
              <w:t>20</w:t>
            </w:r>
            <w:r w:rsidR="00574DA7" w:rsidRPr="00F00DE9">
              <w:rPr>
                <w:color w:val="000000"/>
                <w:szCs w:val="21"/>
              </w:rPr>
              <w:t xml:space="preserve"> </w:t>
            </w:r>
            <w:r w:rsidRPr="00F00DE9">
              <w:rPr>
                <w:color w:val="000000"/>
                <w:szCs w:val="21"/>
              </w:rPr>
              <w:t>MPa</w:t>
            </w:r>
          </w:p>
        </w:tc>
        <w:tc>
          <w:tcPr>
            <w:tcW w:w="1366" w:type="dxa"/>
            <w:vAlign w:val="center"/>
          </w:tcPr>
          <w:p w14:paraId="00EB09C5" w14:textId="77777777" w:rsidR="00F47105" w:rsidRPr="00F00DE9" w:rsidRDefault="00F47105" w:rsidP="00F47105">
            <w:pPr>
              <w:tabs>
                <w:tab w:val="num" w:pos="360"/>
              </w:tabs>
              <w:snapToGrid w:val="0"/>
              <w:spacing w:beforeLines="50" w:before="156" w:afterLines="50" w:after="156"/>
              <w:jc w:val="center"/>
              <w:rPr>
                <w:color w:val="000000"/>
                <w:szCs w:val="21"/>
              </w:rPr>
            </w:pPr>
            <w:r w:rsidRPr="00F00DE9">
              <w:rPr>
                <w:color w:val="000000"/>
                <w:sz w:val="24"/>
              </w:rPr>
              <w:t>R</w:t>
            </w:r>
            <w:r w:rsidRPr="00F00DE9">
              <w:rPr>
                <w:color w:val="000000"/>
                <w:sz w:val="24"/>
              </w:rPr>
              <w:t>（</w:t>
            </w:r>
            <w:r w:rsidRPr="00F00DE9">
              <w:rPr>
                <w:color w:val="000000"/>
                <w:sz w:val="24"/>
              </w:rPr>
              <w:t>1</w:t>
            </w:r>
            <w:r w:rsidRPr="00F00DE9">
              <w:rPr>
                <w:color w:val="000000"/>
                <w:sz w:val="24"/>
              </w:rPr>
              <w:t>）</w:t>
            </w:r>
          </w:p>
        </w:tc>
        <w:tc>
          <w:tcPr>
            <w:tcW w:w="1985" w:type="dxa"/>
            <w:vAlign w:val="center"/>
          </w:tcPr>
          <w:p w14:paraId="53E28755" w14:textId="77777777" w:rsidR="00F47105" w:rsidRPr="00F00DE9" w:rsidRDefault="00F47105" w:rsidP="00F47105">
            <w:pPr>
              <w:tabs>
                <w:tab w:val="num" w:pos="360"/>
              </w:tabs>
              <w:snapToGrid w:val="0"/>
              <w:spacing w:beforeLines="50" w:before="156" w:afterLines="50" w:after="156"/>
              <w:jc w:val="center"/>
              <w:rPr>
                <w:color w:val="000000"/>
                <w:szCs w:val="21"/>
              </w:rPr>
            </w:pPr>
            <w:r w:rsidRPr="00F00DE9">
              <w:rPr>
                <w:color w:val="000000"/>
                <w:szCs w:val="21"/>
              </w:rPr>
              <w:t>2~10</w:t>
            </w:r>
          </w:p>
        </w:tc>
        <w:tc>
          <w:tcPr>
            <w:tcW w:w="1984" w:type="dxa"/>
            <w:vAlign w:val="center"/>
          </w:tcPr>
          <w:p w14:paraId="346EADA2" w14:textId="77777777" w:rsidR="00F47105" w:rsidRPr="00F00DE9" w:rsidRDefault="00F47105" w:rsidP="00F47105">
            <w:pPr>
              <w:tabs>
                <w:tab w:val="num" w:pos="360"/>
              </w:tabs>
              <w:snapToGrid w:val="0"/>
              <w:spacing w:beforeLines="50" w:before="156" w:afterLines="50" w:after="156"/>
              <w:jc w:val="center"/>
              <w:rPr>
                <w:color w:val="000000"/>
                <w:szCs w:val="21"/>
              </w:rPr>
            </w:pPr>
            <w:r w:rsidRPr="00F00DE9">
              <w:rPr>
                <w:color w:val="000000"/>
                <w:szCs w:val="21"/>
              </w:rPr>
              <w:t>15~20</w:t>
            </w:r>
          </w:p>
        </w:tc>
        <w:tc>
          <w:tcPr>
            <w:tcW w:w="1534" w:type="dxa"/>
            <w:vAlign w:val="center"/>
          </w:tcPr>
          <w:p w14:paraId="1507F86B" w14:textId="77777777" w:rsidR="00F47105" w:rsidRPr="00F00DE9" w:rsidRDefault="00F47105" w:rsidP="00F47105">
            <w:pPr>
              <w:tabs>
                <w:tab w:val="num" w:pos="360"/>
              </w:tabs>
              <w:snapToGrid w:val="0"/>
              <w:spacing w:beforeLines="50" w:before="156" w:afterLines="50" w:after="156"/>
              <w:jc w:val="center"/>
              <w:rPr>
                <w:color w:val="000000"/>
                <w:szCs w:val="21"/>
              </w:rPr>
            </w:pPr>
            <w:r w:rsidRPr="00F00DE9">
              <w:rPr>
                <w:color w:val="000000"/>
                <w:szCs w:val="21"/>
              </w:rPr>
              <w:t>≥1.5</w:t>
            </w:r>
          </w:p>
        </w:tc>
      </w:tr>
      <w:tr w:rsidR="00F47105" w:rsidRPr="00F00DE9" w14:paraId="3F1ACC3C" w14:textId="77777777" w:rsidTr="00F03B36">
        <w:trPr>
          <w:jc w:val="center"/>
        </w:trPr>
        <w:tc>
          <w:tcPr>
            <w:tcW w:w="1097" w:type="dxa"/>
            <w:vMerge/>
            <w:vAlign w:val="center"/>
          </w:tcPr>
          <w:p w14:paraId="29D13DB5" w14:textId="77777777" w:rsidR="00F47105" w:rsidRPr="00F00DE9" w:rsidRDefault="00F47105" w:rsidP="00F47105">
            <w:pPr>
              <w:tabs>
                <w:tab w:val="num" w:pos="360"/>
              </w:tabs>
              <w:snapToGrid w:val="0"/>
              <w:spacing w:beforeLines="50" w:before="156" w:afterLines="50" w:after="156"/>
              <w:jc w:val="center"/>
              <w:rPr>
                <w:color w:val="000000"/>
                <w:szCs w:val="21"/>
              </w:rPr>
            </w:pPr>
          </w:p>
        </w:tc>
        <w:tc>
          <w:tcPr>
            <w:tcW w:w="1366" w:type="dxa"/>
            <w:vAlign w:val="center"/>
          </w:tcPr>
          <w:p w14:paraId="5B39109C" w14:textId="77777777" w:rsidR="00F47105" w:rsidRPr="00F00DE9" w:rsidRDefault="00F47105" w:rsidP="00F47105">
            <w:pPr>
              <w:tabs>
                <w:tab w:val="num" w:pos="360"/>
              </w:tabs>
              <w:snapToGrid w:val="0"/>
              <w:spacing w:beforeLines="50" w:before="156" w:afterLines="50" w:after="156"/>
              <w:jc w:val="center"/>
              <w:rPr>
                <w:color w:val="000000"/>
                <w:szCs w:val="21"/>
              </w:rPr>
            </w:pPr>
            <w:r w:rsidRPr="00F00DE9">
              <w:rPr>
                <w:color w:val="000000"/>
                <w:sz w:val="24"/>
              </w:rPr>
              <w:t>R</w:t>
            </w:r>
            <w:r w:rsidRPr="00F00DE9">
              <w:rPr>
                <w:color w:val="000000"/>
                <w:sz w:val="24"/>
              </w:rPr>
              <w:t>（</w:t>
            </w:r>
            <w:r w:rsidRPr="00F00DE9">
              <w:rPr>
                <w:color w:val="000000"/>
                <w:sz w:val="24"/>
              </w:rPr>
              <w:t>2</w:t>
            </w:r>
            <w:r w:rsidRPr="00F00DE9">
              <w:rPr>
                <w:color w:val="000000"/>
                <w:sz w:val="24"/>
              </w:rPr>
              <w:t>）</w:t>
            </w:r>
          </w:p>
        </w:tc>
        <w:tc>
          <w:tcPr>
            <w:tcW w:w="1985" w:type="dxa"/>
            <w:vAlign w:val="center"/>
          </w:tcPr>
          <w:p w14:paraId="373F11EE" w14:textId="77777777" w:rsidR="00F47105" w:rsidRPr="00F00DE9" w:rsidRDefault="00F47105" w:rsidP="00F47105">
            <w:pPr>
              <w:tabs>
                <w:tab w:val="num" w:pos="360"/>
              </w:tabs>
              <w:snapToGrid w:val="0"/>
              <w:spacing w:beforeLines="50" w:before="156" w:afterLines="50" w:after="156"/>
              <w:jc w:val="center"/>
              <w:rPr>
                <w:color w:val="000000"/>
                <w:szCs w:val="21"/>
              </w:rPr>
            </w:pPr>
            <w:r w:rsidRPr="00F00DE9">
              <w:rPr>
                <w:color w:val="000000"/>
                <w:szCs w:val="21"/>
              </w:rPr>
              <w:t>10~15</w:t>
            </w:r>
          </w:p>
        </w:tc>
        <w:tc>
          <w:tcPr>
            <w:tcW w:w="1984" w:type="dxa"/>
            <w:vAlign w:val="center"/>
          </w:tcPr>
          <w:p w14:paraId="099FA876" w14:textId="77777777" w:rsidR="00F47105" w:rsidRPr="00F00DE9" w:rsidRDefault="00F47105" w:rsidP="00F47105">
            <w:pPr>
              <w:tabs>
                <w:tab w:val="num" w:pos="360"/>
              </w:tabs>
              <w:snapToGrid w:val="0"/>
              <w:spacing w:beforeLines="50" w:before="156" w:afterLines="50" w:after="156"/>
              <w:jc w:val="center"/>
              <w:rPr>
                <w:color w:val="000000"/>
                <w:szCs w:val="21"/>
              </w:rPr>
            </w:pPr>
            <w:r w:rsidRPr="00F00DE9">
              <w:rPr>
                <w:color w:val="000000"/>
                <w:szCs w:val="21"/>
              </w:rPr>
              <w:t>15~20</w:t>
            </w:r>
          </w:p>
        </w:tc>
        <w:tc>
          <w:tcPr>
            <w:tcW w:w="1534" w:type="dxa"/>
            <w:vAlign w:val="center"/>
          </w:tcPr>
          <w:p w14:paraId="4D0E77E8" w14:textId="77777777" w:rsidR="00F47105" w:rsidRPr="00F00DE9" w:rsidRDefault="00F47105" w:rsidP="00F47105">
            <w:pPr>
              <w:adjustRightInd w:val="0"/>
              <w:snapToGrid w:val="0"/>
              <w:spacing w:beforeLines="50" w:before="156" w:afterLines="50" w:after="156"/>
              <w:jc w:val="center"/>
              <w:rPr>
                <w:kern w:val="0"/>
              </w:rPr>
            </w:pPr>
            <w:r w:rsidRPr="00F00DE9">
              <w:rPr>
                <w:color w:val="000000"/>
                <w:szCs w:val="21"/>
              </w:rPr>
              <w:t>≥1.0</w:t>
            </w:r>
          </w:p>
        </w:tc>
      </w:tr>
      <w:tr w:rsidR="00723D56" w:rsidRPr="00F00DE9" w14:paraId="33764E24" w14:textId="77777777" w:rsidTr="00C7160F">
        <w:trPr>
          <w:jc w:val="center"/>
        </w:trPr>
        <w:tc>
          <w:tcPr>
            <w:tcW w:w="1097" w:type="dxa"/>
            <w:vMerge w:val="restart"/>
            <w:vAlign w:val="center"/>
          </w:tcPr>
          <w:p w14:paraId="0219E22F" w14:textId="77777777" w:rsidR="00723D56" w:rsidRPr="00F00DE9" w:rsidRDefault="00723D56" w:rsidP="00C7160F">
            <w:pPr>
              <w:tabs>
                <w:tab w:val="num" w:pos="360"/>
              </w:tabs>
              <w:snapToGrid w:val="0"/>
              <w:spacing w:beforeLines="50" w:before="156" w:afterLines="50" w:after="156"/>
              <w:jc w:val="center"/>
              <w:rPr>
                <w:color w:val="000000"/>
                <w:szCs w:val="21"/>
              </w:rPr>
            </w:pPr>
            <w:r w:rsidRPr="00F00DE9">
              <w:rPr>
                <w:color w:val="000000"/>
                <w:szCs w:val="21"/>
              </w:rPr>
              <w:t>35</w:t>
            </w:r>
            <w:r w:rsidR="00574DA7" w:rsidRPr="00F00DE9">
              <w:rPr>
                <w:color w:val="000000"/>
                <w:szCs w:val="21"/>
              </w:rPr>
              <w:t xml:space="preserve"> </w:t>
            </w:r>
            <w:r w:rsidRPr="00F00DE9">
              <w:rPr>
                <w:color w:val="000000"/>
                <w:szCs w:val="21"/>
              </w:rPr>
              <w:t>MPa</w:t>
            </w:r>
          </w:p>
        </w:tc>
        <w:tc>
          <w:tcPr>
            <w:tcW w:w="1366" w:type="dxa"/>
            <w:vAlign w:val="center"/>
          </w:tcPr>
          <w:p w14:paraId="3606C405" w14:textId="77777777" w:rsidR="00723D56" w:rsidRPr="00F00DE9" w:rsidRDefault="00723D56" w:rsidP="00C7160F">
            <w:pPr>
              <w:tabs>
                <w:tab w:val="num" w:pos="360"/>
              </w:tabs>
              <w:snapToGrid w:val="0"/>
              <w:spacing w:beforeLines="50" w:before="156" w:afterLines="50" w:after="156"/>
              <w:jc w:val="center"/>
              <w:rPr>
                <w:color w:val="000000"/>
                <w:szCs w:val="21"/>
              </w:rPr>
            </w:pPr>
            <w:r w:rsidRPr="00F00DE9">
              <w:rPr>
                <w:color w:val="000000"/>
                <w:sz w:val="24"/>
              </w:rPr>
              <w:t>R</w:t>
            </w:r>
            <w:r w:rsidRPr="00F00DE9">
              <w:rPr>
                <w:color w:val="000000"/>
                <w:sz w:val="24"/>
              </w:rPr>
              <w:t>（</w:t>
            </w:r>
            <w:r w:rsidRPr="00F00DE9">
              <w:rPr>
                <w:color w:val="000000"/>
                <w:sz w:val="24"/>
              </w:rPr>
              <w:t>1</w:t>
            </w:r>
            <w:r w:rsidRPr="00F00DE9">
              <w:rPr>
                <w:color w:val="000000"/>
                <w:sz w:val="24"/>
              </w:rPr>
              <w:t>）</w:t>
            </w:r>
          </w:p>
        </w:tc>
        <w:tc>
          <w:tcPr>
            <w:tcW w:w="1985" w:type="dxa"/>
            <w:vAlign w:val="center"/>
          </w:tcPr>
          <w:p w14:paraId="3C9ACE55" w14:textId="77777777" w:rsidR="00723D56" w:rsidRPr="00F00DE9" w:rsidRDefault="00723D56" w:rsidP="00C7160F">
            <w:pPr>
              <w:tabs>
                <w:tab w:val="num" w:pos="360"/>
              </w:tabs>
              <w:snapToGrid w:val="0"/>
              <w:spacing w:beforeLines="50" w:before="156" w:afterLines="50" w:after="156"/>
              <w:jc w:val="center"/>
              <w:rPr>
                <w:color w:val="000000"/>
                <w:szCs w:val="21"/>
              </w:rPr>
            </w:pPr>
            <w:r w:rsidRPr="00F00DE9">
              <w:rPr>
                <w:color w:val="000000"/>
                <w:szCs w:val="21"/>
              </w:rPr>
              <w:t>2~10</w:t>
            </w:r>
          </w:p>
        </w:tc>
        <w:tc>
          <w:tcPr>
            <w:tcW w:w="1984" w:type="dxa"/>
            <w:vAlign w:val="center"/>
          </w:tcPr>
          <w:p w14:paraId="19EA6D8B" w14:textId="77777777" w:rsidR="00723D56" w:rsidRPr="00F00DE9" w:rsidRDefault="00723D56" w:rsidP="00C7160F">
            <w:pPr>
              <w:tabs>
                <w:tab w:val="num" w:pos="360"/>
              </w:tabs>
              <w:snapToGrid w:val="0"/>
              <w:spacing w:beforeLines="50" w:before="156" w:afterLines="50" w:after="156"/>
              <w:jc w:val="center"/>
              <w:rPr>
                <w:color w:val="000000"/>
                <w:szCs w:val="21"/>
              </w:rPr>
            </w:pPr>
            <w:r w:rsidRPr="00F00DE9">
              <w:rPr>
                <w:color w:val="000000"/>
                <w:szCs w:val="21"/>
              </w:rPr>
              <w:t>20~35</w:t>
            </w:r>
          </w:p>
        </w:tc>
        <w:tc>
          <w:tcPr>
            <w:tcW w:w="1534" w:type="dxa"/>
            <w:vAlign w:val="center"/>
          </w:tcPr>
          <w:p w14:paraId="51793F18" w14:textId="77777777" w:rsidR="00723D56" w:rsidRPr="00F00DE9" w:rsidRDefault="00723D56" w:rsidP="00E55281">
            <w:pPr>
              <w:tabs>
                <w:tab w:val="num" w:pos="360"/>
              </w:tabs>
              <w:snapToGrid w:val="0"/>
              <w:spacing w:beforeLines="50" w:before="156" w:afterLines="50" w:after="156"/>
              <w:jc w:val="center"/>
              <w:rPr>
                <w:color w:val="000000"/>
                <w:szCs w:val="21"/>
              </w:rPr>
            </w:pPr>
            <w:r w:rsidRPr="00F00DE9">
              <w:rPr>
                <w:color w:val="000000"/>
                <w:szCs w:val="21"/>
              </w:rPr>
              <w:t>≥</w:t>
            </w:r>
            <w:r w:rsidR="00E55281" w:rsidRPr="00F00DE9">
              <w:rPr>
                <w:color w:val="000000"/>
                <w:szCs w:val="21"/>
              </w:rPr>
              <w:t>1.5</w:t>
            </w:r>
          </w:p>
        </w:tc>
      </w:tr>
      <w:tr w:rsidR="00723D56" w:rsidRPr="00F00DE9" w14:paraId="262A43EC" w14:textId="77777777" w:rsidTr="00C7160F">
        <w:trPr>
          <w:jc w:val="center"/>
        </w:trPr>
        <w:tc>
          <w:tcPr>
            <w:tcW w:w="1097" w:type="dxa"/>
            <w:vMerge/>
            <w:vAlign w:val="center"/>
          </w:tcPr>
          <w:p w14:paraId="5CA08D6C" w14:textId="77777777" w:rsidR="00723D56" w:rsidRPr="00F00DE9" w:rsidRDefault="00723D56" w:rsidP="00C7160F">
            <w:pPr>
              <w:tabs>
                <w:tab w:val="num" w:pos="360"/>
              </w:tabs>
              <w:snapToGrid w:val="0"/>
              <w:spacing w:beforeLines="50" w:before="156" w:afterLines="50" w:after="156"/>
              <w:jc w:val="center"/>
              <w:rPr>
                <w:color w:val="000000"/>
                <w:szCs w:val="21"/>
              </w:rPr>
            </w:pPr>
          </w:p>
        </w:tc>
        <w:tc>
          <w:tcPr>
            <w:tcW w:w="1366" w:type="dxa"/>
            <w:vAlign w:val="center"/>
          </w:tcPr>
          <w:p w14:paraId="165E59FA" w14:textId="77777777" w:rsidR="00723D56" w:rsidRPr="00F00DE9" w:rsidRDefault="00723D56" w:rsidP="00C7160F">
            <w:pPr>
              <w:tabs>
                <w:tab w:val="num" w:pos="360"/>
              </w:tabs>
              <w:snapToGrid w:val="0"/>
              <w:spacing w:beforeLines="50" w:before="156" w:afterLines="50" w:after="156"/>
              <w:jc w:val="center"/>
              <w:rPr>
                <w:color w:val="000000"/>
                <w:szCs w:val="21"/>
              </w:rPr>
            </w:pPr>
            <w:r w:rsidRPr="00F00DE9">
              <w:rPr>
                <w:color w:val="000000"/>
                <w:sz w:val="24"/>
              </w:rPr>
              <w:t>R</w:t>
            </w:r>
            <w:r w:rsidRPr="00F00DE9">
              <w:rPr>
                <w:color w:val="000000"/>
                <w:sz w:val="24"/>
              </w:rPr>
              <w:t>（</w:t>
            </w:r>
            <w:r w:rsidRPr="00F00DE9">
              <w:rPr>
                <w:color w:val="000000"/>
                <w:sz w:val="24"/>
              </w:rPr>
              <w:t>2</w:t>
            </w:r>
            <w:r w:rsidRPr="00F00DE9">
              <w:rPr>
                <w:color w:val="000000"/>
                <w:sz w:val="24"/>
              </w:rPr>
              <w:t>）</w:t>
            </w:r>
          </w:p>
        </w:tc>
        <w:tc>
          <w:tcPr>
            <w:tcW w:w="1985" w:type="dxa"/>
            <w:vAlign w:val="center"/>
          </w:tcPr>
          <w:p w14:paraId="3CAE9B52" w14:textId="77777777" w:rsidR="00723D56" w:rsidRPr="00F00DE9" w:rsidRDefault="00723D56" w:rsidP="00C7160F">
            <w:pPr>
              <w:tabs>
                <w:tab w:val="num" w:pos="360"/>
              </w:tabs>
              <w:snapToGrid w:val="0"/>
              <w:spacing w:beforeLines="50" w:before="156" w:afterLines="50" w:after="156"/>
              <w:jc w:val="center"/>
              <w:rPr>
                <w:color w:val="000000"/>
                <w:szCs w:val="21"/>
              </w:rPr>
            </w:pPr>
            <w:r w:rsidRPr="00F00DE9">
              <w:rPr>
                <w:color w:val="000000"/>
                <w:szCs w:val="21"/>
              </w:rPr>
              <w:t>10~15</w:t>
            </w:r>
          </w:p>
        </w:tc>
        <w:tc>
          <w:tcPr>
            <w:tcW w:w="1984" w:type="dxa"/>
            <w:vAlign w:val="center"/>
          </w:tcPr>
          <w:p w14:paraId="118967EB" w14:textId="77777777" w:rsidR="00723D56" w:rsidRPr="00F00DE9" w:rsidRDefault="00723D56" w:rsidP="00C7160F">
            <w:pPr>
              <w:tabs>
                <w:tab w:val="num" w:pos="360"/>
              </w:tabs>
              <w:snapToGrid w:val="0"/>
              <w:spacing w:beforeLines="50" w:before="156" w:afterLines="50" w:after="156"/>
              <w:jc w:val="center"/>
              <w:rPr>
                <w:color w:val="000000"/>
                <w:szCs w:val="21"/>
              </w:rPr>
            </w:pPr>
            <w:r w:rsidRPr="00F00DE9">
              <w:rPr>
                <w:color w:val="000000"/>
                <w:szCs w:val="21"/>
              </w:rPr>
              <w:t>20~35</w:t>
            </w:r>
          </w:p>
        </w:tc>
        <w:tc>
          <w:tcPr>
            <w:tcW w:w="1534" w:type="dxa"/>
            <w:vAlign w:val="center"/>
          </w:tcPr>
          <w:p w14:paraId="5F644EA7" w14:textId="77777777" w:rsidR="00723D56" w:rsidRPr="00F00DE9" w:rsidRDefault="00723D56" w:rsidP="00C7160F">
            <w:pPr>
              <w:adjustRightInd w:val="0"/>
              <w:snapToGrid w:val="0"/>
              <w:spacing w:beforeLines="50" w:before="156" w:afterLines="50" w:after="156"/>
              <w:jc w:val="center"/>
              <w:rPr>
                <w:kern w:val="0"/>
              </w:rPr>
            </w:pPr>
            <w:r w:rsidRPr="00F00DE9">
              <w:rPr>
                <w:color w:val="000000"/>
                <w:szCs w:val="21"/>
              </w:rPr>
              <w:t>≥1.0</w:t>
            </w:r>
          </w:p>
        </w:tc>
      </w:tr>
      <w:tr w:rsidR="00723D56" w:rsidRPr="00F00DE9" w14:paraId="2B485697" w14:textId="77777777" w:rsidTr="00C7160F">
        <w:trPr>
          <w:jc w:val="center"/>
        </w:trPr>
        <w:tc>
          <w:tcPr>
            <w:tcW w:w="1097" w:type="dxa"/>
            <w:vMerge w:val="restart"/>
            <w:vAlign w:val="center"/>
          </w:tcPr>
          <w:p w14:paraId="3E7C73C0" w14:textId="77777777" w:rsidR="00723D56" w:rsidRPr="00F00DE9" w:rsidRDefault="00723D56" w:rsidP="00C7160F">
            <w:pPr>
              <w:tabs>
                <w:tab w:val="num" w:pos="360"/>
              </w:tabs>
              <w:snapToGrid w:val="0"/>
              <w:spacing w:beforeLines="50" w:before="156" w:afterLines="50" w:after="156"/>
              <w:jc w:val="center"/>
              <w:rPr>
                <w:color w:val="000000"/>
                <w:szCs w:val="21"/>
              </w:rPr>
            </w:pPr>
            <w:r w:rsidRPr="00F00DE9">
              <w:rPr>
                <w:color w:val="000000"/>
                <w:szCs w:val="21"/>
              </w:rPr>
              <w:lastRenderedPageBreak/>
              <w:t>50</w:t>
            </w:r>
            <w:r w:rsidR="00574DA7" w:rsidRPr="00F00DE9">
              <w:rPr>
                <w:color w:val="000000"/>
                <w:szCs w:val="21"/>
              </w:rPr>
              <w:t xml:space="preserve"> </w:t>
            </w:r>
            <w:r w:rsidRPr="00F00DE9">
              <w:rPr>
                <w:color w:val="000000"/>
                <w:szCs w:val="21"/>
              </w:rPr>
              <w:t>MPa</w:t>
            </w:r>
          </w:p>
        </w:tc>
        <w:tc>
          <w:tcPr>
            <w:tcW w:w="1366" w:type="dxa"/>
            <w:vAlign w:val="center"/>
          </w:tcPr>
          <w:p w14:paraId="47715D5F" w14:textId="77777777" w:rsidR="00723D56" w:rsidRPr="00F00DE9" w:rsidRDefault="00723D56" w:rsidP="00C7160F">
            <w:pPr>
              <w:tabs>
                <w:tab w:val="num" w:pos="360"/>
              </w:tabs>
              <w:snapToGrid w:val="0"/>
              <w:spacing w:beforeLines="50" w:before="156" w:afterLines="50" w:after="156"/>
              <w:jc w:val="center"/>
              <w:rPr>
                <w:color w:val="000000"/>
                <w:szCs w:val="21"/>
              </w:rPr>
            </w:pPr>
            <w:r w:rsidRPr="00F00DE9">
              <w:rPr>
                <w:color w:val="000000"/>
                <w:sz w:val="24"/>
              </w:rPr>
              <w:t>R</w:t>
            </w:r>
            <w:r w:rsidRPr="00F00DE9">
              <w:rPr>
                <w:color w:val="000000"/>
                <w:sz w:val="24"/>
              </w:rPr>
              <w:t>（</w:t>
            </w:r>
            <w:r w:rsidRPr="00F00DE9">
              <w:rPr>
                <w:color w:val="000000"/>
                <w:sz w:val="24"/>
              </w:rPr>
              <w:t>1</w:t>
            </w:r>
            <w:r w:rsidRPr="00F00DE9">
              <w:rPr>
                <w:color w:val="000000"/>
                <w:sz w:val="24"/>
              </w:rPr>
              <w:t>）</w:t>
            </w:r>
          </w:p>
        </w:tc>
        <w:tc>
          <w:tcPr>
            <w:tcW w:w="1985" w:type="dxa"/>
            <w:vAlign w:val="center"/>
          </w:tcPr>
          <w:p w14:paraId="6317F06F" w14:textId="77777777" w:rsidR="00723D56" w:rsidRPr="00F00DE9" w:rsidRDefault="00723D56" w:rsidP="00C7160F">
            <w:pPr>
              <w:tabs>
                <w:tab w:val="num" w:pos="360"/>
              </w:tabs>
              <w:snapToGrid w:val="0"/>
              <w:spacing w:beforeLines="50" w:before="156" w:afterLines="50" w:after="156"/>
              <w:jc w:val="center"/>
              <w:rPr>
                <w:color w:val="000000"/>
                <w:szCs w:val="21"/>
              </w:rPr>
            </w:pPr>
            <w:r w:rsidRPr="00F00DE9">
              <w:rPr>
                <w:color w:val="000000"/>
                <w:szCs w:val="21"/>
              </w:rPr>
              <w:t>2~10</w:t>
            </w:r>
          </w:p>
        </w:tc>
        <w:tc>
          <w:tcPr>
            <w:tcW w:w="1984" w:type="dxa"/>
            <w:vAlign w:val="center"/>
          </w:tcPr>
          <w:p w14:paraId="286FB3E2" w14:textId="77777777" w:rsidR="00723D56" w:rsidRPr="00F00DE9" w:rsidRDefault="00723D56" w:rsidP="00C7160F">
            <w:pPr>
              <w:tabs>
                <w:tab w:val="num" w:pos="360"/>
              </w:tabs>
              <w:snapToGrid w:val="0"/>
              <w:spacing w:beforeLines="50" w:before="156" w:afterLines="50" w:after="156"/>
              <w:jc w:val="center"/>
              <w:rPr>
                <w:color w:val="000000"/>
                <w:szCs w:val="21"/>
              </w:rPr>
            </w:pPr>
            <w:r w:rsidRPr="00F00DE9">
              <w:rPr>
                <w:color w:val="000000"/>
                <w:szCs w:val="21"/>
              </w:rPr>
              <w:t>20~50</w:t>
            </w:r>
          </w:p>
        </w:tc>
        <w:tc>
          <w:tcPr>
            <w:tcW w:w="1534" w:type="dxa"/>
            <w:vAlign w:val="center"/>
          </w:tcPr>
          <w:p w14:paraId="6054AB9C" w14:textId="77777777" w:rsidR="00723D56" w:rsidRPr="00F00DE9" w:rsidRDefault="00E55281" w:rsidP="00C7160F">
            <w:pPr>
              <w:tabs>
                <w:tab w:val="num" w:pos="360"/>
              </w:tabs>
              <w:snapToGrid w:val="0"/>
              <w:spacing w:beforeLines="50" w:before="156" w:afterLines="50" w:after="156"/>
              <w:jc w:val="center"/>
              <w:rPr>
                <w:color w:val="000000"/>
                <w:szCs w:val="21"/>
              </w:rPr>
            </w:pPr>
            <w:r w:rsidRPr="00F00DE9">
              <w:rPr>
                <w:color w:val="000000"/>
                <w:szCs w:val="21"/>
              </w:rPr>
              <w:t>≥1.5</w:t>
            </w:r>
          </w:p>
        </w:tc>
      </w:tr>
      <w:tr w:rsidR="00723D56" w:rsidRPr="00F00DE9" w14:paraId="5383F004" w14:textId="77777777" w:rsidTr="00C7160F">
        <w:trPr>
          <w:jc w:val="center"/>
        </w:trPr>
        <w:tc>
          <w:tcPr>
            <w:tcW w:w="1097" w:type="dxa"/>
            <w:vMerge/>
            <w:vAlign w:val="center"/>
          </w:tcPr>
          <w:p w14:paraId="112EAD4F" w14:textId="77777777" w:rsidR="00723D56" w:rsidRPr="00F00DE9" w:rsidRDefault="00723D56" w:rsidP="00C7160F">
            <w:pPr>
              <w:tabs>
                <w:tab w:val="num" w:pos="360"/>
              </w:tabs>
              <w:snapToGrid w:val="0"/>
              <w:spacing w:beforeLines="50" w:before="156" w:afterLines="50" w:after="156"/>
              <w:jc w:val="center"/>
              <w:rPr>
                <w:color w:val="000000"/>
                <w:szCs w:val="21"/>
              </w:rPr>
            </w:pPr>
          </w:p>
        </w:tc>
        <w:tc>
          <w:tcPr>
            <w:tcW w:w="1366" w:type="dxa"/>
            <w:vAlign w:val="center"/>
          </w:tcPr>
          <w:p w14:paraId="46BB69FE" w14:textId="77777777" w:rsidR="00723D56" w:rsidRPr="00F00DE9" w:rsidRDefault="00723D56" w:rsidP="00C7160F">
            <w:pPr>
              <w:tabs>
                <w:tab w:val="num" w:pos="360"/>
              </w:tabs>
              <w:snapToGrid w:val="0"/>
              <w:spacing w:beforeLines="50" w:before="156" w:afterLines="50" w:after="156"/>
              <w:jc w:val="center"/>
              <w:rPr>
                <w:color w:val="000000"/>
                <w:szCs w:val="21"/>
              </w:rPr>
            </w:pPr>
            <w:r w:rsidRPr="00F00DE9">
              <w:rPr>
                <w:color w:val="000000"/>
                <w:sz w:val="24"/>
              </w:rPr>
              <w:t>R</w:t>
            </w:r>
            <w:r w:rsidRPr="00F00DE9">
              <w:rPr>
                <w:color w:val="000000"/>
                <w:sz w:val="24"/>
              </w:rPr>
              <w:t>（</w:t>
            </w:r>
            <w:r w:rsidRPr="00F00DE9">
              <w:rPr>
                <w:color w:val="000000"/>
                <w:sz w:val="24"/>
              </w:rPr>
              <w:t>2</w:t>
            </w:r>
            <w:r w:rsidRPr="00F00DE9">
              <w:rPr>
                <w:color w:val="000000"/>
                <w:sz w:val="24"/>
              </w:rPr>
              <w:t>）</w:t>
            </w:r>
          </w:p>
        </w:tc>
        <w:tc>
          <w:tcPr>
            <w:tcW w:w="1985" w:type="dxa"/>
            <w:vAlign w:val="center"/>
          </w:tcPr>
          <w:p w14:paraId="1EDE1B41" w14:textId="77777777" w:rsidR="00723D56" w:rsidRPr="00F00DE9" w:rsidRDefault="00723D56" w:rsidP="00C7160F">
            <w:pPr>
              <w:tabs>
                <w:tab w:val="num" w:pos="360"/>
              </w:tabs>
              <w:snapToGrid w:val="0"/>
              <w:spacing w:beforeLines="50" w:before="156" w:afterLines="50" w:after="156"/>
              <w:jc w:val="center"/>
              <w:rPr>
                <w:color w:val="000000"/>
                <w:szCs w:val="21"/>
              </w:rPr>
            </w:pPr>
            <w:r w:rsidRPr="00F00DE9">
              <w:rPr>
                <w:color w:val="000000"/>
                <w:szCs w:val="21"/>
              </w:rPr>
              <w:t>10~15</w:t>
            </w:r>
          </w:p>
        </w:tc>
        <w:tc>
          <w:tcPr>
            <w:tcW w:w="1984" w:type="dxa"/>
            <w:vAlign w:val="center"/>
          </w:tcPr>
          <w:p w14:paraId="49C84842" w14:textId="77777777" w:rsidR="00723D56" w:rsidRPr="00F00DE9" w:rsidRDefault="00723D56" w:rsidP="00C7160F">
            <w:pPr>
              <w:tabs>
                <w:tab w:val="num" w:pos="360"/>
              </w:tabs>
              <w:snapToGrid w:val="0"/>
              <w:spacing w:beforeLines="50" w:before="156" w:afterLines="50" w:after="156"/>
              <w:jc w:val="center"/>
              <w:rPr>
                <w:color w:val="000000"/>
                <w:szCs w:val="21"/>
              </w:rPr>
            </w:pPr>
            <w:r w:rsidRPr="00F00DE9">
              <w:rPr>
                <w:color w:val="000000"/>
                <w:szCs w:val="21"/>
              </w:rPr>
              <w:t>20~50</w:t>
            </w:r>
          </w:p>
        </w:tc>
        <w:tc>
          <w:tcPr>
            <w:tcW w:w="1534" w:type="dxa"/>
            <w:vAlign w:val="center"/>
          </w:tcPr>
          <w:p w14:paraId="2388D5EF" w14:textId="77777777" w:rsidR="00723D56" w:rsidRPr="00F00DE9" w:rsidRDefault="00723D56" w:rsidP="00C7160F">
            <w:pPr>
              <w:adjustRightInd w:val="0"/>
              <w:snapToGrid w:val="0"/>
              <w:spacing w:beforeLines="50" w:before="156" w:afterLines="50" w:after="156"/>
              <w:jc w:val="center"/>
              <w:rPr>
                <w:kern w:val="0"/>
              </w:rPr>
            </w:pPr>
            <w:r w:rsidRPr="00F00DE9">
              <w:rPr>
                <w:color w:val="000000"/>
                <w:szCs w:val="21"/>
              </w:rPr>
              <w:t>≥1.0</w:t>
            </w:r>
          </w:p>
        </w:tc>
      </w:tr>
      <w:tr w:rsidR="00723D56" w:rsidRPr="00F00DE9" w14:paraId="29E49C9E" w14:textId="77777777" w:rsidTr="00C7160F">
        <w:trPr>
          <w:jc w:val="center"/>
        </w:trPr>
        <w:tc>
          <w:tcPr>
            <w:tcW w:w="1097" w:type="dxa"/>
            <w:vMerge w:val="restart"/>
            <w:vAlign w:val="center"/>
          </w:tcPr>
          <w:p w14:paraId="079B9A28" w14:textId="77777777" w:rsidR="00723D56" w:rsidRPr="00F00DE9" w:rsidRDefault="00723D56" w:rsidP="00C7160F">
            <w:pPr>
              <w:tabs>
                <w:tab w:val="num" w:pos="360"/>
              </w:tabs>
              <w:snapToGrid w:val="0"/>
              <w:spacing w:beforeLines="50" w:before="156" w:afterLines="50" w:after="156"/>
              <w:jc w:val="center"/>
              <w:rPr>
                <w:color w:val="000000"/>
                <w:szCs w:val="21"/>
              </w:rPr>
            </w:pPr>
            <w:r w:rsidRPr="00F00DE9">
              <w:rPr>
                <w:color w:val="000000"/>
                <w:szCs w:val="21"/>
              </w:rPr>
              <w:t>70</w:t>
            </w:r>
            <w:r w:rsidR="00574DA7" w:rsidRPr="00F00DE9">
              <w:rPr>
                <w:color w:val="000000"/>
                <w:szCs w:val="21"/>
              </w:rPr>
              <w:t xml:space="preserve"> </w:t>
            </w:r>
            <w:r w:rsidRPr="00F00DE9">
              <w:rPr>
                <w:color w:val="000000"/>
                <w:szCs w:val="21"/>
              </w:rPr>
              <w:t>MPa</w:t>
            </w:r>
          </w:p>
        </w:tc>
        <w:tc>
          <w:tcPr>
            <w:tcW w:w="1366" w:type="dxa"/>
            <w:vAlign w:val="center"/>
          </w:tcPr>
          <w:p w14:paraId="777595B1" w14:textId="77777777" w:rsidR="00723D56" w:rsidRPr="00F00DE9" w:rsidRDefault="00723D56" w:rsidP="00C7160F">
            <w:pPr>
              <w:tabs>
                <w:tab w:val="num" w:pos="360"/>
              </w:tabs>
              <w:snapToGrid w:val="0"/>
              <w:spacing w:beforeLines="50" w:before="156" w:afterLines="50" w:after="156"/>
              <w:jc w:val="center"/>
              <w:rPr>
                <w:color w:val="000000"/>
                <w:szCs w:val="21"/>
              </w:rPr>
            </w:pPr>
            <w:r w:rsidRPr="00F00DE9">
              <w:rPr>
                <w:color w:val="000000"/>
                <w:sz w:val="24"/>
              </w:rPr>
              <w:t>R</w:t>
            </w:r>
            <w:r w:rsidRPr="00F00DE9">
              <w:rPr>
                <w:color w:val="000000"/>
                <w:sz w:val="24"/>
              </w:rPr>
              <w:t>（</w:t>
            </w:r>
            <w:r w:rsidRPr="00F00DE9">
              <w:rPr>
                <w:color w:val="000000"/>
                <w:sz w:val="24"/>
              </w:rPr>
              <w:t>1</w:t>
            </w:r>
            <w:r w:rsidRPr="00F00DE9">
              <w:rPr>
                <w:color w:val="000000"/>
                <w:sz w:val="24"/>
              </w:rPr>
              <w:t>）</w:t>
            </w:r>
          </w:p>
        </w:tc>
        <w:tc>
          <w:tcPr>
            <w:tcW w:w="1985" w:type="dxa"/>
            <w:vAlign w:val="center"/>
          </w:tcPr>
          <w:p w14:paraId="74FCAB19" w14:textId="77777777" w:rsidR="00723D56" w:rsidRPr="00F00DE9" w:rsidRDefault="00723D56" w:rsidP="00C7160F">
            <w:pPr>
              <w:tabs>
                <w:tab w:val="num" w:pos="360"/>
              </w:tabs>
              <w:snapToGrid w:val="0"/>
              <w:spacing w:beforeLines="50" w:before="156" w:afterLines="50" w:after="156"/>
              <w:jc w:val="center"/>
              <w:rPr>
                <w:color w:val="000000"/>
                <w:szCs w:val="21"/>
              </w:rPr>
            </w:pPr>
            <w:r w:rsidRPr="00F00DE9">
              <w:rPr>
                <w:color w:val="000000"/>
                <w:szCs w:val="21"/>
              </w:rPr>
              <w:t>2~10</w:t>
            </w:r>
          </w:p>
        </w:tc>
        <w:tc>
          <w:tcPr>
            <w:tcW w:w="1984" w:type="dxa"/>
            <w:vAlign w:val="center"/>
          </w:tcPr>
          <w:p w14:paraId="1C3CCB68" w14:textId="77777777" w:rsidR="00723D56" w:rsidRPr="00F00DE9" w:rsidRDefault="00723D56" w:rsidP="00C7160F">
            <w:pPr>
              <w:tabs>
                <w:tab w:val="num" w:pos="360"/>
              </w:tabs>
              <w:snapToGrid w:val="0"/>
              <w:spacing w:beforeLines="50" w:before="156" w:afterLines="50" w:after="156"/>
              <w:jc w:val="center"/>
              <w:rPr>
                <w:color w:val="000000"/>
                <w:szCs w:val="21"/>
              </w:rPr>
            </w:pPr>
            <w:r w:rsidRPr="00F00DE9">
              <w:rPr>
                <w:color w:val="000000"/>
                <w:szCs w:val="21"/>
              </w:rPr>
              <w:t>20~70</w:t>
            </w:r>
          </w:p>
        </w:tc>
        <w:tc>
          <w:tcPr>
            <w:tcW w:w="1534" w:type="dxa"/>
            <w:vAlign w:val="center"/>
          </w:tcPr>
          <w:p w14:paraId="635408DB" w14:textId="77777777" w:rsidR="00723D56" w:rsidRPr="00F00DE9" w:rsidRDefault="00E55281" w:rsidP="00C7160F">
            <w:pPr>
              <w:tabs>
                <w:tab w:val="num" w:pos="360"/>
              </w:tabs>
              <w:snapToGrid w:val="0"/>
              <w:spacing w:beforeLines="50" w:before="156" w:afterLines="50" w:after="156"/>
              <w:jc w:val="center"/>
              <w:rPr>
                <w:color w:val="000000"/>
                <w:szCs w:val="21"/>
              </w:rPr>
            </w:pPr>
            <w:r w:rsidRPr="00F00DE9">
              <w:rPr>
                <w:color w:val="000000"/>
                <w:szCs w:val="21"/>
              </w:rPr>
              <w:t>≥1.5</w:t>
            </w:r>
          </w:p>
        </w:tc>
      </w:tr>
      <w:tr w:rsidR="00723D56" w:rsidRPr="00F00DE9" w14:paraId="68250A18" w14:textId="77777777" w:rsidTr="00C7160F">
        <w:trPr>
          <w:jc w:val="center"/>
        </w:trPr>
        <w:tc>
          <w:tcPr>
            <w:tcW w:w="1097" w:type="dxa"/>
            <w:vMerge/>
            <w:vAlign w:val="center"/>
          </w:tcPr>
          <w:p w14:paraId="425911D2" w14:textId="77777777" w:rsidR="00723D56" w:rsidRPr="00F00DE9" w:rsidRDefault="00723D56" w:rsidP="00C7160F">
            <w:pPr>
              <w:tabs>
                <w:tab w:val="num" w:pos="360"/>
              </w:tabs>
              <w:snapToGrid w:val="0"/>
              <w:spacing w:beforeLines="50" w:before="156" w:afterLines="50" w:after="156"/>
              <w:jc w:val="center"/>
              <w:rPr>
                <w:color w:val="000000"/>
                <w:szCs w:val="21"/>
              </w:rPr>
            </w:pPr>
          </w:p>
        </w:tc>
        <w:tc>
          <w:tcPr>
            <w:tcW w:w="1366" w:type="dxa"/>
            <w:vAlign w:val="center"/>
          </w:tcPr>
          <w:p w14:paraId="6E0D7682" w14:textId="77777777" w:rsidR="00723D56" w:rsidRPr="00F00DE9" w:rsidRDefault="00723D56" w:rsidP="00C7160F">
            <w:pPr>
              <w:tabs>
                <w:tab w:val="num" w:pos="360"/>
              </w:tabs>
              <w:snapToGrid w:val="0"/>
              <w:spacing w:beforeLines="50" w:before="156" w:afterLines="50" w:after="156"/>
              <w:jc w:val="center"/>
              <w:rPr>
                <w:color w:val="000000"/>
                <w:szCs w:val="21"/>
              </w:rPr>
            </w:pPr>
            <w:r w:rsidRPr="00F00DE9">
              <w:rPr>
                <w:color w:val="000000"/>
                <w:sz w:val="24"/>
              </w:rPr>
              <w:t>R</w:t>
            </w:r>
            <w:r w:rsidRPr="00F00DE9">
              <w:rPr>
                <w:color w:val="000000"/>
                <w:sz w:val="24"/>
              </w:rPr>
              <w:t>（</w:t>
            </w:r>
            <w:r w:rsidRPr="00F00DE9">
              <w:rPr>
                <w:color w:val="000000"/>
                <w:sz w:val="24"/>
              </w:rPr>
              <w:t>2</w:t>
            </w:r>
            <w:r w:rsidRPr="00F00DE9">
              <w:rPr>
                <w:color w:val="000000"/>
                <w:sz w:val="24"/>
              </w:rPr>
              <w:t>）</w:t>
            </w:r>
          </w:p>
        </w:tc>
        <w:tc>
          <w:tcPr>
            <w:tcW w:w="1985" w:type="dxa"/>
            <w:vAlign w:val="center"/>
          </w:tcPr>
          <w:p w14:paraId="15885589" w14:textId="77777777" w:rsidR="00723D56" w:rsidRPr="00F00DE9" w:rsidRDefault="00723D56" w:rsidP="00C7160F">
            <w:pPr>
              <w:tabs>
                <w:tab w:val="num" w:pos="360"/>
              </w:tabs>
              <w:snapToGrid w:val="0"/>
              <w:spacing w:beforeLines="50" w:before="156" w:afterLines="50" w:after="156"/>
              <w:jc w:val="center"/>
              <w:rPr>
                <w:color w:val="000000"/>
                <w:szCs w:val="21"/>
              </w:rPr>
            </w:pPr>
            <w:r w:rsidRPr="00F00DE9">
              <w:rPr>
                <w:color w:val="000000"/>
                <w:szCs w:val="21"/>
              </w:rPr>
              <w:t>10~15</w:t>
            </w:r>
          </w:p>
        </w:tc>
        <w:tc>
          <w:tcPr>
            <w:tcW w:w="1984" w:type="dxa"/>
            <w:vAlign w:val="center"/>
          </w:tcPr>
          <w:p w14:paraId="2A46296F" w14:textId="77777777" w:rsidR="00723D56" w:rsidRPr="00F00DE9" w:rsidRDefault="00723D56" w:rsidP="00C7160F">
            <w:pPr>
              <w:tabs>
                <w:tab w:val="num" w:pos="360"/>
              </w:tabs>
              <w:snapToGrid w:val="0"/>
              <w:spacing w:beforeLines="50" w:before="156" w:afterLines="50" w:after="156"/>
              <w:jc w:val="center"/>
              <w:rPr>
                <w:color w:val="000000"/>
                <w:szCs w:val="21"/>
              </w:rPr>
            </w:pPr>
            <w:r w:rsidRPr="00F00DE9">
              <w:rPr>
                <w:color w:val="000000"/>
                <w:szCs w:val="21"/>
              </w:rPr>
              <w:t>20~70</w:t>
            </w:r>
          </w:p>
        </w:tc>
        <w:tc>
          <w:tcPr>
            <w:tcW w:w="1534" w:type="dxa"/>
            <w:vAlign w:val="center"/>
          </w:tcPr>
          <w:p w14:paraId="60B057CC" w14:textId="77777777" w:rsidR="00723D56" w:rsidRPr="00F00DE9" w:rsidRDefault="00723D56" w:rsidP="00C7160F">
            <w:pPr>
              <w:adjustRightInd w:val="0"/>
              <w:snapToGrid w:val="0"/>
              <w:spacing w:beforeLines="50" w:before="156" w:afterLines="50" w:after="156"/>
              <w:jc w:val="center"/>
              <w:rPr>
                <w:kern w:val="0"/>
              </w:rPr>
            </w:pPr>
            <w:r w:rsidRPr="00F00DE9">
              <w:rPr>
                <w:color w:val="000000"/>
                <w:szCs w:val="21"/>
              </w:rPr>
              <w:t>≥1.0</w:t>
            </w:r>
          </w:p>
        </w:tc>
      </w:tr>
    </w:tbl>
    <w:p w14:paraId="32F90C66" w14:textId="673B941B" w:rsidR="001C4053" w:rsidRPr="00F00DE9" w:rsidRDefault="001C4053" w:rsidP="00CD4052">
      <w:pPr>
        <w:snapToGrid w:val="0"/>
        <w:spacing w:beforeLines="50" w:before="156" w:line="360" w:lineRule="auto"/>
        <w:rPr>
          <w:color w:val="000000"/>
          <w:sz w:val="24"/>
        </w:rPr>
      </w:pPr>
      <w:bookmarkStart w:id="68" w:name="_Hlk114783497"/>
      <w:bookmarkStart w:id="69" w:name="_Toc475624970"/>
      <w:r w:rsidRPr="00F00DE9">
        <w:rPr>
          <w:color w:val="000000"/>
          <w:sz w:val="24"/>
        </w:rPr>
        <w:t>7.</w:t>
      </w:r>
      <w:r w:rsidR="00D562DC" w:rsidRPr="00F00DE9">
        <w:rPr>
          <w:color w:val="000000"/>
          <w:sz w:val="24"/>
        </w:rPr>
        <w:t>2</w:t>
      </w:r>
      <w:r w:rsidRPr="00F00DE9">
        <w:rPr>
          <w:color w:val="000000"/>
          <w:sz w:val="24"/>
        </w:rPr>
        <w:t>.</w:t>
      </w:r>
      <w:r w:rsidR="00256BFC" w:rsidRPr="00F00DE9">
        <w:rPr>
          <w:color w:val="000000"/>
          <w:sz w:val="24"/>
        </w:rPr>
        <w:t>5.</w:t>
      </w:r>
      <w:r w:rsidR="00B00BC5" w:rsidRPr="00F00DE9">
        <w:rPr>
          <w:color w:val="000000"/>
          <w:sz w:val="24"/>
        </w:rPr>
        <w:t xml:space="preserve">2 </w:t>
      </w:r>
      <w:r w:rsidRPr="00F00DE9">
        <w:rPr>
          <w:color w:val="000000"/>
          <w:sz w:val="24"/>
        </w:rPr>
        <w:t>检定</w:t>
      </w:r>
      <w:r w:rsidR="00904021" w:rsidRPr="00F00DE9">
        <w:rPr>
          <w:color w:val="000000"/>
          <w:sz w:val="24"/>
        </w:rPr>
        <w:t>步骤</w:t>
      </w:r>
    </w:p>
    <w:p w14:paraId="175D6904" w14:textId="77777777" w:rsidR="00904021" w:rsidRPr="00F00DE9" w:rsidRDefault="00904021" w:rsidP="00B00BC5">
      <w:pPr>
        <w:tabs>
          <w:tab w:val="left" w:pos="720"/>
        </w:tabs>
        <w:adjustRightInd w:val="0"/>
        <w:snapToGrid w:val="0"/>
        <w:spacing w:line="360" w:lineRule="auto"/>
        <w:ind w:firstLineChars="200" w:firstLine="480"/>
        <w:rPr>
          <w:color w:val="000000"/>
          <w:sz w:val="24"/>
        </w:rPr>
      </w:pPr>
      <w:r w:rsidRPr="00F00DE9">
        <w:rPr>
          <w:color w:val="000000"/>
          <w:sz w:val="24"/>
        </w:rPr>
        <w:t>1</w:t>
      </w:r>
      <w:r w:rsidRPr="00F00DE9">
        <w:rPr>
          <w:color w:val="000000"/>
          <w:sz w:val="24"/>
        </w:rPr>
        <w:t>）</w:t>
      </w:r>
      <w:r w:rsidR="00B50EAE" w:rsidRPr="00F00DE9">
        <w:rPr>
          <w:color w:val="000000"/>
          <w:sz w:val="24"/>
        </w:rPr>
        <w:t>电子天平放置在坚硬的平面上，位置调至水平，通电预热时间不少于</w:t>
      </w:r>
      <w:r w:rsidR="00B50EAE" w:rsidRPr="00F00DE9">
        <w:rPr>
          <w:color w:val="000000"/>
          <w:sz w:val="24"/>
        </w:rPr>
        <w:t>30 min</w:t>
      </w:r>
      <w:r w:rsidR="00B50EAE" w:rsidRPr="00F00DE9">
        <w:rPr>
          <w:color w:val="000000"/>
          <w:sz w:val="24"/>
        </w:rPr>
        <w:t>。根据检定需求清除储气容器表面的霜或水，将储气容器平稳放置在电子天平上，将电子天平示值归零，使用</w:t>
      </w:r>
      <w:r w:rsidR="002A6950" w:rsidRPr="00F00DE9">
        <w:rPr>
          <w:color w:val="000000"/>
          <w:sz w:val="24"/>
        </w:rPr>
        <w:t>充入储气容器</w:t>
      </w:r>
      <w:r w:rsidR="00C3741D" w:rsidRPr="00F00DE9">
        <w:rPr>
          <w:color w:val="000000"/>
          <w:sz w:val="24"/>
        </w:rPr>
        <w:t>气体的</w:t>
      </w:r>
      <w:r w:rsidR="002A6950" w:rsidRPr="00F00DE9">
        <w:rPr>
          <w:color w:val="000000"/>
          <w:sz w:val="24"/>
        </w:rPr>
        <w:t>累积质量对应的</w:t>
      </w:r>
      <w:r w:rsidR="00B50EAE" w:rsidRPr="00F00DE9">
        <w:rPr>
          <w:color w:val="000000"/>
          <w:sz w:val="24"/>
        </w:rPr>
        <w:t>标准砝码核查电子天平，检验在要求的称量值内，电子天平是否满足检定要求。</w:t>
      </w:r>
      <w:r w:rsidR="00F53ED7" w:rsidRPr="00F00DE9">
        <w:rPr>
          <w:color w:val="000000"/>
          <w:sz w:val="24"/>
        </w:rPr>
        <w:t>需要时首先清除储气容器表面的霜或水，</w:t>
      </w:r>
      <w:r w:rsidRPr="00F00DE9">
        <w:rPr>
          <w:color w:val="000000"/>
          <w:sz w:val="24"/>
        </w:rPr>
        <w:t>将</w:t>
      </w:r>
      <w:r w:rsidR="000A4FC9" w:rsidRPr="00F00DE9">
        <w:rPr>
          <w:color w:val="000000"/>
          <w:sz w:val="24"/>
        </w:rPr>
        <w:t>储气容器</w:t>
      </w:r>
      <w:r w:rsidRPr="00F00DE9">
        <w:rPr>
          <w:color w:val="000000"/>
          <w:sz w:val="24"/>
        </w:rPr>
        <w:t>平稳放置在电子天平上，再将电子天平示值归零，检定装置连接到质量法</w:t>
      </w:r>
      <w:r w:rsidR="000A4FC9" w:rsidRPr="00F00DE9">
        <w:rPr>
          <w:color w:val="000000"/>
          <w:sz w:val="24"/>
        </w:rPr>
        <w:t>气体</w:t>
      </w:r>
      <w:r w:rsidRPr="00F00DE9">
        <w:rPr>
          <w:color w:val="000000"/>
          <w:sz w:val="24"/>
        </w:rPr>
        <w:t>装置，选择或调整气源系统的压力范围，使试验管路系统的压力达到</w:t>
      </w:r>
      <w:r w:rsidR="004A45BC" w:rsidRPr="00F00DE9">
        <w:rPr>
          <w:color w:val="000000"/>
          <w:sz w:val="24"/>
        </w:rPr>
        <w:t>检定要求的压力范围</w:t>
      </w:r>
      <w:r w:rsidRPr="00F00DE9">
        <w:rPr>
          <w:color w:val="000000"/>
          <w:sz w:val="24"/>
        </w:rPr>
        <w:t>，再将检定装置的累积流量值归零。</w:t>
      </w:r>
    </w:p>
    <w:p w14:paraId="75928EA0" w14:textId="4F3B1AA4" w:rsidR="00904021" w:rsidRPr="00F00DE9" w:rsidRDefault="00904021" w:rsidP="00904021">
      <w:pPr>
        <w:tabs>
          <w:tab w:val="left" w:pos="900"/>
        </w:tabs>
        <w:snapToGrid w:val="0"/>
        <w:spacing w:line="360" w:lineRule="auto"/>
        <w:ind w:rightChars="-51" w:right="-107" w:firstLineChars="200" w:firstLine="480"/>
        <w:rPr>
          <w:color w:val="000000"/>
          <w:sz w:val="24"/>
        </w:rPr>
      </w:pPr>
      <w:r w:rsidRPr="00F00DE9">
        <w:rPr>
          <w:color w:val="000000"/>
          <w:sz w:val="24"/>
        </w:rPr>
        <w:t>2</w:t>
      </w:r>
      <w:r w:rsidRPr="00F00DE9">
        <w:rPr>
          <w:color w:val="000000"/>
          <w:sz w:val="24"/>
        </w:rPr>
        <w:t>）检定装置与质量法</w:t>
      </w:r>
      <w:r w:rsidR="000A4FC9" w:rsidRPr="00F00DE9">
        <w:rPr>
          <w:color w:val="000000"/>
          <w:sz w:val="24"/>
        </w:rPr>
        <w:t>气体</w:t>
      </w:r>
      <w:r w:rsidRPr="00F00DE9">
        <w:rPr>
          <w:color w:val="000000"/>
          <w:sz w:val="24"/>
        </w:rPr>
        <w:t>装置按图</w:t>
      </w:r>
      <w:r w:rsidR="00340257" w:rsidRPr="00F00DE9">
        <w:rPr>
          <w:color w:val="000000"/>
          <w:sz w:val="24"/>
        </w:rPr>
        <w:t>2</w:t>
      </w:r>
      <w:r w:rsidRPr="00F00DE9">
        <w:rPr>
          <w:color w:val="000000"/>
          <w:sz w:val="24"/>
        </w:rPr>
        <w:t>所示连接，通</w:t>
      </w:r>
      <w:r w:rsidR="00546677" w:rsidRPr="00F00DE9">
        <w:rPr>
          <w:color w:val="000000"/>
          <w:sz w:val="24"/>
        </w:rPr>
        <w:t>打开储气容器前端的阀门开始气体充装，充装过程中应注意检查管路系统是否有泄漏</w:t>
      </w:r>
      <w:r w:rsidRPr="00F00DE9">
        <w:rPr>
          <w:color w:val="000000"/>
          <w:sz w:val="24"/>
        </w:rPr>
        <w:t>，</w:t>
      </w:r>
      <w:r w:rsidR="00546677" w:rsidRPr="00F00DE9">
        <w:rPr>
          <w:color w:val="000000"/>
          <w:sz w:val="24"/>
        </w:rPr>
        <w:t>同时</w:t>
      </w:r>
      <w:r w:rsidRPr="00F00DE9">
        <w:rPr>
          <w:color w:val="000000"/>
          <w:sz w:val="24"/>
        </w:rPr>
        <w:t>观察流量指示仪示值，在满足</w:t>
      </w:r>
      <w:r w:rsidR="00752EDB" w:rsidRPr="00F00DE9">
        <w:rPr>
          <w:color w:val="000000"/>
          <w:sz w:val="24"/>
        </w:rPr>
        <w:t>检定所需最小质量</w:t>
      </w:r>
      <w:r w:rsidRPr="00F00DE9">
        <w:rPr>
          <w:color w:val="000000"/>
          <w:sz w:val="24"/>
        </w:rPr>
        <w:t>和单次测量持续时间时，停止</w:t>
      </w:r>
      <w:r w:rsidR="00B6601A" w:rsidRPr="00F00DE9">
        <w:rPr>
          <w:color w:val="000000"/>
          <w:sz w:val="24"/>
        </w:rPr>
        <w:t>气体充装</w:t>
      </w:r>
      <w:r w:rsidRPr="00F00DE9">
        <w:rPr>
          <w:color w:val="000000"/>
          <w:sz w:val="24"/>
        </w:rPr>
        <w:t>，关闭</w:t>
      </w:r>
      <w:r w:rsidR="000A4FC9" w:rsidRPr="00F00DE9">
        <w:rPr>
          <w:color w:val="000000"/>
          <w:sz w:val="24"/>
        </w:rPr>
        <w:t>储气容器前端的阀门</w:t>
      </w:r>
      <w:r w:rsidRPr="00F00DE9">
        <w:rPr>
          <w:color w:val="000000"/>
          <w:sz w:val="24"/>
        </w:rPr>
        <w:t>，然后断开</w:t>
      </w:r>
      <w:r w:rsidR="000A4FC9" w:rsidRPr="00F00DE9">
        <w:rPr>
          <w:color w:val="000000"/>
          <w:sz w:val="24"/>
        </w:rPr>
        <w:t>快装接头</w:t>
      </w:r>
      <w:r w:rsidRPr="00F00DE9">
        <w:rPr>
          <w:color w:val="000000"/>
          <w:sz w:val="24"/>
        </w:rPr>
        <w:t>。</w:t>
      </w:r>
    </w:p>
    <w:p w14:paraId="1276779B" w14:textId="77777777" w:rsidR="00904021" w:rsidRPr="00F00DE9" w:rsidRDefault="00904021" w:rsidP="00904021">
      <w:pPr>
        <w:tabs>
          <w:tab w:val="left" w:pos="900"/>
        </w:tabs>
        <w:snapToGrid w:val="0"/>
        <w:spacing w:line="360" w:lineRule="auto"/>
        <w:ind w:rightChars="-51" w:right="-107" w:firstLineChars="200" w:firstLine="480"/>
        <w:rPr>
          <w:color w:val="000000"/>
          <w:sz w:val="24"/>
        </w:rPr>
      </w:pPr>
      <w:r w:rsidRPr="00F00DE9">
        <w:rPr>
          <w:color w:val="000000"/>
          <w:sz w:val="24"/>
        </w:rPr>
        <w:t>3</w:t>
      </w:r>
      <w:r w:rsidRPr="00F00DE9">
        <w:rPr>
          <w:color w:val="000000"/>
          <w:sz w:val="24"/>
        </w:rPr>
        <w:t>）</w:t>
      </w:r>
      <w:r w:rsidR="00A71D25" w:rsidRPr="00F00DE9">
        <w:rPr>
          <w:color w:val="000000"/>
          <w:sz w:val="24"/>
        </w:rPr>
        <w:t>记录</w:t>
      </w:r>
      <w:r w:rsidRPr="00F00DE9">
        <w:rPr>
          <w:color w:val="000000"/>
          <w:sz w:val="24"/>
        </w:rPr>
        <w:t>通过检定装置的累积质量。</w:t>
      </w:r>
    </w:p>
    <w:p w14:paraId="65D722F0" w14:textId="77777777" w:rsidR="00A735EE" w:rsidRPr="00F00DE9" w:rsidRDefault="006A2317" w:rsidP="00A735EE">
      <w:pPr>
        <w:tabs>
          <w:tab w:val="left" w:pos="900"/>
        </w:tabs>
        <w:adjustRightInd w:val="0"/>
        <w:snapToGrid w:val="0"/>
        <w:spacing w:line="360" w:lineRule="auto"/>
        <w:ind w:firstLineChars="200" w:firstLine="480"/>
        <w:rPr>
          <w:color w:val="000000"/>
          <w:sz w:val="24"/>
        </w:rPr>
      </w:pPr>
      <w:r w:rsidRPr="00F00DE9">
        <w:rPr>
          <w:color w:val="000000"/>
          <w:sz w:val="24"/>
        </w:rPr>
        <w:t>4</w:t>
      </w:r>
      <w:r w:rsidR="00A735EE" w:rsidRPr="00F00DE9">
        <w:rPr>
          <w:color w:val="000000"/>
          <w:sz w:val="24"/>
        </w:rPr>
        <w:t>）记录电子天平示值，计算充入</w:t>
      </w:r>
      <w:r w:rsidR="00A71D25" w:rsidRPr="00F00DE9">
        <w:rPr>
          <w:color w:val="000000"/>
          <w:sz w:val="24"/>
        </w:rPr>
        <w:t>储气容器</w:t>
      </w:r>
      <w:r w:rsidR="00A735EE" w:rsidRPr="00F00DE9">
        <w:rPr>
          <w:color w:val="000000"/>
          <w:sz w:val="24"/>
        </w:rPr>
        <w:t>的</w:t>
      </w:r>
      <w:r w:rsidR="00E43BBA" w:rsidRPr="00F00DE9">
        <w:rPr>
          <w:color w:val="000000"/>
          <w:sz w:val="24"/>
        </w:rPr>
        <w:t>累积质量</w:t>
      </w:r>
      <w:r w:rsidR="00A735EE" w:rsidRPr="00F00DE9">
        <w:rPr>
          <w:color w:val="000000"/>
          <w:sz w:val="24"/>
        </w:rPr>
        <w:t>标准值。</w:t>
      </w:r>
    </w:p>
    <w:p w14:paraId="096442C8" w14:textId="77777777" w:rsidR="00A735EE" w:rsidRPr="00F00DE9" w:rsidRDefault="006A2317" w:rsidP="00A735EE">
      <w:pPr>
        <w:tabs>
          <w:tab w:val="left" w:pos="900"/>
        </w:tabs>
        <w:adjustRightInd w:val="0"/>
        <w:snapToGrid w:val="0"/>
        <w:spacing w:line="360" w:lineRule="auto"/>
        <w:ind w:firstLineChars="200" w:firstLine="480"/>
        <w:rPr>
          <w:color w:val="000000"/>
          <w:sz w:val="24"/>
        </w:rPr>
      </w:pPr>
      <w:r w:rsidRPr="00F00DE9">
        <w:rPr>
          <w:color w:val="000000"/>
          <w:sz w:val="24"/>
        </w:rPr>
        <w:t>5</w:t>
      </w:r>
      <w:r w:rsidR="00A735EE" w:rsidRPr="00F00DE9">
        <w:rPr>
          <w:color w:val="000000"/>
          <w:sz w:val="24"/>
        </w:rPr>
        <w:t>）</w:t>
      </w:r>
      <w:r w:rsidR="00553630" w:rsidRPr="00F00DE9">
        <w:rPr>
          <w:color w:val="000000"/>
          <w:sz w:val="24"/>
        </w:rPr>
        <w:t>按照</w:t>
      </w:r>
      <w:r w:rsidR="004037AB" w:rsidRPr="00F00DE9">
        <w:rPr>
          <w:color w:val="000000"/>
          <w:sz w:val="24"/>
        </w:rPr>
        <w:t>公式（</w:t>
      </w:r>
      <w:r w:rsidR="004037AB" w:rsidRPr="00F00DE9">
        <w:rPr>
          <w:color w:val="000000"/>
          <w:sz w:val="24"/>
        </w:rPr>
        <w:t>1</w:t>
      </w:r>
      <w:r w:rsidR="004037AB" w:rsidRPr="00F00DE9">
        <w:rPr>
          <w:color w:val="000000"/>
          <w:sz w:val="24"/>
        </w:rPr>
        <w:t>）</w:t>
      </w:r>
      <w:r w:rsidR="00A735EE" w:rsidRPr="00F00DE9">
        <w:rPr>
          <w:color w:val="000000"/>
          <w:sz w:val="24"/>
        </w:rPr>
        <w:t>计算</w:t>
      </w:r>
      <w:r w:rsidR="00A71D25" w:rsidRPr="00F00DE9">
        <w:rPr>
          <w:color w:val="000000"/>
          <w:sz w:val="24"/>
        </w:rPr>
        <w:t>检定装置</w:t>
      </w:r>
      <w:r w:rsidR="00C70529" w:rsidRPr="00F00DE9">
        <w:rPr>
          <w:color w:val="000000"/>
          <w:sz w:val="24"/>
        </w:rPr>
        <w:t>的累积质量</w:t>
      </w:r>
      <w:r w:rsidR="00A735EE" w:rsidRPr="00F00DE9">
        <w:rPr>
          <w:color w:val="000000"/>
          <w:sz w:val="24"/>
        </w:rPr>
        <w:t>示值误差。</w:t>
      </w:r>
    </w:p>
    <w:p w14:paraId="6662B437" w14:textId="2979D993" w:rsidR="004037AB" w:rsidRPr="00F00DE9" w:rsidRDefault="004037AB" w:rsidP="00340257">
      <w:pPr>
        <w:overflowPunct w:val="0"/>
        <w:autoSpaceDE w:val="0"/>
        <w:autoSpaceDN w:val="0"/>
        <w:adjustRightInd w:val="0"/>
        <w:snapToGrid w:val="0"/>
        <w:spacing w:line="360" w:lineRule="auto"/>
        <w:jc w:val="right"/>
        <w:textAlignment w:val="baseline"/>
        <w:rPr>
          <w:bCs/>
          <w:color w:val="000000"/>
          <w:sz w:val="24"/>
          <w:szCs w:val="30"/>
        </w:rPr>
      </w:pPr>
      <w:r w:rsidRPr="00F00DE9">
        <w:rPr>
          <w:bCs/>
          <w:color w:val="000000"/>
          <w:sz w:val="24"/>
          <w:szCs w:val="30"/>
        </w:rPr>
        <w:t xml:space="preserve">                        </w:t>
      </w:r>
      <m:oMath>
        <m:sSub>
          <m:sSubPr>
            <m:ctrlPr>
              <w:rPr>
                <w:rFonts w:ascii="Cambria Math" w:hAnsi="Cambria Math"/>
                <w:bCs/>
                <w:i/>
                <w:color w:val="000000"/>
                <w:sz w:val="24"/>
                <w:szCs w:val="30"/>
              </w:rPr>
            </m:ctrlPr>
          </m:sSubPr>
          <m:e>
            <m:r>
              <w:rPr>
                <w:rFonts w:ascii="Cambria Math" w:hAnsi="Cambria Math"/>
                <w:color w:val="000000"/>
                <w:sz w:val="24"/>
                <w:szCs w:val="30"/>
              </w:rPr>
              <m:t>E</m:t>
            </m:r>
          </m:e>
          <m:sub>
            <m:r>
              <m:rPr>
                <m:nor/>
              </m:rPr>
              <w:rPr>
                <w:bCs/>
                <w:i/>
                <w:iCs/>
                <w:color w:val="000000"/>
                <w:sz w:val="24"/>
                <w:szCs w:val="30"/>
              </w:rPr>
              <m:t>ij</m:t>
            </m:r>
            <m:ctrlPr>
              <w:rPr>
                <w:rFonts w:ascii="Cambria Math" w:hAnsi="Cambria Math"/>
                <w:bCs/>
                <w:color w:val="000000"/>
                <w:sz w:val="24"/>
                <w:szCs w:val="30"/>
              </w:rPr>
            </m:ctrlPr>
          </m:sub>
        </m:sSub>
        <m:r>
          <w:rPr>
            <w:rFonts w:ascii="Cambria Math" w:hAnsi="Cambria Math"/>
            <w:color w:val="000000"/>
            <w:sz w:val="24"/>
            <w:szCs w:val="30"/>
          </w:rPr>
          <m:t>=</m:t>
        </m:r>
        <m:f>
          <m:fPr>
            <m:ctrlPr>
              <w:rPr>
                <w:rFonts w:ascii="Cambria Math" w:hAnsi="Cambria Math"/>
                <w:bCs/>
                <w:i/>
                <w:color w:val="000000"/>
                <w:sz w:val="24"/>
                <w:szCs w:val="30"/>
              </w:rPr>
            </m:ctrlPr>
          </m:fPr>
          <m:num>
            <m:r>
              <w:rPr>
                <w:rFonts w:ascii="Cambria Math" w:hAnsi="Cambria Math"/>
                <w:color w:val="000000"/>
                <w:sz w:val="24"/>
                <w:szCs w:val="30"/>
              </w:rPr>
              <m:t>(</m:t>
            </m:r>
            <m:sSub>
              <m:sSubPr>
                <m:ctrlPr>
                  <w:rPr>
                    <w:rFonts w:ascii="Cambria Math" w:hAnsi="Cambria Math"/>
                    <w:bCs/>
                    <w:i/>
                    <w:color w:val="000000"/>
                    <w:sz w:val="24"/>
                    <w:szCs w:val="30"/>
                  </w:rPr>
                </m:ctrlPr>
              </m:sSubPr>
              <m:e>
                <m:r>
                  <w:rPr>
                    <w:rFonts w:ascii="Cambria Math" w:hAnsi="Cambria Math"/>
                    <w:color w:val="000000"/>
                    <w:sz w:val="24"/>
                    <w:szCs w:val="30"/>
                  </w:rPr>
                  <m:t>m</m:t>
                </m:r>
              </m:e>
              <m:sub>
                <m:r>
                  <w:rPr>
                    <w:rFonts w:ascii="Cambria Math" w:hAnsi="Cambria Math"/>
                    <w:color w:val="000000"/>
                    <w:sz w:val="24"/>
                    <w:szCs w:val="30"/>
                  </w:rPr>
                  <m:t>Z</m:t>
                </m:r>
              </m:sub>
            </m:sSub>
            <m:sSub>
              <m:sSubPr>
                <m:ctrlPr>
                  <w:rPr>
                    <w:rFonts w:ascii="Cambria Math" w:hAnsi="Cambria Math"/>
                    <w:bCs/>
                    <w:i/>
                    <w:color w:val="000000"/>
                    <w:sz w:val="24"/>
                    <w:szCs w:val="30"/>
                  </w:rPr>
                </m:ctrlPr>
              </m:sSubPr>
              <m:e>
                <m:r>
                  <w:rPr>
                    <w:rFonts w:ascii="Cambria Math" w:hAnsi="Cambria Math"/>
                    <w:color w:val="000000"/>
                    <w:sz w:val="24"/>
                    <w:szCs w:val="30"/>
                  </w:rPr>
                  <m:t>)</m:t>
                </m:r>
              </m:e>
              <m:sub>
                <m:r>
                  <m:rPr>
                    <m:nor/>
                  </m:rPr>
                  <w:rPr>
                    <w:bCs/>
                    <w:i/>
                    <w:iCs/>
                    <w:color w:val="000000"/>
                    <w:sz w:val="24"/>
                    <w:szCs w:val="30"/>
                  </w:rPr>
                  <m:t>ij</m:t>
                </m:r>
                <m:ctrlPr>
                  <w:rPr>
                    <w:rFonts w:ascii="Cambria Math" w:hAnsi="Cambria Math"/>
                    <w:bCs/>
                    <w:color w:val="000000"/>
                    <w:sz w:val="24"/>
                    <w:szCs w:val="30"/>
                  </w:rPr>
                </m:ctrlPr>
              </m:sub>
            </m:sSub>
            <m:r>
              <w:rPr>
                <w:rFonts w:ascii="Cambria Math" w:hAnsi="Cambria Math"/>
                <w:color w:val="000000"/>
                <w:sz w:val="24"/>
                <w:szCs w:val="30"/>
              </w:rPr>
              <m:t>-(</m:t>
            </m:r>
            <m:sSub>
              <m:sSubPr>
                <m:ctrlPr>
                  <w:rPr>
                    <w:rFonts w:ascii="Cambria Math" w:hAnsi="Cambria Math"/>
                    <w:bCs/>
                    <w:i/>
                    <w:color w:val="000000"/>
                    <w:sz w:val="24"/>
                    <w:szCs w:val="30"/>
                  </w:rPr>
                </m:ctrlPr>
              </m:sSubPr>
              <m:e>
                <m:r>
                  <w:rPr>
                    <w:rFonts w:ascii="Cambria Math" w:hAnsi="Cambria Math"/>
                    <w:color w:val="000000"/>
                    <w:sz w:val="24"/>
                    <w:szCs w:val="30"/>
                  </w:rPr>
                  <m:t>m</m:t>
                </m:r>
              </m:e>
              <m:sub>
                <m:r>
                  <w:rPr>
                    <w:rFonts w:ascii="Cambria Math" w:hAnsi="Cambria Math"/>
                    <w:color w:val="000000"/>
                    <w:sz w:val="24"/>
                    <w:szCs w:val="30"/>
                  </w:rPr>
                  <m:t>B</m:t>
                </m:r>
              </m:sub>
            </m:sSub>
            <m:sSub>
              <m:sSubPr>
                <m:ctrlPr>
                  <w:rPr>
                    <w:rFonts w:ascii="Cambria Math" w:hAnsi="Cambria Math"/>
                    <w:bCs/>
                    <w:i/>
                    <w:color w:val="000000"/>
                    <w:sz w:val="24"/>
                    <w:szCs w:val="30"/>
                  </w:rPr>
                </m:ctrlPr>
              </m:sSubPr>
              <m:e>
                <m:r>
                  <w:rPr>
                    <w:rFonts w:ascii="Cambria Math" w:hAnsi="Cambria Math"/>
                    <w:color w:val="000000"/>
                    <w:sz w:val="24"/>
                    <w:szCs w:val="30"/>
                  </w:rPr>
                  <m:t>)</m:t>
                </m:r>
              </m:e>
              <m:sub>
                <m:r>
                  <m:rPr>
                    <m:nor/>
                  </m:rPr>
                  <w:rPr>
                    <w:bCs/>
                    <w:i/>
                    <w:iCs/>
                    <w:color w:val="000000"/>
                    <w:sz w:val="24"/>
                    <w:szCs w:val="30"/>
                  </w:rPr>
                  <m:t>ij</m:t>
                </m:r>
                <m:ctrlPr>
                  <w:rPr>
                    <w:rFonts w:ascii="Cambria Math" w:hAnsi="Cambria Math"/>
                    <w:bCs/>
                    <w:color w:val="000000"/>
                    <w:sz w:val="24"/>
                    <w:szCs w:val="30"/>
                  </w:rPr>
                </m:ctrlPr>
              </m:sub>
            </m:sSub>
          </m:num>
          <m:den>
            <m:r>
              <w:rPr>
                <w:rFonts w:ascii="Cambria Math" w:hAnsi="Cambria Math"/>
                <w:color w:val="000000"/>
                <w:sz w:val="24"/>
                <w:szCs w:val="30"/>
              </w:rPr>
              <m:t>(</m:t>
            </m:r>
            <m:sSub>
              <m:sSubPr>
                <m:ctrlPr>
                  <w:rPr>
                    <w:rFonts w:ascii="Cambria Math" w:hAnsi="Cambria Math"/>
                    <w:bCs/>
                    <w:i/>
                    <w:color w:val="000000"/>
                    <w:sz w:val="24"/>
                    <w:szCs w:val="30"/>
                  </w:rPr>
                </m:ctrlPr>
              </m:sSubPr>
              <m:e>
                <m:r>
                  <w:rPr>
                    <w:rFonts w:ascii="Cambria Math" w:hAnsi="Cambria Math"/>
                    <w:color w:val="000000"/>
                    <w:sz w:val="24"/>
                    <w:szCs w:val="30"/>
                  </w:rPr>
                  <m:t>m</m:t>
                </m:r>
              </m:e>
              <m:sub>
                <m:r>
                  <w:rPr>
                    <w:rFonts w:ascii="Cambria Math" w:hAnsi="Cambria Math"/>
                    <w:color w:val="000000"/>
                    <w:sz w:val="24"/>
                    <w:szCs w:val="30"/>
                  </w:rPr>
                  <m:t>B</m:t>
                </m:r>
              </m:sub>
            </m:sSub>
            <m:sSub>
              <m:sSubPr>
                <m:ctrlPr>
                  <w:rPr>
                    <w:rFonts w:ascii="Cambria Math" w:hAnsi="Cambria Math"/>
                    <w:bCs/>
                    <w:i/>
                    <w:color w:val="000000"/>
                    <w:sz w:val="24"/>
                    <w:szCs w:val="30"/>
                  </w:rPr>
                </m:ctrlPr>
              </m:sSubPr>
              <m:e>
                <m:r>
                  <w:rPr>
                    <w:rFonts w:ascii="Cambria Math" w:hAnsi="Cambria Math"/>
                    <w:color w:val="000000"/>
                    <w:sz w:val="24"/>
                    <w:szCs w:val="30"/>
                  </w:rPr>
                  <m:t>)</m:t>
                </m:r>
              </m:e>
              <m:sub>
                <m:r>
                  <m:rPr>
                    <m:nor/>
                  </m:rPr>
                  <w:rPr>
                    <w:bCs/>
                    <w:i/>
                    <w:iCs/>
                    <w:color w:val="000000"/>
                    <w:sz w:val="24"/>
                    <w:szCs w:val="30"/>
                  </w:rPr>
                  <m:t>ij</m:t>
                </m:r>
                <m:ctrlPr>
                  <w:rPr>
                    <w:rFonts w:ascii="Cambria Math" w:hAnsi="Cambria Math"/>
                    <w:bCs/>
                    <w:color w:val="000000"/>
                    <w:sz w:val="24"/>
                    <w:szCs w:val="30"/>
                  </w:rPr>
                </m:ctrlPr>
              </m:sub>
            </m:sSub>
          </m:den>
        </m:f>
        <m:r>
          <w:rPr>
            <w:rFonts w:ascii="Cambria Math" w:hAnsi="Cambria Math"/>
            <w:color w:val="000000"/>
            <w:sz w:val="24"/>
            <w:szCs w:val="30"/>
          </w:rPr>
          <m:t>×100%</m:t>
        </m:r>
      </m:oMath>
      <w:r w:rsidRPr="00F00DE9">
        <w:rPr>
          <w:bCs/>
          <w:color w:val="000000"/>
          <w:sz w:val="24"/>
          <w:szCs w:val="30"/>
        </w:rPr>
        <w:t xml:space="preserve">                  </w:t>
      </w:r>
      <w:r w:rsidRPr="00F00DE9">
        <w:rPr>
          <w:bCs/>
          <w:color w:val="000000"/>
          <w:sz w:val="24"/>
          <w:szCs w:val="30"/>
        </w:rPr>
        <w:t>（</w:t>
      </w:r>
      <w:r w:rsidRPr="00F00DE9">
        <w:rPr>
          <w:bCs/>
          <w:color w:val="000000"/>
          <w:sz w:val="24"/>
          <w:szCs w:val="30"/>
        </w:rPr>
        <w:t>1</w:t>
      </w:r>
      <w:r w:rsidRPr="00F00DE9">
        <w:rPr>
          <w:bCs/>
          <w:color w:val="000000"/>
          <w:sz w:val="24"/>
          <w:szCs w:val="30"/>
        </w:rPr>
        <w:t>）</w:t>
      </w:r>
    </w:p>
    <w:p w14:paraId="73A89FB5" w14:textId="040AC0E1" w:rsidR="004037AB" w:rsidRPr="00F00DE9" w:rsidRDefault="004037AB" w:rsidP="00340257">
      <w:pPr>
        <w:pStyle w:val="15"/>
        <w:wordWrap/>
        <w:snapToGrid w:val="0"/>
        <w:spacing w:before="0" w:after="0" w:line="360" w:lineRule="auto"/>
        <w:ind w:firstLineChars="200" w:firstLine="480"/>
        <w:jc w:val="both"/>
        <w:rPr>
          <w:rFonts w:ascii="Times New Roman" w:hAnsi="Times New Roman"/>
          <w:bCs/>
          <w:color w:val="000000"/>
          <w:szCs w:val="30"/>
        </w:rPr>
      </w:pPr>
      <w:r w:rsidRPr="00F00DE9">
        <w:rPr>
          <w:rFonts w:ascii="Times New Roman" w:hAnsi="Times New Roman"/>
          <w:bCs/>
          <w:color w:val="000000"/>
          <w:szCs w:val="30"/>
        </w:rPr>
        <w:t>式中：</w:t>
      </w:r>
      <m:oMath>
        <m:r>
          <w:rPr>
            <w:rFonts w:ascii="Cambria Math" w:hAnsi="Cambria Math"/>
            <w:color w:val="000000"/>
          </w:rPr>
          <m:t>(</m:t>
        </m:r>
        <m:sSub>
          <m:sSubPr>
            <m:ctrlPr>
              <w:rPr>
                <w:rFonts w:ascii="Cambria Math" w:hAnsi="Cambria Math"/>
                <w:i/>
                <w:color w:val="000000"/>
              </w:rPr>
            </m:ctrlPr>
          </m:sSubPr>
          <m:e>
            <m:r>
              <w:rPr>
                <w:rFonts w:ascii="Cambria Math" w:hAnsi="Cambria Math"/>
                <w:color w:val="000000"/>
              </w:rPr>
              <m:t>m</m:t>
            </m:r>
          </m:e>
          <m:sub>
            <m:r>
              <w:rPr>
                <w:rFonts w:ascii="Cambria Math" w:hAnsi="Cambria Math"/>
                <w:color w:val="000000"/>
              </w:rPr>
              <m:t>Z</m:t>
            </m:r>
          </m:sub>
        </m:sSub>
        <m:sSub>
          <m:sSubPr>
            <m:ctrlPr>
              <w:rPr>
                <w:rFonts w:ascii="Cambria Math" w:hAnsi="Cambria Math"/>
                <w:i/>
                <w:color w:val="000000"/>
              </w:rPr>
            </m:ctrlPr>
          </m:sSubPr>
          <m:e>
            <m:r>
              <w:rPr>
                <w:rFonts w:ascii="Cambria Math" w:hAnsi="Cambria Math"/>
                <w:color w:val="000000"/>
              </w:rPr>
              <m:t>)</m:t>
            </m:r>
          </m:e>
          <m:sub>
            <m:r>
              <m:rPr>
                <m:nor/>
              </m:rPr>
              <w:rPr>
                <w:rFonts w:ascii="Times New Roman" w:hAnsi="Times New Roman"/>
                <w:i/>
                <w:iCs/>
                <w:color w:val="000000"/>
              </w:rPr>
              <m:t>ij</m:t>
            </m:r>
            <m:ctrlPr>
              <w:rPr>
                <w:rFonts w:ascii="Cambria Math" w:hAnsi="Cambria Math"/>
                <w:color w:val="000000"/>
              </w:rPr>
            </m:ctrlPr>
          </m:sub>
        </m:sSub>
      </m:oMath>
      <w:r w:rsidRPr="00F00DE9">
        <w:rPr>
          <w:rFonts w:ascii="Times New Roman" w:hAnsi="Times New Roman"/>
          <w:bCs/>
          <w:color w:val="000000"/>
          <w:szCs w:val="30"/>
        </w:rPr>
        <w:t>——</w:t>
      </w:r>
      <m:oMath>
        <m:r>
          <w:rPr>
            <w:rFonts w:ascii="Cambria Math" w:hAnsi="Cambria Math"/>
            <w:color w:val="000000"/>
            <w:szCs w:val="30"/>
          </w:rPr>
          <m:t>i</m:t>
        </m:r>
      </m:oMath>
      <w:r w:rsidRPr="00F00DE9">
        <w:rPr>
          <w:rFonts w:ascii="Times New Roman" w:hAnsi="Times New Roman"/>
          <w:color w:val="000000"/>
        </w:rPr>
        <w:t>流量区</w:t>
      </w:r>
      <w:r w:rsidRPr="00F00DE9">
        <w:rPr>
          <w:rFonts w:ascii="Times New Roman" w:hAnsi="Times New Roman"/>
          <w:bCs/>
          <w:color w:val="000000"/>
          <w:szCs w:val="30"/>
        </w:rPr>
        <w:t>第</w:t>
      </w:r>
      <m:oMath>
        <m:r>
          <w:rPr>
            <w:rFonts w:ascii="Cambria Math" w:hAnsi="Cambria Math"/>
            <w:color w:val="000000"/>
            <w:szCs w:val="30"/>
          </w:rPr>
          <m:t>j</m:t>
        </m:r>
      </m:oMath>
      <w:r w:rsidRPr="00F00DE9">
        <w:rPr>
          <w:rFonts w:ascii="Times New Roman" w:hAnsi="Times New Roman"/>
          <w:bCs/>
          <w:color w:val="000000"/>
          <w:szCs w:val="30"/>
        </w:rPr>
        <w:t>次</w:t>
      </w:r>
      <w:r w:rsidR="00334EEB" w:rsidRPr="00F00DE9">
        <w:rPr>
          <w:rFonts w:ascii="Times New Roman" w:hAnsi="Times New Roman"/>
          <w:bCs/>
          <w:color w:val="000000"/>
          <w:szCs w:val="30"/>
        </w:rPr>
        <w:t>检定</w:t>
      </w:r>
      <w:r w:rsidRPr="00F00DE9">
        <w:rPr>
          <w:rFonts w:ascii="Times New Roman" w:hAnsi="Times New Roman"/>
          <w:bCs/>
          <w:color w:val="000000"/>
          <w:szCs w:val="30"/>
        </w:rPr>
        <w:t>时</w:t>
      </w:r>
      <w:r w:rsidR="001127D3" w:rsidRPr="00F00DE9">
        <w:rPr>
          <w:rFonts w:ascii="Times New Roman" w:hAnsi="Times New Roman"/>
          <w:bCs/>
          <w:color w:val="000000"/>
          <w:szCs w:val="30"/>
        </w:rPr>
        <w:t>检定</w:t>
      </w:r>
      <w:r w:rsidR="00901233" w:rsidRPr="00F00DE9">
        <w:rPr>
          <w:rFonts w:ascii="Times New Roman" w:hAnsi="Times New Roman"/>
          <w:bCs/>
          <w:color w:val="000000"/>
          <w:szCs w:val="30"/>
        </w:rPr>
        <w:t>装置</w:t>
      </w:r>
      <w:r w:rsidRPr="00F00DE9">
        <w:rPr>
          <w:rFonts w:ascii="Times New Roman" w:hAnsi="Times New Roman"/>
          <w:bCs/>
          <w:color w:val="000000"/>
          <w:szCs w:val="30"/>
        </w:rPr>
        <w:t>的累积</w:t>
      </w:r>
      <w:r w:rsidR="00334EEB" w:rsidRPr="00F00DE9">
        <w:rPr>
          <w:rFonts w:ascii="Times New Roman" w:hAnsi="Times New Roman"/>
          <w:bCs/>
          <w:color w:val="000000"/>
          <w:szCs w:val="30"/>
        </w:rPr>
        <w:t>质量</w:t>
      </w:r>
      <w:r w:rsidRPr="00F00DE9">
        <w:rPr>
          <w:rFonts w:ascii="Times New Roman" w:hAnsi="Times New Roman"/>
          <w:bCs/>
          <w:color w:val="000000"/>
          <w:szCs w:val="30"/>
        </w:rPr>
        <w:t>，</w:t>
      </w:r>
      <w:r w:rsidRPr="00F00DE9">
        <w:rPr>
          <w:rFonts w:ascii="Times New Roman" w:hAnsi="Times New Roman"/>
          <w:bCs/>
          <w:color w:val="000000"/>
          <w:szCs w:val="30"/>
        </w:rPr>
        <w:t>kg</w:t>
      </w:r>
      <w:r w:rsidRPr="00F00DE9">
        <w:rPr>
          <w:rFonts w:ascii="Times New Roman" w:hAnsi="Times New Roman"/>
          <w:bCs/>
          <w:color w:val="000000"/>
          <w:szCs w:val="30"/>
        </w:rPr>
        <w:t>；</w:t>
      </w:r>
    </w:p>
    <w:p w14:paraId="2703DB04" w14:textId="14853DA6" w:rsidR="004037AB" w:rsidRPr="00F00DE9" w:rsidRDefault="00340257" w:rsidP="00340257">
      <w:pPr>
        <w:pStyle w:val="15"/>
        <w:wordWrap/>
        <w:snapToGrid w:val="0"/>
        <w:spacing w:before="0" w:after="0" w:line="360" w:lineRule="auto"/>
        <w:ind w:firstLineChars="500" w:firstLine="1200"/>
        <w:jc w:val="both"/>
        <w:rPr>
          <w:rFonts w:ascii="Times New Roman" w:hAnsi="Times New Roman"/>
          <w:bCs/>
          <w:color w:val="000000"/>
          <w:szCs w:val="30"/>
        </w:rPr>
      </w:pPr>
      <m:oMath>
        <m:r>
          <w:rPr>
            <w:rFonts w:ascii="Cambria Math" w:hAnsi="Cambria Math"/>
            <w:color w:val="000000"/>
          </w:rPr>
          <m:t>(</m:t>
        </m:r>
        <m:sSub>
          <m:sSubPr>
            <m:ctrlPr>
              <w:rPr>
                <w:rFonts w:ascii="Cambria Math" w:hAnsi="Cambria Math"/>
                <w:i/>
                <w:color w:val="000000"/>
              </w:rPr>
            </m:ctrlPr>
          </m:sSubPr>
          <m:e>
            <m:r>
              <w:rPr>
                <w:rFonts w:ascii="Cambria Math" w:hAnsi="Cambria Math"/>
                <w:color w:val="000000"/>
              </w:rPr>
              <m:t>m</m:t>
            </m:r>
          </m:e>
          <m:sub>
            <m:r>
              <w:rPr>
                <w:rFonts w:ascii="Cambria Math" w:hAnsi="Cambria Math"/>
                <w:color w:val="000000"/>
              </w:rPr>
              <m:t>B</m:t>
            </m:r>
          </m:sub>
        </m:sSub>
        <m:sSub>
          <m:sSubPr>
            <m:ctrlPr>
              <w:rPr>
                <w:rFonts w:ascii="Cambria Math" w:hAnsi="Cambria Math"/>
                <w:i/>
                <w:color w:val="000000"/>
              </w:rPr>
            </m:ctrlPr>
          </m:sSubPr>
          <m:e>
            <m:r>
              <w:rPr>
                <w:rFonts w:ascii="Cambria Math" w:hAnsi="Cambria Math"/>
                <w:color w:val="000000"/>
              </w:rPr>
              <m:t>)</m:t>
            </m:r>
          </m:e>
          <m:sub>
            <m:r>
              <m:rPr>
                <m:nor/>
              </m:rPr>
              <w:rPr>
                <w:rFonts w:ascii="Times New Roman" w:hAnsi="Times New Roman"/>
                <w:i/>
                <w:iCs/>
                <w:color w:val="000000"/>
              </w:rPr>
              <m:t>ij</m:t>
            </m:r>
            <m:ctrlPr>
              <w:rPr>
                <w:rFonts w:ascii="Cambria Math" w:hAnsi="Cambria Math"/>
                <w:color w:val="000000"/>
              </w:rPr>
            </m:ctrlPr>
          </m:sub>
        </m:sSub>
      </m:oMath>
      <w:r w:rsidR="004037AB" w:rsidRPr="00F00DE9">
        <w:rPr>
          <w:rFonts w:ascii="Times New Roman" w:hAnsi="Times New Roman"/>
          <w:bCs/>
          <w:color w:val="000000"/>
          <w:szCs w:val="30"/>
        </w:rPr>
        <w:t>——</w:t>
      </w:r>
      <m:oMath>
        <m:r>
          <w:rPr>
            <w:rFonts w:ascii="Cambria Math" w:hAnsi="Cambria Math"/>
            <w:color w:val="000000"/>
            <w:szCs w:val="30"/>
          </w:rPr>
          <m:t>i</m:t>
        </m:r>
      </m:oMath>
      <w:r w:rsidR="004037AB" w:rsidRPr="00F00DE9">
        <w:rPr>
          <w:rFonts w:ascii="Times New Roman" w:hAnsi="Times New Roman"/>
          <w:color w:val="000000"/>
        </w:rPr>
        <w:t>流量区</w:t>
      </w:r>
      <w:r w:rsidR="004037AB" w:rsidRPr="00F00DE9">
        <w:rPr>
          <w:rFonts w:ascii="Times New Roman" w:hAnsi="Times New Roman"/>
          <w:bCs/>
          <w:color w:val="000000"/>
          <w:szCs w:val="30"/>
        </w:rPr>
        <w:t>第</w:t>
      </w:r>
      <m:oMath>
        <m:r>
          <w:rPr>
            <w:rFonts w:ascii="Cambria Math" w:hAnsi="Cambria Math"/>
            <w:color w:val="000000"/>
            <w:szCs w:val="30"/>
          </w:rPr>
          <m:t>j</m:t>
        </m:r>
      </m:oMath>
      <w:r w:rsidR="004037AB" w:rsidRPr="00F00DE9">
        <w:rPr>
          <w:rFonts w:ascii="Times New Roman" w:hAnsi="Times New Roman"/>
          <w:bCs/>
          <w:color w:val="000000"/>
          <w:szCs w:val="30"/>
        </w:rPr>
        <w:t>次</w:t>
      </w:r>
      <w:r w:rsidR="00334EEB" w:rsidRPr="00F00DE9">
        <w:rPr>
          <w:rFonts w:ascii="Times New Roman" w:hAnsi="Times New Roman"/>
          <w:bCs/>
          <w:color w:val="000000"/>
          <w:szCs w:val="30"/>
        </w:rPr>
        <w:t>检定</w:t>
      </w:r>
      <w:r w:rsidR="004037AB" w:rsidRPr="00F00DE9">
        <w:rPr>
          <w:rFonts w:ascii="Times New Roman" w:hAnsi="Times New Roman"/>
          <w:bCs/>
          <w:color w:val="000000"/>
          <w:szCs w:val="30"/>
        </w:rPr>
        <w:t>时质量法</w:t>
      </w:r>
      <w:r w:rsidR="001127D3" w:rsidRPr="00F00DE9">
        <w:rPr>
          <w:rFonts w:ascii="Times New Roman" w:hAnsi="Times New Roman"/>
          <w:bCs/>
          <w:color w:val="000000"/>
          <w:szCs w:val="30"/>
        </w:rPr>
        <w:t>气体</w:t>
      </w:r>
      <w:r w:rsidR="004037AB" w:rsidRPr="00F00DE9">
        <w:rPr>
          <w:rFonts w:ascii="Times New Roman" w:hAnsi="Times New Roman"/>
          <w:bCs/>
          <w:color w:val="000000"/>
          <w:szCs w:val="30"/>
        </w:rPr>
        <w:t>装置的</w:t>
      </w:r>
      <w:r w:rsidR="00334EEB" w:rsidRPr="00F00DE9">
        <w:rPr>
          <w:rFonts w:ascii="Times New Roman" w:hAnsi="Times New Roman"/>
          <w:bCs/>
          <w:color w:val="000000"/>
          <w:szCs w:val="30"/>
        </w:rPr>
        <w:t>累积质量标准值</w:t>
      </w:r>
      <w:r w:rsidR="004037AB" w:rsidRPr="00F00DE9">
        <w:rPr>
          <w:rFonts w:ascii="Times New Roman" w:hAnsi="Times New Roman"/>
          <w:bCs/>
          <w:color w:val="000000"/>
          <w:szCs w:val="30"/>
        </w:rPr>
        <w:t>，</w:t>
      </w:r>
      <w:r w:rsidR="004037AB" w:rsidRPr="00F00DE9">
        <w:rPr>
          <w:rFonts w:ascii="Times New Roman" w:hAnsi="Times New Roman"/>
          <w:bCs/>
          <w:color w:val="000000"/>
          <w:szCs w:val="30"/>
        </w:rPr>
        <w:t>kg</w:t>
      </w:r>
      <w:r w:rsidR="004037AB" w:rsidRPr="00F00DE9">
        <w:rPr>
          <w:rFonts w:ascii="Times New Roman" w:hAnsi="Times New Roman"/>
          <w:bCs/>
          <w:color w:val="000000"/>
          <w:szCs w:val="30"/>
        </w:rPr>
        <w:t>；</w:t>
      </w:r>
    </w:p>
    <w:p w14:paraId="59F5F075" w14:textId="5B28A6D7" w:rsidR="004037AB" w:rsidRPr="00F00DE9" w:rsidRDefault="00000000" w:rsidP="00340257">
      <w:pPr>
        <w:pStyle w:val="15"/>
        <w:wordWrap/>
        <w:snapToGrid w:val="0"/>
        <w:spacing w:before="0" w:after="0" w:line="360" w:lineRule="auto"/>
        <w:ind w:firstLineChars="500" w:firstLine="1200"/>
        <w:jc w:val="both"/>
        <w:rPr>
          <w:rFonts w:ascii="Times New Roman" w:hAnsi="Times New Roman"/>
          <w:color w:val="000000"/>
        </w:rPr>
      </w:pPr>
      <m:oMath>
        <m:sSub>
          <m:sSubPr>
            <m:ctrlPr>
              <w:rPr>
                <w:rFonts w:ascii="Cambria Math" w:hAnsi="Cambria Math"/>
                <w:i/>
                <w:color w:val="000000"/>
              </w:rPr>
            </m:ctrlPr>
          </m:sSubPr>
          <m:e>
            <m:r>
              <w:rPr>
                <w:rFonts w:ascii="Cambria Math" w:hAnsi="Cambria Math"/>
                <w:color w:val="000000"/>
              </w:rPr>
              <m:t>E</m:t>
            </m:r>
          </m:e>
          <m:sub>
            <m:r>
              <m:rPr>
                <m:nor/>
              </m:rPr>
              <w:rPr>
                <w:rFonts w:ascii="Times New Roman" w:hAnsi="Times New Roman"/>
                <w:i/>
                <w:iCs/>
                <w:color w:val="000000"/>
              </w:rPr>
              <m:t>ij</m:t>
            </m:r>
            <m:ctrlPr>
              <w:rPr>
                <w:rFonts w:ascii="Cambria Math" w:hAnsi="Cambria Math"/>
                <w:color w:val="000000"/>
              </w:rPr>
            </m:ctrlPr>
          </m:sub>
        </m:sSub>
      </m:oMath>
      <w:r w:rsidR="004037AB" w:rsidRPr="00F00DE9">
        <w:rPr>
          <w:rFonts w:ascii="Times New Roman" w:hAnsi="Times New Roman"/>
          <w:color w:val="000000"/>
        </w:rPr>
        <w:t>——</w:t>
      </w:r>
      <w:r w:rsidR="001127D3" w:rsidRPr="00F00DE9">
        <w:rPr>
          <w:rFonts w:ascii="Times New Roman" w:hAnsi="Times New Roman"/>
          <w:bCs/>
          <w:color w:val="000000"/>
          <w:szCs w:val="30"/>
        </w:rPr>
        <w:t>检定装置</w:t>
      </w:r>
      <w:r w:rsidR="00EB5092" w:rsidRPr="00F00DE9">
        <w:rPr>
          <w:rFonts w:ascii="Times New Roman" w:hAnsi="Times New Roman"/>
          <w:bCs/>
          <w:color w:val="000000"/>
          <w:szCs w:val="30"/>
        </w:rPr>
        <w:t>在</w:t>
      </w:r>
      <m:oMath>
        <m:r>
          <w:rPr>
            <w:rFonts w:ascii="Cambria Math" w:hAnsi="Cambria Math"/>
            <w:color w:val="000000"/>
            <w:szCs w:val="30"/>
          </w:rPr>
          <m:t>i</m:t>
        </m:r>
      </m:oMath>
      <w:r w:rsidR="004037AB" w:rsidRPr="00F00DE9">
        <w:rPr>
          <w:rFonts w:ascii="Times New Roman" w:hAnsi="Times New Roman"/>
          <w:color w:val="000000"/>
        </w:rPr>
        <w:t>流量区</w:t>
      </w:r>
      <w:r w:rsidR="004037AB" w:rsidRPr="00F00DE9">
        <w:rPr>
          <w:rFonts w:ascii="Times New Roman" w:hAnsi="Times New Roman"/>
          <w:bCs/>
          <w:color w:val="000000"/>
          <w:szCs w:val="30"/>
        </w:rPr>
        <w:t>第</w:t>
      </w:r>
      <m:oMath>
        <m:r>
          <w:rPr>
            <w:rFonts w:ascii="Cambria Math" w:hAnsi="Cambria Math"/>
            <w:color w:val="000000"/>
            <w:szCs w:val="30"/>
          </w:rPr>
          <m:t>j</m:t>
        </m:r>
      </m:oMath>
      <w:r w:rsidR="004037AB" w:rsidRPr="00F00DE9">
        <w:rPr>
          <w:rFonts w:ascii="Times New Roman" w:hAnsi="Times New Roman"/>
          <w:bCs/>
          <w:color w:val="000000"/>
          <w:szCs w:val="30"/>
        </w:rPr>
        <w:t>次</w:t>
      </w:r>
      <w:r w:rsidR="00334EEB" w:rsidRPr="00F00DE9">
        <w:rPr>
          <w:rFonts w:ascii="Times New Roman" w:hAnsi="Times New Roman"/>
          <w:bCs/>
          <w:color w:val="000000"/>
          <w:szCs w:val="30"/>
        </w:rPr>
        <w:t>检定</w:t>
      </w:r>
      <w:r w:rsidR="007E0954" w:rsidRPr="00F00DE9">
        <w:rPr>
          <w:rFonts w:ascii="Times New Roman" w:hAnsi="Times New Roman"/>
          <w:bCs/>
          <w:color w:val="000000"/>
          <w:szCs w:val="30"/>
        </w:rPr>
        <w:t>的累积质量示值误差</w:t>
      </w:r>
      <w:r w:rsidR="004037AB" w:rsidRPr="00F00DE9">
        <w:rPr>
          <w:rFonts w:ascii="Times New Roman" w:hAnsi="Times New Roman"/>
          <w:bCs/>
          <w:color w:val="000000"/>
          <w:szCs w:val="30"/>
        </w:rPr>
        <w:t>，</w:t>
      </w:r>
      <w:r w:rsidR="004037AB" w:rsidRPr="00F00DE9">
        <w:rPr>
          <w:rFonts w:ascii="Times New Roman" w:hAnsi="Times New Roman"/>
          <w:bCs/>
          <w:color w:val="000000"/>
          <w:szCs w:val="30"/>
        </w:rPr>
        <w:t>%</w:t>
      </w:r>
      <w:r w:rsidR="004037AB" w:rsidRPr="00F00DE9">
        <w:rPr>
          <w:rFonts w:ascii="Times New Roman" w:hAnsi="Times New Roman"/>
          <w:color w:val="000000"/>
        </w:rPr>
        <w:t>。</w:t>
      </w:r>
    </w:p>
    <w:p w14:paraId="4B16A7B2" w14:textId="77777777" w:rsidR="00A735EE" w:rsidRPr="00F00DE9" w:rsidRDefault="00A71D25" w:rsidP="00A735EE">
      <w:pPr>
        <w:tabs>
          <w:tab w:val="left" w:pos="900"/>
        </w:tabs>
        <w:snapToGrid w:val="0"/>
        <w:spacing w:line="360" w:lineRule="auto"/>
        <w:ind w:firstLineChars="200" w:firstLine="480"/>
        <w:rPr>
          <w:color w:val="000000"/>
          <w:sz w:val="24"/>
        </w:rPr>
      </w:pPr>
      <w:r w:rsidRPr="00F00DE9">
        <w:rPr>
          <w:color w:val="000000"/>
          <w:sz w:val="24"/>
        </w:rPr>
        <w:t>6</w:t>
      </w:r>
      <w:r w:rsidR="00A735EE" w:rsidRPr="00F00DE9">
        <w:rPr>
          <w:color w:val="000000"/>
          <w:sz w:val="24"/>
        </w:rPr>
        <w:t>）根据检定需求，</w:t>
      </w:r>
      <w:r w:rsidR="006A2317" w:rsidRPr="00F00DE9">
        <w:rPr>
          <w:color w:val="000000"/>
          <w:sz w:val="24"/>
        </w:rPr>
        <w:t>排放充入储气容器的气体</w:t>
      </w:r>
      <w:r w:rsidR="00A735EE" w:rsidRPr="00F00DE9">
        <w:rPr>
          <w:color w:val="000000"/>
          <w:sz w:val="24"/>
        </w:rPr>
        <w:t>。</w:t>
      </w:r>
    </w:p>
    <w:p w14:paraId="3F2C46C8" w14:textId="77777777" w:rsidR="004716FF" w:rsidRPr="00F00DE9" w:rsidRDefault="00A71D25" w:rsidP="00A71D25">
      <w:pPr>
        <w:tabs>
          <w:tab w:val="left" w:pos="900"/>
        </w:tabs>
        <w:snapToGrid w:val="0"/>
        <w:spacing w:line="360" w:lineRule="auto"/>
        <w:ind w:firstLineChars="200" w:firstLine="480"/>
        <w:rPr>
          <w:color w:val="000000"/>
          <w:sz w:val="24"/>
        </w:rPr>
      </w:pPr>
      <w:r w:rsidRPr="00F00DE9">
        <w:rPr>
          <w:color w:val="000000"/>
          <w:sz w:val="24"/>
        </w:rPr>
        <w:t>7</w:t>
      </w:r>
      <w:r w:rsidR="00A735EE" w:rsidRPr="00F00DE9">
        <w:rPr>
          <w:color w:val="000000"/>
          <w:sz w:val="24"/>
        </w:rPr>
        <w:t>）按照各流量区要求的检定次数，重复以上步骤（</w:t>
      </w:r>
      <w:r w:rsidR="00A735EE" w:rsidRPr="00F00DE9">
        <w:rPr>
          <w:color w:val="000000"/>
          <w:sz w:val="24"/>
        </w:rPr>
        <w:t>1</w:t>
      </w:r>
      <w:r w:rsidR="00A735EE" w:rsidRPr="00F00DE9">
        <w:rPr>
          <w:color w:val="000000"/>
          <w:sz w:val="24"/>
        </w:rPr>
        <w:t>）到（</w:t>
      </w:r>
      <w:r w:rsidRPr="00F00DE9">
        <w:rPr>
          <w:color w:val="000000"/>
          <w:sz w:val="24"/>
        </w:rPr>
        <w:t>6</w:t>
      </w:r>
      <w:r w:rsidR="00A735EE" w:rsidRPr="00F00DE9">
        <w:rPr>
          <w:color w:val="000000"/>
          <w:sz w:val="24"/>
        </w:rPr>
        <w:t>）。</w:t>
      </w:r>
    </w:p>
    <w:bookmarkEnd w:id="68"/>
    <w:p w14:paraId="5A70211B" w14:textId="4AB46C23" w:rsidR="003D3316" w:rsidRPr="00F00DE9" w:rsidRDefault="003D3316" w:rsidP="00CD4052">
      <w:pPr>
        <w:snapToGrid w:val="0"/>
        <w:spacing w:line="360" w:lineRule="auto"/>
        <w:rPr>
          <w:color w:val="000000"/>
          <w:sz w:val="24"/>
        </w:rPr>
      </w:pPr>
      <w:r w:rsidRPr="00F00DE9">
        <w:rPr>
          <w:color w:val="000000"/>
          <w:sz w:val="24"/>
        </w:rPr>
        <w:lastRenderedPageBreak/>
        <w:t>7.</w:t>
      </w:r>
      <w:r w:rsidR="00256BFC" w:rsidRPr="00F00DE9">
        <w:rPr>
          <w:color w:val="000000"/>
          <w:sz w:val="24"/>
        </w:rPr>
        <w:t>2</w:t>
      </w:r>
      <w:r w:rsidR="00477831" w:rsidRPr="00F00DE9">
        <w:rPr>
          <w:color w:val="000000"/>
          <w:sz w:val="24"/>
        </w:rPr>
        <w:t>.</w:t>
      </w:r>
      <w:r w:rsidR="00256BFC" w:rsidRPr="00F00DE9">
        <w:rPr>
          <w:color w:val="000000"/>
          <w:sz w:val="24"/>
        </w:rPr>
        <w:t xml:space="preserve">5.3 </w:t>
      </w:r>
      <w:r w:rsidR="00841E62" w:rsidRPr="00F00DE9">
        <w:rPr>
          <w:color w:val="000000"/>
          <w:sz w:val="24"/>
        </w:rPr>
        <w:t>示值误差</w:t>
      </w:r>
    </w:p>
    <w:p w14:paraId="1AB2F4B5" w14:textId="77777777" w:rsidR="00880984" w:rsidRPr="00F00DE9" w:rsidRDefault="00957B16" w:rsidP="00880984">
      <w:pPr>
        <w:adjustRightInd w:val="0"/>
        <w:snapToGrid w:val="0"/>
        <w:spacing w:line="360" w:lineRule="auto"/>
        <w:ind w:firstLineChars="200" w:firstLine="480"/>
        <w:rPr>
          <w:color w:val="000000"/>
          <w:sz w:val="24"/>
        </w:rPr>
      </w:pPr>
      <w:r w:rsidRPr="00F00DE9">
        <w:rPr>
          <w:color w:val="000000"/>
          <w:sz w:val="24"/>
        </w:rPr>
        <w:t>1</w:t>
      </w:r>
      <w:r w:rsidRPr="00F00DE9">
        <w:rPr>
          <w:color w:val="000000"/>
          <w:sz w:val="24"/>
        </w:rPr>
        <w:t>）</w:t>
      </w:r>
      <w:r w:rsidR="001127D3" w:rsidRPr="00F00DE9">
        <w:rPr>
          <w:color w:val="000000"/>
          <w:sz w:val="24"/>
        </w:rPr>
        <w:t>检定装置</w:t>
      </w:r>
      <w:r w:rsidRPr="00F00DE9">
        <w:rPr>
          <w:color w:val="000000"/>
          <w:sz w:val="24"/>
        </w:rPr>
        <w:t>在各流量区</w:t>
      </w:r>
      <w:r w:rsidR="00CE01A5" w:rsidRPr="00F00DE9">
        <w:rPr>
          <w:color w:val="000000"/>
          <w:sz w:val="24"/>
        </w:rPr>
        <w:t>累积质量</w:t>
      </w:r>
      <w:r w:rsidRPr="00F00DE9">
        <w:rPr>
          <w:color w:val="000000"/>
          <w:sz w:val="24"/>
        </w:rPr>
        <w:t>示值误差的平均值作为</w:t>
      </w:r>
      <w:r w:rsidR="001127D3" w:rsidRPr="00F00DE9">
        <w:rPr>
          <w:color w:val="000000"/>
          <w:sz w:val="24"/>
        </w:rPr>
        <w:t>检定装置</w:t>
      </w:r>
      <w:r w:rsidR="00BC07CF" w:rsidRPr="00F00DE9">
        <w:rPr>
          <w:color w:val="000000"/>
          <w:sz w:val="24"/>
        </w:rPr>
        <w:t>在</w:t>
      </w:r>
      <w:r w:rsidRPr="00F00DE9">
        <w:rPr>
          <w:color w:val="000000"/>
          <w:sz w:val="24"/>
        </w:rPr>
        <w:t>对应流量区的</w:t>
      </w:r>
      <w:r w:rsidR="00CE01A5" w:rsidRPr="00F00DE9">
        <w:rPr>
          <w:color w:val="000000"/>
          <w:sz w:val="24"/>
        </w:rPr>
        <w:t>累积质量</w:t>
      </w:r>
      <w:r w:rsidRPr="00F00DE9">
        <w:rPr>
          <w:color w:val="000000"/>
          <w:sz w:val="24"/>
        </w:rPr>
        <w:t>示值误差</w:t>
      </w:r>
      <w:r w:rsidR="00880984" w:rsidRPr="00F00DE9">
        <w:rPr>
          <w:color w:val="000000"/>
          <w:sz w:val="24"/>
        </w:rPr>
        <w:t>，见公式（</w:t>
      </w:r>
      <w:r w:rsidR="001127D3" w:rsidRPr="00F00DE9">
        <w:rPr>
          <w:color w:val="000000"/>
          <w:sz w:val="24"/>
        </w:rPr>
        <w:t>2</w:t>
      </w:r>
      <w:r w:rsidR="00880984" w:rsidRPr="00F00DE9">
        <w:rPr>
          <w:color w:val="000000"/>
          <w:sz w:val="24"/>
        </w:rPr>
        <w:t>）。</w:t>
      </w:r>
    </w:p>
    <w:p w14:paraId="5E628CCF" w14:textId="06A55EBF" w:rsidR="00880984" w:rsidRPr="00F00DE9" w:rsidRDefault="00880984" w:rsidP="00340257">
      <w:pPr>
        <w:adjustRightInd w:val="0"/>
        <w:snapToGrid w:val="0"/>
        <w:spacing w:line="360" w:lineRule="auto"/>
        <w:ind w:firstLineChars="200" w:firstLine="480"/>
        <w:jc w:val="right"/>
        <w:rPr>
          <w:color w:val="000000"/>
          <w:sz w:val="24"/>
        </w:rPr>
      </w:pPr>
      <w:r w:rsidRPr="00F00DE9">
        <w:rPr>
          <w:color w:val="000000"/>
          <w:sz w:val="24"/>
        </w:rPr>
        <w:t xml:space="preserve">                       </w:t>
      </w:r>
      <m:oMath>
        <m:sSub>
          <m:sSubPr>
            <m:ctrlPr>
              <w:rPr>
                <w:rFonts w:ascii="Cambria Math" w:hAnsi="Cambria Math"/>
                <w:i/>
                <w:color w:val="000000"/>
                <w:szCs w:val="21"/>
              </w:rPr>
            </m:ctrlPr>
          </m:sSubPr>
          <m:e>
            <m:bar>
              <m:barPr>
                <m:pos m:val="top"/>
                <m:ctrlPr>
                  <w:rPr>
                    <w:rFonts w:ascii="Cambria Math" w:hAnsi="Cambria Math"/>
                    <w:i/>
                    <w:color w:val="000000"/>
                    <w:szCs w:val="21"/>
                  </w:rPr>
                </m:ctrlPr>
              </m:barPr>
              <m:e>
                <m:r>
                  <w:rPr>
                    <w:rFonts w:ascii="Cambria Math" w:hAnsi="Cambria Math"/>
                    <w:color w:val="000000"/>
                    <w:szCs w:val="21"/>
                  </w:rPr>
                  <m:t>E</m:t>
                </m:r>
              </m:e>
            </m:bar>
          </m:e>
          <m:sub>
            <m:r>
              <w:rPr>
                <w:rFonts w:ascii="Cambria Math" w:hAnsi="Cambria Math"/>
                <w:color w:val="000000"/>
                <w:szCs w:val="21"/>
              </w:rPr>
              <m:t>i</m:t>
            </m:r>
          </m:sub>
        </m:sSub>
        <m:r>
          <w:rPr>
            <w:rFonts w:ascii="Cambria Math" w:hAnsi="Cambria Math"/>
            <w:color w:val="000000"/>
            <w:szCs w:val="21"/>
          </w:rPr>
          <m:t>=</m:t>
        </m:r>
        <m:f>
          <m:fPr>
            <m:ctrlPr>
              <w:rPr>
                <w:rFonts w:ascii="Cambria Math" w:hAnsi="Cambria Math"/>
                <w:i/>
                <w:color w:val="000000"/>
                <w:szCs w:val="21"/>
              </w:rPr>
            </m:ctrlPr>
          </m:fPr>
          <m:num>
            <m:nary>
              <m:naryPr>
                <m:chr m:val="∑"/>
                <m:ctrlPr>
                  <w:rPr>
                    <w:rFonts w:ascii="Cambria Math" w:hAnsi="Cambria Math"/>
                    <w:i/>
                    <w:color w:val="000000"/>
                    <w:szCs w:val="21"/>
                  </w:rPr>
                </m:ctrlPr>
              </m:naryPr>
              <m:sub>
                <m:r>
                  <w:rPr>
                    <w:rFonts w:ascii="Cambria Math" w:hAnsi="Cambria Math"/>
                    <w:color w:val="000000"/>
                    <w:szCs w:val="21"/>
                  </w:rPr>
                  <m:t>j=1</m:t>
                </m:r>
              </m:sub>
              <m:sup>
                <m:r>
                  <w:rPr>
                    <w:rFonts w:ascii="Cambria Math" w:hAnsi="Cambria Math"/>
                    <w:color w:val="000000"/>
                    <w:szCs w:val="21"/>
                  </w:rPr>
                  <m:t>n</m:t>
                </m:r>
              </m:sup>
              <m:e>
                <m:sSub>
                  <m:sSubPr>
                    <m:ctrlPr>
                      <w:rPr>
                        <w:rFonts w:ascii="Cambria Math" w:hAnsi="Cambria Math"/>
                        <w:i/>
                        <w:color w:val="000000"/>
                        <w:szCs w:val="21"/>
                      </w:rPr>
                    </m:ctrlPr>
                  </m:sSubPr>
                  <m:e>
                    <m:r>
                      <w:rPr>
                        <w:rFonts w:ascii="Cambria Math" w:hAnsi="Cambria Math"/>
                        <w:color w:val="000000"/>
                        <w:szCs w:val="21"/>
                      </w:rPr>
                      <m:t>E</m:t>
                    </m:r>
                  </m:e>
                  <m:sub>
                    <m:r>
                      <m:rPr>
                        <m:nor/>
                      </m:rPr>
                      <w:rPr>
                        <w:color w:val="000000"/>
                        <w:szCs w:val="21"/>
                      </w:rPr>
                      <m:t>ij</m:t>
                    </m:r>
                    <m:ctrlPr>
                      <w:rPr>
                        <w:rFonts w:ascii="Cambria Math" w:hAnsi="Cambria Math"/>
                        <w:color w:val="000000"/>
                        <w:szCs w:val="21"/>
                      </w:rPr>
                    </m:ctrlPr>
                  </m:sub>
                </m:sSub>
              </m:e>
            </m:nary>
          </m:num>
          <m:den>
            <m:r>
              <w:rPr>
                <w:rFonts w:ascii="Cambria Math" w:hAnsi="Cambria Math"/>
                <w:color w:val="000000"/>
                <w:szCs w:val="21"/>
              </w:rPr>
              <m:t>n</m:t>
            </m:r>
          </m:den>
        </m:f>
      </m:oMath>
      <w:r w:rsidRPr="00F00DE9">
        <w:rPr>
          <w:color w:val="000000"/>
          <w:sz w:val="24"/>
        </w:rPr>
        <w:t xml:space="preserve">                         </w:t>
      </w:r>
      <w:r w:rsidRPr="00F00DE9">
        <w:rPr>
          <w:color w:val="000000"/>
          <w:sz w:val="24"/>
        </w:rPr>
        <w:t>（</w:t>
      </w:r>
      <w:r w:rsidR="001127D3" w:rsidRPr="00F00DE9">
        <w:rPr>
          <w:color w:val="000000"/>
          <w:sz w:val="24"/>
        </w:rPr>
        <w:t>2</w:t>
      </w:r>
      <w:r w:rsidRPr="00F00DE9">
        <w:rPr>
          <w:color w:val="000000"/>
          <w:sz w:val="24"/>
        </w:rPr>
        <w:t>）</w:t>
      </w:r>
    </w:p>
    <w:p w14:paraId="05C0BEDD" w14:textId="0E6B0780" w:rsidR="00880984" w:rsidRPr="00F00DE9" w:rsidRDefault="00880984" w:rsidP="00340257">
      <w:pPr>
        <w:adjustRightInd w:val="0"/>
        <w:snapToGrid w:val="0"/>
        <w:spacing w:line="360" w:lineRule="auto"/>
        <w:ind w:rightChars="-52" w:right="-109" w:firstLineChars="200" w:firstLine="480"/>
        <w:rPr>
          <w:color w:val="000000"/>
          <w:sz w:val="24"/>
        </w:rPr>
      </w:pPr>
      <w:r w:rsidRPr="00F00DE9">
        <w:rPr>
          <w:color w:val="000000"/>
          <w:sz w:val="24"/>
        </w:rPr>
        <w:t>式中：</w:t>
      </w:r>
      <m:oMath>
        <m:sSub>
          <m:sSubPr>
            <m:ctrlPr>
              <w:rPr>
                <w:rFonts w:ascii="Cambria Math" w:hAnsi="Cambria Math"/>
                <w:i/>
                <w:color w:val="000000"/>
              </w:rPr>
            </m:ctrlPr>
          </m:sSubPr>
          <m:e>
            <m:bar>
              <m:barPr>
                <m:pos m:val="top"/>
                <m:ctrlPr>
                  <w:rPr>
                    <w:rFonts w:ascii="Cambria Math" w:hAnsi="Cambria Math"/>
                    <w:i/>
                    <w:color w:val="000000"/>
                  </w:rPr>
                </m:ctrlPr>
              </m:barPr>
              <m:e>
                <m:r>
                  <w:rPr>
                    <w:rFonts w:ascii="Cambria Math" w:hAnsi="Cambria Math"/>
                    <w:color w:val="000000"/>
                  </w:rPr>
                  <m:t>E</m:t>
                </m:r>
              </m:e>
            </m:bar>
          </m:e>
          <m:sub>
            <m:r>
              <w:rPr>
                <w:rFonts w:ascii="Cambria Math" w:hAnsi="Cambria Math"/>
                <w:color w:val="000000"/>
              </w:rPr>
              <m:t>i</m:t>
            </m:r>
          </m:sub>
        </m:sSub>
      </m:oMath>
      <w:r w:rsidRPr="00F00DE9">
        <w:rPr>
          <w:color w:val="000000"/>
          <w:sz w:val="24"/>
        </w:rPr>
        <w:t>——</w:t>
      </w:r>
      <m:oMath>
        <m:r>
          <w:rPr>
            <w:rFonts w:ascii="Cambria Math" w:hAnsi="Cambria Math"/>
            <w:color w:val="000000"/>
            <w:szCs w:val="30"/>
          </w:rPr>
          <m:t>i</m:t>
        </m:r>
      </m:oMath>
      <w:r w:rsidRPr="00F00DE9">
        <w:rPr>
          <w:color w:val="000000"/>
          <w:sz w:val="24"/>
        </w:rPr>
        <w:t>流量区</w:t>
      </w:r>
      <w:r w:rsidR="001127D3" w:rsidRPr="00F00DE9">
        <w:rPr>
          <w:color w:val="000000"/>
          <w:sz w:val="24"/>
        </w:rPr>
        <w:t>检定装置</w:t>
      </w:r>
      <w:r w:rsidR="00CE01A5" w:rsidRPr="00F00DE9">
        <w:rPr>
          <w:color w:val="000000"/>
          <w:sz w:val="24"/>
        </w:rPr>
        <w:t>累积质量</w:t>
      </w:r>
      <w:r w:rsidRPr="00F00DE9">
        <w:rPr>
          <w:color w:val="000000"/>
          <w:sz w:val="24"/>
        </w:rPr>
        <w:t>示值误差的平均值，</w:t>
      </w:r>
      <w:r w:rsidRPr="00F00DE9">
        <w:rPr>
          <w:color w:val="000000"/>
          <w:sz w:val="24"/>
        </w:rPr>
        <w:t>%</w:t>
      </w:r>
      <w:r w:rsidRPr="00F00DE9">
        <w:rPr>
          <w:color w:val="000000"/>
          <w:sz w:val="24"/>
        </w:rPr>
        <w:t>；</w:t>
      </w:r>
    </w:p>
    <w:p w14:paraId="4E66D9B5" w14:textId="4085E2D0" w:rsidR="00880984" w:rsidRPr="00F00DE9" w:rsidRDefault="00340257" w:rsidP="00340257">
      <w:pPr>
        <w:adjustRightInd w:val="0"/>
        <w:snapToGrid w:val="0"/>
        <w:spacing w:line="360" w:lineRule="auto"/>
        <w:ind w:rightChars="-52" w:right="-109" w:firstLineChars="600" w:firstLine="1260"/>
        <w:rPr>
          <w:i/>
          <w:color w:val="000000"/>
          <w:sz w:val="24"/>
        </w:rPr>
      </w:pPr>
      <m:oMath>
        <m:r>
          <w:rPr>
            <w:rFonts w:ascii="Cambria Math" w:hAnsi="Cambria Math"/>
            <w:color w:val="000000"/>
          </w:rPr>
          <m:t>n</m:t>
        </m:r>
      </m:oMath>
      <w:r w:rsidR="00880984" w:rsidRPr="00F00DE9">
        <w:rPr>
          <w:color w:val="000000"/>
          <w:sz w:val="24"/>
        </w:rPr>
        <w:t>——</w:t>
      </w:r>
      <w:r w:rsidR="00880984" w:rsidRPr="00F00DE9">
        <w:rPr>
          <w:color w:val="000000"/>
          <w:sz w:val="24"/>
        </w:rPr>
        <w:t>检定次数，</w:t>
      </w:r>
      <m:oMath>
        <m:r>
          <w:rPr>
            <w:rFonts w:ascii="Cambria Math" w:hAnsi="Cambria Math"/>
            <w:color w:val="000000"/>
          </w:rPr>
          <m:t>n=3</m:t>
        </m:r>
      </m:oMath>
      <w:r w:rsidR="00880984" w:rsidRPr="00F00DE9">
        <w:rPr>
          <w:color w:val="000000"/>
        </w:rPr>
        <w:t>。</w:t>
      </w:r>
    </w:p>
    <w:p w14:paraId="5ABAE226" w14:textId="6B5B0FBD" w:rsidR="00957B16" w:rsidRPr="00F00DE9" w:rsidRDefault="00957B16" w:rsidP="00340257">
      <w:pPr>
        <w:adjustRightInd w:val="0"/>
        <w:snapToGrid w:val="0"/>
        <w:spacing w:line="360" w:lineRule="auto"/>
        <w:ind w:firstLineChars="200" w:firstLine="480"/>
        <w:rPr>
          <w:color w:val="000000"/>
          <w:sz w:val="24"/>
        </w:rPr>
      </w:pPr>
      <w:r w:rsidRPr="00F00DE9">
        <w:rPr>
          <w:color w:val="000000"/>
          <w:sz w:val="24"/>
        </w:rPr>
        <w:t>2</w:t>
      </w:r>
      <w:r w:rsidRPr="00F00DE9">
        <w:rPr>
          <w:color w:val="000000"/>
          <w:sz w:val="24"/>
        </w:rPr>
        <w:t>）</w:t>
      </w:r>
      <w:r w:rsidR="001127D3" w:rsidRPr="00F00DE9">
        <w:rPr>
          <w:color w:val="000000"/>
          <w:sz w:val="24"/>
        </w:rPr>
        <w:t>检定装置</w:t>
      </w:r>
      <w:r w:rsidRPr="00F00DE9">
        <w:rPr>
          <w:color w:val="000000"/>
          <w:sz w:val="24"/>
        </w:rPr>
        <w:t>在各流量区绝对值为最大值的</w:t>
      </w:r>
      <w:r w:rsidR="00CE01A5" w:rsidRPr="00F00DE9">
        <w:rPr>
          <w:color w:val="000000"/>
          <w:sz w:val="24"/>
        </w:rPr>
        <w:t>累积质量</w:t>
      </w:r>
      <w:r w:rsidRPr="00F00DE9">
        <w:rPr>
          <w:color w:val="000000"/>
          <w:sz w:val="24"/>
        </w:rPr>
        <w:t>示值误差作为</w:t>
      </w:r>
      <w:r w:rsidR="001127D3" w:rsidRPr="00F00DE9">
        <w:rPr>
          <w:color w:val="000000"/>
          <w:sz w:val="24"/>
        </w:rPr>
        <w:t>检定装置</w:t>
      </w:r>
      <w:r w:rsidR="00CE01A5" w:rsidRPr="00F00DE9">
        <w:rPr>
          <w:color w:val="000000"/>
          <w:sz w:val="24"/>
        </w:rPr>
        <w:t>的累积质量</w:t>
      </w:r>
      <w:r w:rsidRPr="00F00DE9">
        <w:rPr>
          <w:color w:val="000000"/>
          <w:sz w:val="24"/>
        </w:rPr>
        <w:t>示值误差</w:t>
      </w:r>
      <m:oMath>
        <m:r>
          <w:rPr>
            <w:rFonts w:ascii="Cambria Math" w:hAnsi="Cambria Math"/>
            <w:color w:val="000000"/>
          </w:rPr>
          <m:t>E</m:t>
        </m:r>
      </m:oMath>
      <w:r w:rsidRPr="00F00DE9">
        <w:rPr>
          <w:color w:val="000000"/>
          <w:sz w:val="24"/>
        </w:rPr>
        <w:t>。</w:t>
      </w:r>
    </w:p>
    <w:p w14:paraId="4E82AD23" w14:textId="3CB1F88F" w:rsidR="003D3316" w:rsidRPr="00F00DE9" w:rsidRDefault="003D3316" w:rsidP="00CD4052">
      <w:pPr>
        <w:snapToGrid w:val="0"/>
        <w:spacing w:line="360" w:lineRule="auto"/>
        <w:rPr>
          <w:color w:val="000000"/>
          <w:sz w:val="24"/>
        </w:rPr>
      </w:pPr>
      <w:r w:rsidRPr="00F00DE9">
        <w:rPr>
          <w:color w:val="000000"/>
          <w:sz w:val="24"/>
        </w:rPr>
        <w:t>7.</w:t>
      </w:r>
      <w:r w:rsidR="00256BFC" w:rsidRPr="00F00DE9">
        <w:rPr>
          <w:color w:val="000000"/>
          <w:sz w:val="24"/>
        </w:rPr>
        <w:t>2</w:t>
      </w:r>
      <w:r w:rsidR="00477831" w:rsidRPr="00F00DE9">
        <w:rPr>
          <w:color w:val="000000"/>
          <w:sz w:val="24"/>
        </w:rPr>
        <w:t>.</w:t>
      </w:r>
      <w:r w:rsidR="00256BFC" w:rsidRPr="00F00DE9">
        <w:rPr>
          <w:color w:val="000000"/>
          <w:sz w:val="24"/>
        </w:rPr>
        <w:t xml:space="preserve">5.4 </w:t>
      </w:r>
      <w:r w:rsidRPr="00F00DE9">
        <w:rPr>
          <w:color w:val="000000"/>
          <w:sz w:val="24"/>
        </w:rPr>
        <w:t>重复性</w:t>
      </w:r>
    </w:p>
    <w:p w14:paraId="0638EFAF" w14:textId="77777777" w:rsidR="00446E94" w:rsidRPr="00F00DE9" w:rsidRDefault="00446E94" w:rsidP="008D19B7">
      <w:pPr>
        <w:adjustRightInd w:val="0"/>
        <w:snapToGrid w:val="0"/>
        <w:spacing w:line="360" w:lineRule="auto"/>
        <w:ind w:firstLineChars="200" w:firstLine="480"/>
        <w:rPr>
          <w:bCs/>
          <w:color w:val="000000"/>
          <w:sz w:val="24"/>
        </w:rPr>
      </w:pPr>
      <w:r w:rsidRPr="00F00DE9">
        <w:rPr>
          <w:bCs/>
          <w:color w:val="000000"/>
          <w:sz w:val="24"/>
          <w:szCs w:val="30"/>
        </w:rPr>
        <w:t>1</w:t>
      </w:r>
      <w:r w:rsidRPr="00F00DE9">
        <w:rPr>
          <w:bCs/>
          <w:color w:val="000000"/>
          <w:sz w:val="24"/>
          <w:szCs w:val="30"/>
        </w:rPr>
        <w:t>）</w:t>
      </w:r>
      <w:bookmarkStart w:id="70" w:name="_Hlk160052475"/>
      <w:r w:rsidR="001127D3" w:rsidRPr="00F00DE9">
        <w:rPr>
          <w:bCs/>
          <w:color w:val="000000"/>
          <w:sz w:val="24"/>
        </w:rPr>
        <w:t>检定装置</w:t>
      </w:r>
      <w:r w:rsidR="00AB321D" w:rsidRPr="00F00DE9">
        <w:rPr>
          <w:bCs/>
          <w:color w:val="000000"/>
          <w:sz w:val="24"/>
        </w:rPr>
        <w:t>累积质量</w:t>
      </w:r>
      <w:r w:rsidRPr="00F00DE9">
        <w:rPr>
          <w:bCs/>
          <w:color w:val="000000"/>
          <w:sz w:val="24"/>
        </w:rPr>
        <w:t>示值误差在各流量区</w:t>
      </w:r>
      <w:r w:rsidR="004E779A" w:rsidRPr="00F00DE9">
        <w:rPr>
          <w:bCs/>
          <w:color w:val="000000"/>
          <w:sz w:val="24"/>
        </w:rPr>
        <w:t>的</w:t>
      </w:r>
      <w:r w:rsidRPr="00F00DE9">
        <w:rPr>
          <w:bCs/>
          <w:color w:val="000000"/>
          <w:sz w:val="24"/>
        </w:rPr>
        <w:t>重复性</w:t>
      </w:r>
      <w:bookmarkEnd w:id="70"/>
      <w:r w:rsidRPr="00F00DE9">
        <w:rPr>
          <w:bCs/>
          <w:color w:val="000000"/>
          <w:sz w:val="24"/>
        </w:rPr>
        <w:t>采用公式（</w:t>
      </w:r>
      <w:r w:rsidR="008B69E0" w:rsidRPr="00F00DE9">
        <w:rPr>
          <w:bCs/>
          <w:color w:val="000000"/>
          <w:sz w:val="24"/>
        </w:rPr>
        <w:t>3</w:t>
      </w:r>
      <w:r w:rsidRPr="00F00DE9">
        <w:rPr>
          <w:bCs/>
          <w:color w:val="000000"/>
          <w:sz w:val="24"/>
        </w:rPr>
        <w:t>）计算：</w:t>
      </w:r>
    </w:p>
    <w:p w14:paraId="514FC97D" w14:textId="66833698" w:rsidR="00DF41A4" w:rsidRPr="00F00DE9" w:rsidRDefault="00000000" w:rsidP="00DF41A4">
      <w:pPr>
        <w:overflowPunct w:val="0"/>
        <w:autoSpaceDE w:val="0"/>
        <w:autoSpaceDN w:val="0"/>
        <w:snapToGrid w:val="0"/>
        <w:spacing w:line="360" w:lineRule="auto"/>
        <w:ind w:firstLine="420"/>
        <w:jc w:val="right"/>
        <w:textAlignment w:val="baseline"/>
        <w:rPr>
          <w:bCs/>
          <w:color w:val="000000"/>
          <w:sz w:val="24"/>
        </w:rPr>
      </w:pPr>
      <m:oMath>
        <m:sSub>
          <m:sSubPr>
            <m:ctrlPr>
              <w:rPr>
                <w:rFonts w:ascii="Cambria Math" w:hAnsi="Cambria Math"/>
                <w:i/>
                <w:sz w:val="24"/>
              </w:rPr>
            </m:ctrlPr>
          </m:sSubPr>
          <m:e>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E</m:t>
                    </m:r>
                  </m:e>
                  <m:sub>
                    <m:r>
                      <m:rPr>
                        <m:sty m:val="p"/>
                      </m:rPr>
                      <w:rPr>
                        <w:rFonts w:ascii="Cambria Math" w:hAnsi="Cambria Math"/>
                        <w:sz w:val="24"/>
                      </w:rPr>
                      <m:t>r</m:t>
                    </m:r>
                  </m:sub>
                </m:sSub>
              </m:e>
            </m:d>
          </m:e>
          <m:sub>
            <m:r>
              <w:rPr>
                <w:rFonts w:ascii="Cambria Math" w:hAnsi="Cambria Math"/>
                <w:sz w:val="24"/>
              </w:rPr>
              <m:t>i</m:t>
            </m:r>
          </m:sub>
        </m:sSub>
        <m:r>
          <w:rPr>
            <w:rFonts w:ascii="Cambria Math" w:hAnsi="Cambria Math"/>
            <w:sz w:val="24"/>
          </w:rPr>
          <m:t>=</m:t>
        </m:r>
        <m:f>
          <m:fPr>
            <m:ctrlPr>
              <w:rPr>
                <w:rFonts w:ascii="Cambria Math" w:hAnsi="Cambria Math"/>
                <w:i/>
                <w:sz w:val="24"/>
              </w:rPr>
            </m:ctrlPr>
          </m:fPr>
          <m:num>
            <m:sSub>
              <m:sSubPr>
                <m:ctrlPr>
                  <w:rPr>
                    <w:rFonts w:ascii="Cambria Math" w:hAnsi="Cambria Math"/>
                    <w:i/>
                    <w:sz w:val="24"/>
                  </w:rPr>
                </m:ctrlPr>
              </m:sSubPr>
              <m:e>
                <m:r>
                  <w:rPr>
                    <w:rFonts w:ascii="Cambria Math" w:hAnsi="Cambria Math"/>
                    <w:sz w:val="24"/>
                  </w:rPr>
                  <m:t>E</m:t>
                </m:r>
              </m:e>
              <m:sub>
                <m:r>
                  <w:rPr>
                    <w:rFonts w:ascii="Cambria Math" w:hAnsi="Cambria Math"/>
                    <w:sz w:val="24"/>
                  </w:rPr>
                  <m:t>i</m:t>
                </m:r>
                <m:r>
                  <m:rPr>
                    <m:sty m:val="p"/>
                  </m:rPr>
                  <w:rPr>
                    <w:rFonts w:ascii="Cambria Math" w:hAnsi="Cambria Math"/>
                    <w:sz w:val="24"/>
                  </w:rPr>
                  <m:t>max</m:t>
                </m:r>
              </m:sub>
            </m:sSub>
            <m:r>
              <w:rPr>
                <w:rFonts w:ascii="Cambria Math" w:hAnsi="Cambria Math"/>
                <w:sz w:val="24"/>
              </w:rPr>
              <m:t>-</m:t>
            </m:r>
            <m:sSub>
              <m:sSubPr>
                <m:ctrlPr>
                  <w:rPr>
                    <w:rFonts w:ascii="Cambria Math" w:hAnsi="Cambria Math"/>
                    <w:i/>
                    <w:sz w:val="24"/>
                  </w:rPr>
                </m:ctrlPr>
              </m:sSubPr>
              <m:e>
                <m:r>
                  <w:rPr>
                    <w:rFonts w:ascii="Cambria Math" w:hAnsi="Cambria Math"/>
                    <w:sz w:val="24"/>
                  </w:rPr>
                  <m:t>E</m:t>
                </m:r>
              </m:e>
              <m:sub>
                <m:r>
                  <w:rPr>
                    <w:rFonts w:ascii="Cambria Math" w:hAnsi="Cambria Math"/>
                    <w:sz w:val="24"/>
                  </w:rPr>
                  <m:t>i</m:t>
                </m:r>
                <m:r>
                  <m:rPr>
                    <m:sty m:val="p"/>
                  </m:rPr>
                  <w:rPr>
                    <w:rFonts w:ascii="Cambria Math" w:hAnsi="Cambria Math"/>
                    <w:sz w:val="24"/>
                  </w:rPr>
                  <m:t>min</m:t>
                </m:r>
              </m:sub>
            </m:sSub>
          </m:num>
          <m:den>
            <m:sSub>
              <m:sSubPr>
                <m:ctrlPr>
                  <w:rPr>
                    <w:rFonts w:ascii="Cambria Math" w:hAnsi="Cambria Math"/>
                    <w:i/>
                    <w:sz w:val="24"/>
                  </w:rPr>
                </m:ctrlPr>
              </m:sSubPr>
              <m:e>
                <m:r>
                  <w:rPr>
                    <w:rFonts w:ascii="Cambria Math" w:hAnsi="Cambria Math"/>
                    <w:sz w:val="24"/>
                  </w:rPr>
                  <m:t>d</m:t>
                </m:r>
              </m:e>
              <m:sub>
                <m:r>
                  <m:rPr>
                    <m:sty m:val="p"/>
                  </m:rPr>
                  <w:rPr>
                    <w:rFonts w:ascii="Cambria Math" w:hAnsi="Cambria Math"/>
                    <w:sz w:val="24"/>
                  </w:rPr>
                  <m:t>n</m:t>
                </m:r>
              </m:sub>
            </m:sSub>
          </m:den>
        </m:f>
      </m:oMath>
      <w:r w:rsidR="00DF41A4" w:rsidRPr="00F00DE9">
        <w:rPr>
          <w:bCs/>
          <w:color w:val="000000"/>
          <w:sz w:val="24"/>
        </w:rPr>
        <w:t xml:space="preserve">   </w:t>
      </w:r>
      <w:r w:rsidR="00C00CCE">
        <w:rPr>
          <w:bCs/>
          <w:color w:val="000000"/>
          <w:sz w:val="24"/>
        </w:rPr>
        <w:t xml:space="preserve">   </w:t>
      </w:r>
      <w:r w:rsidR="00DF41A4" w:rsidRPr="00F00DE9">
        <w:rPr>
          <w:bCs/>
          <w:color w:val="000000"/>
          <w:sz w:val="24"/>
        </w:rPr>
        <w:t xml:space="preserve">        </w:t>
      </w:r>
      <w:r w:rsidR="00620D15" w:rsidRPr="00F00DE9">
        <w:rPr>
          <w:bCs/>
          <w:color w:val="000000"/>
          <w:sz w:val="24"/>
        </w:rPr>
        <w:t xml:space="preserve">   </w:t>
      </w:r>
      <w:r w:rsidR="00DF41A4" w:rsidRPr="00F00DE9">
        <w:rPr>
          <w:bCs/>
          <w:color w:val="000000"/>
          <w:sz w:val="24"/>
        </w:rPr>
        <w:t xml:space="preserve">     </w:t>
      </w:r>
      <w:r w:rsidR="00DF41A4" w:rsidRPr="00F00DE9">
        <w:rPr>
          <w:bCs/>
          <w:color w:val="000000"/>
          <w:sz w:val="24"/>
        </w:rPr>
        <w:t>（</w:t>
      </w:r>
      <w:r w:rsidR="00DF41A4" w:rsidRPr="00F00DE9">
        <w:rPr>
          <w:bCs/>
          <w:color w:val="000000"/>
          <w:sz w:val="24"/>
        </w:rPr>
        <w:t>3</w:t>
      </w:r>
      <w:r w:rsidR="00DF41A4" w:rsidRPr="00F00DE9">
        <w:rPr>
          <w:bCs/>
          <w:color w:val="000000"/>
          <w:sz w:val="24"/>
        </w:rPr>
        <w:t>）</w:t>
      </w:r>
    </w:p>
    <w:p w14:paraId="7CF1B419" w14:textId="7A349FD4" w:rsidR="00DF41A4" w:rsidRPr="00F00DE9" w:rsidRDefault="00DF41A4" w:rsidP="00DF41A4">
      <w:pPr>
        <w:overflowPunct w:val="0"/>
        <w:autoSpaceDE w:val="0"/>
        <w:autoSpaceDN w:val="0"/>
        <w:snapToGrid w:val="0"/>
        <w:spacing w:line="360" w:lineRule="auto"/>
        <w:ind w:firstLineChars="300" w:firstLine="720"/>
        <w:textAlignment w:val="baseline"/>
        <w:rPr>
          <w:color w:val="000000"/>
          <w:sz w:val="24"/>
        </w:rPr>
      </w:pPr>
      <w:r w:rsidRPr="00F00DE9">
        <w:rPr>
          <w:bCs/>
          <w:color w:val="000000"/>
          <w:sz w:val="24"/>
        </w:rPr>
        <w:t>式中：</w:t>
      </w:r>
      <m:oMath>
        <m:sSub>
          <m:sSubPr>
            <m:ctrlPr>
              <w:rPr>
                <w:rFonts w:ascii="Cambria Math" w:hAnsi="Cambria Math"/>
                <w:i/>
                <w:sz w:val="24"/>
              </w:rPr>
            </m:ctrlPr>
          </m:sSubPr>
          <m:e>
            <m:r>
              <w:rPr>
                <w:rFonts w:ascii="Cambria Math" w:hAnsi="Cambria Math"/>
                <w:sz w:val="24"/>
              </w:rPr>
              <m:t>E</m:t>
            </m:r>
          </m:e>
          <m:sub>
            <m:r>
              <w:rPr>
                <w:rFonts w:ascii="Cambria Math" w:hAnsi="Cambria Math"/>
                <w:sz w:val="24"/>
              </w:rPr>
              <m:t>i</m:t>
            </m:r>
            <m:r>
              <m:rPr>
                <m:sty m:val="p"/>
              </m:rPr>
              <w:rPr>
                <w:rFonts w:ascii="Cambria Math" w:hAnsi="Cambria Math"/>
                <w:sz w:val="24"/>
              </w:rPr>
              <m:t>max</m:t>
            </m:r>
          </m:sub>
        </m:sSub>
      </m:oMath>
      <w:r w:rsidRPr="00F00DE9">
        <w:rPr>
          <w:color w:val="000000"/>
          <w:sz w:val="24"/>
        </w:rPr>
        <w:t>——</w:t>
      </w:r>
      <w:r w:rsidRPr="00F00DE9">
        <w:rPr>
          <w:color w:val="000000"/>
          <w:sz w:val="24"/>
        </w:rPr>
        <w:t>为</w:t>
      </w:r>
      <w:r w:rsidR="00363542" w:rsidRPr="00F00DE9">
        <w:rPr>
          <w:noProof/>
          <w:color w:val="000000"/>
          <w:position w:val="-6"/>
          <w:sz w:val="24"/>
        </w:rPr>
        <w:drawing>
          <wp:inline distT="0" distB="0" distL="0" distR="0" wp14:anchorId="17ACFBB5" wp14:editId="44CA39D7">
            <wp:extent cx="87630" cy="167005"/>
            <wp:effectExtent l="0" t="0" r="0" b="0"/>
            <wp:docPr id="23"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7630" cy="167005"/>
                    </a:xfrm>
                    <a:prstGeom prst="rect">
                      <a:avLst/>
                    </a:prstGeom>
                    <a:noFill/>
                    <a:ln>
                      <a:noFill/>
                    </a:ln>
                  </pic:spPr>
                </pic:pic>
              </a:graphicData>
            </a:graphic>
          </wp:inline>
        </w:drawing>
      </w:r>
      <w:r w:rsidRPr="00F00DE9">
        <w:rPr>
          <w:color w:val="000000"/>
          <w:sz w:val="24"/>
        </w:rPr>
        <w:t>流量区中</w:t>
      </w:r>
      <w:r w:rsidR="00AB321D" w:rsidRPr="00F00DE9">
        <w:rPr>
          <w:color w:val="000000"/>
          <w:sz w:val="24"/>
        </w:rPr>
        <w:t>检定</w:t>
      </w:r>
      <w:r w:rsidRPr="00F00DE9">
        <w:rPr>
          <w:color w:val="000000"/>
          <w:sz w:val="24"/>
        </w:rPr>
        <w:t>时</w:t>
      </w:r>
      <w:r w:rsidR="00AB321D" w:rsidRPr="00F00DE9">
        <w:rPr>
          <w:color w:val="000000"/>
          <w:sz w:val="24"/>
        </w:rPr>
        <w:t>累积质量</w:t>
      </w:r>
      <w:r w:rsidRPr="00F00DE9">
        <w:rPr>
          <w:color w:val="000000"/>
          <w:sz w:val="24"/>
        </w:rPr>
        <w:t>示值误差的最大值，</w:t>
      </w:r>
      <w:r w:rsidRPr="00F00DE9">
        <w:rPr>
          <w:color w:val="000000"/>
          <w:sz w:val="24"/>
        </w:rPr>
        <w:t>%</w:t>
      </w:r>
      <w:r w:rsidRPr="00F00DE9">
        <w:rPr>
          <w:color w:val="000000"/>
          <w:sz w:val="24"/>
        </w:rPr>
        <w:t>；</w:t>
      </w:r>
    </w:p>
    <w:p w14:paraId="5F970E4E" w14:textId="4FE4909C" w:rsidR="00DF41A4" w:rsidRPr="00F00DE9" w:rsidRDefault="00000000" w:rsidP="00DF41A4">
      <w:pPr>
        <w:tabs>
          <w:tab w:val="left" w:pos="360"/>
        </w:tabs>
        <w:snapToGrid w:val="0"/>
        <w:spacing w:line="360" w:lineRule="auto"/>
        <w:ind w:firstLineChars="600" w:firstLine="1440"/>
        <w:rPr>
          <w:color w:val="000000"/>
          <w:sz w:val="24"/>
        </w:rPr>
      </w:pPr>
      <m:oMath>
        <m:sSub>
          <m:sSubPr>
            <m:ctrlPr>
              <w:rPr>
                <w:rFonts w:ascii="Cambria Math" w:hAnsi="Cambria Math"/>
                <w:i/>
                <w:sz w:val="24"/>
              </w:rPr>
            </m:ctrlPr>
          </m:sSubPr>
          <m:e>
            <m:r>
              <w:rPr>
                <w:rFonts w:ascii="Cambria Math" w:hAnsi="Cambria Math"/>
                <w:sz w:val="24"/>
              </w:rPr>
              <m:t>E</m:t>
            </m:r>
          </m:e>
          <m:sub>
            <m:r>
              <w:rPr>
                <w:rFonts w:ascii="Cambria Math" w:hAnsi="Cambria Math"/>
                <w:sz w:val="24"/>
              </w:rPr>
              <m:t>i</m:t>
            </m:r>
            <m:r>
              <m:rPr>
                <m:sty m:val="p"/>
              </m:rPr>
              <w:rPr>
                <w:rFonts w:ascii="Cambria Math" w:hAnsi="Cambria Math"/>
                <w:sz w:val="24"/>
              </w:rPr>
              <m:t>min</m:t>
            </m:r>
          </m:sub>
        </m:sSub>
      </m:oMath>
      <w:r w:rsidR="00DF41A4" w:rsidRPr="00F00DE9">
        <w:rPr>
          <w:color w:val="000000"/>
          <w:sz w:val="24"/>
        </w:rPr>
        <w:t>——</w:t>
      </w:r>
      <w:r w:rsidR="00DF41A4" w:rsidRPr="00F00DE9">
        <w:rPr>
          <w:color w:val="000000"/>
          <w:sz w:val="24"/>
        </w:rPr>
        <w:t>为</w:t>
      </w:r>
      <w:r w:rsidR="00363542" w:rsidRPr="00F00DE9">
        <w:rPr>
          <w:noProof/>
          <w:color w:val="000000"/>
          <w:position w:val="-6"/>
          <w:sz w:val="24"/>
        </w:rPr>
        <w:drawing>
          <wp:inline distT="0" distB="0" distL="0" distR="0" wp14:anchorId="760D3FED" wp14:editId="413624DD">
            <wp:extent cx="87630" cy="167005"/>
            <wp:effectExtent l="0" t="0" r="0" b="0"/>
            <wp:docPr id="25"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7630" cy="167005"/>
                    </a:xfrm>
                    <a:prstGeom prst="rect">
                      <a:avLst/>
                    </a:prstGeom>
                    <a:noFill/>
                    <a:ln>
                      <a:noFill/>
                    </a:ln>
                  </pic:spPr>
                </pic:pic>
              </a:graphicData>
            </a:graphic>
          </wp:inline>
        </w:drawing>
      </w:r>
      <w:r w:rsidR="00DF41A4" w:rsidRPr="00F00DE9">
        <w:rPr>
          <w:color w:val="000000"/>
          <w:sz w:val="24"/>
        </w:rPr>
        <w:t>流量区中</w:t>
      </w:r>
      <w:r w:rsidR="00AB321D" w:rsidRPr="00F00DE9">
        <w:rPr>
          <w:color w:val="000000"/>
          <w:sz w:val="24"/>
        </w:rPr>
        <w:t>检定</w:t>
      </w:r>
      <w:r w:rsidR="00DF41A4" w:rsidRPr="00F00DE9">
        <w:rPr>
          <w:color w:val="000000"/>
          <w:sz w:val="24"/>
        </w:rPr>
        <w:t>时</w:t>
      </w:r>
      <w:r w:rsidR="00AB321D" w:rsidRPr="00F00DE9">
        <w:rPr>
          <w:color w:val="000000"/>
          <w:sz w:val="24"/>
        </w:rPr>
        <w:t>累积质量</w:t>
      </w:r>
      <w:r w:rsidR="00DF41A4" w:rsidRPr="00F00DE9">
        <w:rPr>
          <w:color w:val="000000"/>
          <w:sz w:val="24"/>
        </w:rPr>
        <w:t>示值误差的最小值，</w:t>
      </w:r>
      <w:r w:rsidR="00DF41A4" w:rsidRPr="00F00DE9">
        <w:rPr>
          <w:color w:val="000000"/>
          <w:sz w:val="24"/>
        </w:rPr>
        <w:t>%</w:t>
      </w:r>
      <w:r w:rsidR="00DF41A4" w:rsidRPr="00F00DE9">
        <w:rPr>
          <w:color w:val="000000"/>
          <w:sz w:val="24"/>
        </w:rPr>
        <w:t>；</w:t>
      </w:r>
    </w:p>
    <w:p w14:paraId="410C9D7A" w14:textId="416E0C78" w:rsidR="00DF41A4" w:rsidRPr="00F00DE9" w:rsidRDefault="00000000" w:rsidP="00DF41A4">
      <w:pPr>
        <w:tabs>
          <w:tab w:val="left" w:pos="360"/>
        </w:tabs>
        <w:snapToGrid w:val="0"/>
        <w:spacing w:line="360" w:lineRule="auto"/>
        <w:ind w:firstLineChars="600" w:firstLine="1440"/>
        <w:rPr>
          <w:color w:val="000000"/>
          <w:sz w:val="24"/>
        </w:rPr>
      </w:pPr>
      <m:oMath>
        <m:sSub>
          <m:sSubPr>
            <m:ctrlPr>
              <w:rPr>
                <w:rFonts w:ascii="Cambria Math" w:hAnsi="Cambria Math"/>
                <w:i/>
                <w:sz w:val="24"/>
              </w:rPr>
            </m:ctrlPr>
          </m:sSubPr>
          <m:e>
            <m:r>
              <w:rPr>
                <w:rFonts w:ascii="Cambria Math" w:hAnsi="Cambria Math"/>
                <w:sz w:val="24"/>
              </w:rPr>
              <m:t>d</m:t>
            </m:r>
          </m:e>
          <m:sub>
            <m:r>
              <m:rPr>
                <m:sty m:val="p"/>
              </m:rPr>
              <w:rPr>
                <w:rFonts w:ascii="Cambria Math" w:hAnsi="Cambria Math"/>
                <w:sz w:val="24"/>
              </w:rPr>
              <m:t>n</m:t>
            </m:r>
          </m:sub>
        </m:sSub>
      </m:oMath>
      <w:r w:rsidR="00DF41A4" w:rsidRPr="00F00DE9">
        <w:rPr>
          <w:color w:val="000000"/>
          <w:sz w:val="24"/>
        </w:rPr>
        <w:t>——</w:t>
      </w:r>
      <w:r w:rsidR="00DF41A4" w:rsidRPr="00F00DE9">
        <w:rPr>
          <w:color w:val="000000"/>
          <w:sz w:val="24"/>
        </w:rPr>
        <w:t>极差系数（当检定次数为</w:t>
      </w:r>
      <w:r w:rsidR="00DF41A4" w:rsidRPr="00F00DE9">
        <w:rPr>
          <w:color w:val="000000"/>
          <w:sz w:val="24"/>
        </w:rPr>
        <w:t>3</w:t>
      </w:r>
      <w:r w:rsidR="00DF41A4" w:rsidRPr="00F00DE9">
        <w:rPr>
          <w:color w:val="000000"/>
          <w:sz w:val="24"/>
        </w:rPr>
        <w:t>时，</w:t>
      </w:r>
      <m:oMath>
        <m:sSub>
          <m:sSubPr>
            <m:ctrlPr>
              <w:rPr>
                <w:rFonts w:ascii="Cambria Math" w:hAnsi="Cambria Math"/>
                <w:i/>
                <w:sz w:val="24"/>
              </w:rPr>
            </m:ctrlPr>
          </m:sSubPr>
          <m:e>
            <m:r>
              <w:rPr>
                <w:rFonts w:ascii="Cambria Math" w:hAnsi="Cambria Math"/>
                <w:sz w:val="24"/>
              </w:rPr>
              <m:t>d</m:t>
            </m:r>
          </m:e>
          <m:sub>
            <m:r>
              <m:rPr>
                <m:sty m:val="p"/>
              </m:rPr>
              <w:rPr>
                <w:rFonts w:ascii="Cambria Math" w:hAnsi="Cambria Math"/>
                <w:sz w:val="24"/>
              </w:rPr>
              <m:t>n</m:t>
            </m:r>
          </m:sub>
        </m:sSub>
      </m:oMath>
      <w:r w:rsidR="00DF41A4" w:rsidRPr="00F00DE9">
        <w:rPr>
          <w:color w:val="000000"/>
          <w:sz w:val="24"/>
        </w:rPr>
        <w:t>=1.69</w:t>
      </w:r>
      <w:r w:rsidR="00DF41A4" w:rsidRPr="00F00DE9">
        <w:rPr>
          <w:color w:val="000000"/>
          <w:sz w:val="24"/>
        </w:rPr>
        <w:t>）；</w:t>
      </w:r>
    </w:p>
    <w:p w14:paraId="1C0234AE" w14:textId="35E1254C" w:rsidR="00DF41A4" w:rsidRPr="00F00DE9" w:rsidRDefault="00000000" w:rsidP="00340257">
      <w:pPr>
        <w:snapToGrid w:val="0"/>
        <w:spacing w:line="360" w:lineRule="auto"/>
        <w:ind w:firstLineChars="600" w:firstLine="1440"/>
        <w:rPr>
          <w:bCs/>
          <w:color w:val="000000"/>
          <w:sz w:val="24"/>
        </w:rPr>
      </w:pPr>
      <m:oMath>
        <m:sSub>
          <m:sSubPr>
            <m:ctrlPr>
              <w:rPr>
                <w:rFonts w:ascii="Cambria Math" w:hAnsi="Cambria Math"/>
                <w:i/>
                <w:sz w:val="24"/>
              </w:rPr>
            </m:ctrlPr>
          </m:sSubPr>
          <m:e>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E</m:t>
                    </m:r>
                  </m:e>
                  <m:sub>
                    <m:r>
                      <m:rPr>
                        <m:sty m:val="p"/>
                      </m:rPr>
                      <w:rPr>
                        <w:rFonts w:ascii="Cambria Math" w:hAnsi="Cambria Math"/>
                        <w:sz w:val="24"/>
                      </w:rPr>
                      <m:t>r</m:t>
                    </m:r>
                  </m:sub>
                </m:sSub>
              </m:e>
            </m:d>
          </m:e>
          <m:sub>
            <m:r>
              <w:rPr>
                <w:rFonts w:ascii="Cambria Math" w:hAnsi="Cambria Math"/>
                <w:sz w:val="24"/>
              </w:rPr>
              <m:t>i</m:t>
            </m:r>
          </m:sub>
        </m:sSub>
      </m:oMath>
      <w:r w:rsidR="00DF41A4" w:rsidRPr="00F00DE9">
        <w:rPr>
          <w:color w:val="000000"/>
          <w:sz w:val="24"/>
        </w:rPr>
        <w:t>——</w:t>
      </w:r>
      <w:r w:rsidR="00363542" w:rsidRPr="00F00DE9">
        <w:rPr>
          <w:noProof/>
          <w:color w:val="000000"/>
          <w:position w:val="-6"/>
          <w:sz w:val="24"/>
        </w:rPr>
        <w:drawing>
          <wp:inline distT="0" distB="0" distL="0" distR="0" wp14:anchorId="6B38B9F0" wp14:editId="0DDA26D2">
            <wp:extent cx="87630" cy="167005"/>
            <wp:effectExtent l="0" t="0" r="0" b="0"/>
            <wp:docPr id="29"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7630" cy="167005"/>
                    </a:xfrm>
                    <a:prstGeom prst="rect">
                      <a:avLst/>
                    </a:prstGeom>
                    <a:noFill/>
                    <a:ln>
                      <a:noFill/>
                    </a:ln>
                  </pic:spPr>
                </pic:pic>
              </a:graphicData>
            </a:graphic>
          </wp:inline>
        </w:drawing>
      </w:r>
      <w:r w:rsidR="00DF41A4" w:rsidRPr="00F00DE9">
        <w:rPr>
          <w:color w:val="000000"/>
          <w:sz w:val="24"/>
        </w:rPr>
        <w:t>流量区检定时</w:t>
      </w:r>
      <w:r w:rsidR="00AB321D" w:rsidRPr="00F00DE9">
        <w:rPr>
          <w:color w:val="000000"/>
          <w:sz w:val="24"/>
        </w:rPr>
        <w:t>累积质量</w:t>
      </w:r>
      <w:r w:rsidR="00DF41A4" w:rsidRPr="00F00DE9">
        <w:rPr>
          <w:color w:val="000000"/>
          <w:sz w:val="24"/>
        </w:rPr>
        <w:t>示值误差的重复性，</w:t>
      </w:r>
      <w:r w:rsidR="00DF41A4" w:rsidRPr="00F00DE9">
        <w:rPr>
          <w:color w:val="000000"/>
          <w:sz w:val="24"/>
        </w:rPr>
        <w:t>%</w:t>
      </w:r>
      <w:r w:rsidR="00DF41A4" w:rsidRPr="00F00DE9">
        <w:rPr>
          <w:color w:val="000000"/>
          <w:sz w:val="24"/>
        </w:rPr>
        <w:t>。</w:t>
      </w:r>
    </w:p>
    <w:p w14:paraId="1BABA525" w14:textId="77777777" w:rsidR="00B324D4" w:rsidRPr="00F00DE9" w:rsidRDefault="006043E3" w:rsidP="008D19B7">
      <w:pPr>
        <w:overflowPunct w:val="0"/>
        <w:autoSpaceDE w:val="0"/>
        <w:autoSpaceDN w:val="0"/>
        <w:adjustRightInd w:val="0"/>
        <w:snapToGrid w:val="0"/>
        <w:spacing w:line="360" w:lineRule="auto"/>
        <w:ind w:firstLineChars="200" w:firstLine="480"/>
        <w:jc w:val="left"/>
        <w:textAlignment w:val="baseline"/>
        <w:rPr>
          <w:bCs/>
          <w:color w:val="000000"/>
          <w:sz w:val="24"/>
        </w:rPr>
      </w:pPr>
      <w:r w:rsidRPr="00F00DE9">
        <w:rPr>
          <w:bCs/>
          <w:color w:val="000000"/>
          <w:sz w:val="24"/>
        </w:rPr>
        <w:t>2</w:t>
      </w:r>
      <w:r w:rsidR="00B324D4" w:rsidRPr="00F00DE9">
        <w:rPr>
          <w:bCs/>
          <w:color w:val="000000"/>
          <w:sz w:val="24"/>
        </w:rPr>
        <w:t>）</w:t>
      </w:r>
      <w:r w:rsidR="001127D3" w:rsidRPr="00F00DE9">
        <w:rPr>
          <w:color w:val="000000"/>
          <w:kern w:val="0"/>
          <w:sz w:val="24"/>
        </w:rPr>
        <w:t>检定装置</w:t>
      </w:r>
      <w:r w:rsidR="00B324D4" w:rsidRPr="00F00DE9">
        <w:rPr>
          <w:color w:val="000000"/>
          <w:kern w:val="0"/>
          <w:sz w:val="24"/>
        </w:rPr>
        <w:t>在</w:t>
      </w:r>
      <w:r w:rsidR="008A59DA" w:rsidRPr="00F00DE9">
        <w:rPr>
          <w:color w:val="000000"/>
          <w:kern w:val="0"/>
          <w:sz w:val="24"/>
        </w:rPr>
        <w:t>各</w:t>
      </w:r>
      <w:r w:rsidR="002D2455" w:rsidRPr="00F00DE9">
        <w:rPr>
          <w:color w:val="000000"/>
          <w:kern w:val="0"/>
          <w:sz w:val="24"/>
        </w:rPr>
        <w:t>流量区</w:t>
      </w:r>
      <w:bookmarkStart w:id="71" w:name="_Hlk160052496"/>
      <w:r w:rsidR="00AB321D" w:rsidRPr="00F00DE9">
        <w:rPr>
          <w:color w:val="000000"/>
          <w:kern w:val="0"/>
          <w:sz w:val="24"/>
        </w:rPr>
        <w:t>累积质量</w:t>
      </w:r>
      <w:r w:rsidR="00B324D4" w:rsidRPr="00F00DE9">
        <w:rPr>
          <w:bCs/>
          <w:color w:val="000000"/>
          <w:sz w:val="24"/>
        </w:rPr>
        <w:t>重复性的最大值作为</w:t>
      </w:r>
      <w:r w:rsidR="001127D3" w:rsidRPr="00F00DE9">
        <w:rPr>
          <w:bCs/>
          <w:color w:val="000000"/>
          <w:sz w:val="24"/>
        </w:rPr>
        <w:t>检定装置</w:t>
      </w:r>
      <w:r w:rsidR="00AB321D" w:rsidRPr="00F00DE9">
        <w:rPr>
          <w:bCs/>
          <w:color w:val="000000"/>
          <w:sz w:val="24"/>
        </w:rPr>
        <w:t>累积质量</w:t>
      </w:r>
      <w:r w:rsidR="00B324D4" w:rsidRPr="00F00DE9">
        <w:rPr>
          <w:bCs/>
          <w:color w:val="000000"/>
          <w:sz w:val="24"/>
        </w:rPr>
        <w:t>的重复性。</w:t>
      </w:r>
      <w:bookmarkEnd w:id="71"/>
    </w:p>
    <w:p w14:paraId="0CA93715" w14:textId="5DC18CC5" w:rsidR="00196FD2" w:rsidRPr="00F00DE9" w:rsidRDefault="00196FD2" w:rsidP="008D19B7">
      <w:pPr>
        <w:pStyle w:val="2"/>
        <w:keepNext w:val="0"/>
        <w:keepLines w:val="0"/>
        <w:snapToGrid w:val="0"/>
        <w:spacing w:before="0" w:after="0" w:line="360" w:lineRule="auto"/>
        <w:rPr>
          <w:rFonts w:ascii="Times New Roman" w:hAnsi="Times New Roman"/>
          <w:b w:val="0"/>
          <w:color w:val="000000"/>
          <w:sz w:val="24"/>
        </w:rPr>
      </w:pPr>
      <w:bookmarkStart w:id="72" w:name="_Toc407092024"/>
      <w:bookmarkStart w:id="73" w:name="_Toc241655185"/>
      <w:bookmarkEnd w:id="69"/>
      <w:r w:rsidRPr="00F00DE9">
        <w:rPr>
          <w:rFonts w:ascii="Times New Roman" w:hAnsi="Times New Roman"/>
          <w:b w:val="0"/>
          <w:color w:val="000000"/>
          <w:sz w:val="24"/>
        </w:rPr>
        <w:t>7.</w:t>
      </w:r>
      <w:r w:rsidR="00256BFC" w:rsidRPr="00F00DE9">
        <w:rPr>
          <w:rFonts w:ascii="Times New Roman" w:hAnsi="Times New Roman"/>
          <w:b w:val="0"/>
          <w:color w:val="000000"/>
          <w:sz w:val="24"/>
        </w:rPr>
        <w:t xml:space="preserve">3 </w:t>
      </w:r>
      <w:r w:rsidRPr="00F00DE9">
        <w:rPr>
          <w:rFonts w:ascii="Times New Roman" w:hAnsi="Times New Roman"/>
          <w:b w:val="0"/>
          <w:color w:val="000000"/>
          <w:sz w:val="24"/>
        </w:rPr>
        <w:t>检定结果处理</w:t>
      </w:r>
      <w:bookmarkEnd w:id="72"/>
      <w:bookmarkEnd w:id="73"/>
    </w:p>
    <w:p w14:paraId="4CA78046" w14:textId="02BF5142" w:rsidR="00196FD2" w:rsidRPr="00F00DE9" w:rsidRDefault="00196FD2" w:rsidP="008D19B7">
      <w:pPr>
        <w:adjustRightInd w:val="0"/>
        <w:snapToGrid w:val="0"/>
        <w:spacing w:line="360" w:lineRule="auto"/>
        <w:ind w:firstLineChars="200" w:firstLine="480"/>
        <w:rPr>
          <w:color w:val="000000"/>
          <w:sz w:val="24"/>
        </w:rPr>
      </w:pPr>
      <w:r w:rsidRPr="00F00DE9">
        <w:rPr>
          <w:color w:val="000000"/>
          <w:sz w:val="24"/>
        </w:rPr>
        <w:t>检定合格的</w:t>
      </w:r>
      <w:r w:rsidR="00DE74E8" w:rsidRPr="00F00DE9">
        <w:rPr>
          <w:color w:val="000000"/>
          <w:sz w:val="24"/>
        </w:rPr>
        <w:t>检定装置</w:t>
      </w:r>
      <w:r w:rsidRPr="00F00DE9">
        <w:rPr>
          <w:color w:val="000000"/>
          <w:sz w:val="24"/>
        </w:rPr>
        <w:t>，出具检定证书。检定不合格的</w:t>
      </w:r>
      <w:r w:rsidR="0067591E" w:rsidRPr="00F00DE9">
        <w:rPr>
          <w:color w:val="000000"/>
          <w:sz w:val="24"/>
        </w:rPr>
        <w:t>检定装置</w:t>
      </w:r>
      <w:r w:rsidRPr="00F00DE9">
        <w:rPr>
          <w:color w:val="000000"/>
          <w:sz w:val="24"/>
        </w:rPr>
        <w:t>，发给检定结果通知书，</w:t>
      </w:r>
      <w:r w:rsidR="00F62573" w:rsidRPr="00F00DE9">
        <w:rPr>
          <w:color w:val="000000"/>
          <w:sz w:val="24"/>
        </w:rPr>
        <w:t>并</w:t>
      </w:r>
      <w:r w:rsidRPr="00F00DE9">
        <w:rPr>
          <w:color w:val="000000"/>
          <w:sz w:val="24"/>
        </w:rPr>
        <w:t>注明不合格项目。</w:t>
      </w:r>
    </w:p>
    <w:p w14:paraId="50F0E8CD" w14:textId="009D080E" w:rsidR="00196FD2" w:rsidRPr="00F00DE9" w:rsidRDefault="00196FD2" w:rsidP="008D19B7">
      <w:pPr>
        <w:pStyle w:val="2"/>
        <w:keepNext w:val="0"/>
        <w:keepLines w:val="0"/>
        <w:snapToGrid w:val="0"/>
        <w:spacing w:before="0" w:after="0" w:line="360" w:lineRule="auto"/>
        <w:rPr>
          <w:rFonts w:ascii="Times New Roman" w:hAnsi="Times New Roman"/>
          <w:b w:val="0"/>
          <w:color w:val="000000"/>
          <w:sz w:val="24"/>
        </w:rPr>
      </w:pPr>
      <w:bookmarkStart w:id="74" w:name="_Toc407092025"/>
      <w:bookmarkStart w:id="75" w:name="_Toc241655186"/>
      <w:r w:rsidRPr="00F00DE9">
        <w:rPr>
          <w:rFonts w:ascii="Times New Roman" w:hAnsi="Times New Roman"/>
          <w:b w:val="0"/>
          <w:color w:val="000000"/>
          <w:sz w:val="24"/>
        </w:rPr>
        <w:t>7.</w:t>
      </w:r>
      <w:r w:rsidR="00256BFC" w:rsidRPr="00F00DE9">
        <w:rPr>
          <w:rFonts w:ascii="Times New Roman" w:hAnsi="Times New Roman"/>
          <w:b w:val="0"/>
          <w:color w:val="000000"/>
          <w:sz w:val="24"/>
        </w:rPr>
        <w:t xml:space="preserve">4 </w:t>
      </w:r>
      <w:r w:rsidRPr="00F00DE9">
        <w:rPr>
          <w:rFonts w:ascii="Times New Roman" w:hAnsi="Times New Roman"/>
          <w:b w:val="0"/>
          <w:color w:val="000000"/>
          <w:sz w:val="24"/>
        </w:rPr>
        <w:t>检定周期</w:t>
      </w:r>
      <w:bookmarkEnd w:id="74"/>
      <w:bookmarkEnd w:id="75"/>
    </w:p>
    <w:p w14:paraId="451FE57A" w14:textId="351938E2" w:rsidR="0096235B" w:rsidRPr="00F00DE9" w:rsidRDefault="00DE74E8" w:rsidP="008D19B7">
      <w:pPr>
        <w:adjustRightInd w:val="0"/>
        <w:snapToGrid w:val="0"/>
        <w:spacing w:line="360" w:lineRule="auto"/>
        <w:ind w:firstLineChars="200" w:firstLine="480"/>
        <w:rPr>
          <w:color w:val="000000"/>
          <w:szCs w:val="21"/>
        </w:rPr>
        <w:sectPr w:rsidR="0096235B" w:rsidRPr="00F00DE9" w:rsidSect="00E40E0D">
          <w:pgSz w:w="11906" w:h="16838"/>
          <w:pgMar w:top="1440" w:right="1800" w:bottom="1440" w:left="1800" w:header="851" w:footer="227" w:gutter="0"/>
          <w:pgNumType w:start="1"/>
          <w:cols w:space="720"/>
          <w:docGrid w:type="linesAndChars" w:linePitch="312"/>
        </w:sectPr>
      </w:pPr>
      <w:r w:rsidRPr="00F00DE9">
        <w:rPr>
          <w:color w:val="000000"/>
          <w:sz w:val="24"/>
        </w:rPr>
        <w:t>检定装置</w:t>
      </w:r>
      <w:r w:rsidR="00196FD2" w:rsidRPr="00F00DE9">
        <w:rPr>
          <w:color w:val="000000"/>
          <w:sz w:val="24"/>
        </w:rPr>
        <w:t>的检定周期</w:t>
      </w:r>
      <w:r w:rsidR="00F62573" w:rsidRPr="00F00DE9">
        <w:rPr>
          <w:color w:val="000000"/>
          <w:sz w:val="24"/>
        </w:rPr>
        <w:t>一般</w:t>
      </w:r>
      <w:r w:rsidR="00196FD2" w:rsidRPr="00F00DE9">
        <w:rPr>
          <w:color w:val="000000"/>
          <w:sz w:val="24"/>
        </w:rPr>
        <w:t>不超过</w:t>
      </w:r>
      <w:r w:rsidR="00CC2217" w:rsidRPr="00F00DE9">
        <w:rPr>
          <w:color w:val="000000"/>
          <w:sz w:val="24"/>
        </w:rPr>
        <w:t>1</w:t>
      </w:r>
      <w:r w:rsidR="00CC2217" w:rsidRPr="00F00DE9">
        <w:rPr>
          <w:color w:val="000000"/>
          <w:sz w:val="24"/>
        </w:rPr>
        <w:t>年</w:t>
      </w:r>
      <w:r w:rsidR="00852AD9" w:rsidRPr="00F00DE9">
        <w:rPr>
          <w:color w:val="000000"/>
          <w:szCs w:val="21"/>
        </w:rPr>
        <w:t>。</w:t>
      </w:r>
      <w:bookmarkStart w:id="76" w:name="_Toc336260490"/>
    </w:p>
    <w:p w14:paraId="73B34D76" w14:textId="77777777" w:rsidR="000D35D9" w:rsidRPr="00F00DE9" w:rsidRDefault="000D35D9" w:rsidP="008D19B7">
      <w:pPr>
        <w:pStyle w:val="10"/>
        <w:keepNext w:val="0"/>
        <w:keepLines w:val="0"/>
        <w:snapToGrid w:val="0"/>
        <w:spacing w:before="0" w:after="0" w:line="360" w:lineRule="auto"/>
        <w:jc w:val="left"/>
        <w:rPr>
          <w:rFonts w:eastAsia="黑体"/>
          <w:color w:val="000000"/>
          <w:sz w:val="24"/>
        </w:rPr>
      </w:pPr>
      <w:bookmarkStart w:id="77" w:name="_Toc407092027"/>
      <w:bookmarkStart w:id="78" w:name="_Toc241655187"/>
      <w:bookmarkStart w:id="79" w:name="_Hlk160055191"/>
      <w:bookmarkStart w:id="80" w:name="_Toc475624972"/>
      <w:bookmarkStart w:id="81" w:name="_Toc56070842"/>
      <w:bookmarkStart w:id="82" w:name="_Toc56093804"/>
      <w:bookmarkStart w:id="83" w:name="_Toc56096879"/>
      <w:bookmarkStart w:id="84" w:name="_Toc475624974"/>
      <w:bookmarkStart w:id="85" w:name="_Hlk56470283"/>
      <w:bookmarkStart w:id="86" w:name="_Toc56500526"/>
      <w:bookmarkStart w:id="87" w:name="_Toc106369548"/>
      <w:bookmarkStart w:id="88" w:name="_Toc114738486"/>
      <w:bookmarkStart w:id="89" w:name="_Toc114788736"/>
      <w:bookmarkStart w:id="90" w:name="_Toc116398729"/>
      <w:bookmarkStart w:id="91" w:name="_Toc116572032"/>
      <w:bookmarkStart w:id="92" w:name="_Toc118194303"/>
      <w:bookmarkStart w:id="93" w:name="_Toc117254966"/>
      <w:proofErr w:type="spellStart"/>
      <w:r w:rsidRPr="00F00DE9">
        <w:rPr>
          <w:rFonts w:eastAsia="黑体"/>
          <w:color w:val="000000"/>
          <w:sz w:val="28"/>
        </w:rPr>
        <w:lastRenderedPageBreak/>
        <w:t>附录</w:t>
      </w:r>
      <w:r w:rsidR="009511E5" w:rsidRPr="00F00DE9">
        <w:rPr>
          <w:rFonts w:eastAsia="黑体"/>
          <w:color w:val="000000"/>
          <w:sz w:val="28"/>
        </w:rPr>
        <w:t>A</w:t>
      </w:r>
      <w:proofErr w:type="spellEnd"/>
      <w:r w:rsidRPr="00F00DE9">
        <w:rPr>
          <w:rFonts w:eastAsia="黑体"/>
          <w:color w:val="000000"/>
          <w:sz w:val="28"/>
        </w:rPr>
        <w:t xml:space="preserve"> </w:t>
      </w:r>
      <w:proofErr w:type="spellStart"/>
      <w:r w:rsidRPr="00F00DE9">
        <w:rPr>
          <w:rFonts w:eastAsia="黑体"/>
          <w:color w:val="000000"/>
          <w:sz w:val="28"/>
        </w:rPr>
        <w:t>检定证书</w:t>
      </w:r>
      <w:proofErr w:type="spellEnd"/>
      <w:r w:rsidRPr="00F00DE9">
        <w:rPr>
          <w:rFonts w:eastAsia="黑体"/>
          <w:color w:val="000000"/>
          <w:sz w:val="28"/>
        </w:rPr>
        <w:t>/</w:t>
      </w:r>
      <w:proofErr w:type="spellStart"/>
      <w:r w:rsidRPr="00F00DE9">
        <w:rPr>
          <w:rFonts w:eastAsia="黑体"/>
          <w:color w:val="000000"/>
          <w:sz w:val="28"/>
        </w:rPr>
        <w:t>检定结果通知书</w:t>
      </w:r>
      <w:bookmarkEnd w:id="77"/>
      <w:r w:rsidRPr="00F00DE9">
        <w:rPr>
          <w:rFonts w:eastAsia="黑体"/>
          <w:color w:val="000000"/>
          <w:sz w:val="28"/>
        </w:rPr>
        <w:t>内页</w:t>
      </w:r>
      <w:r w:rsidRPr="00F00DE9">
        <w:rPr>
          <w:rFonts w:eastAsia="黑体"/>
          <w:color w:val="000000"/>
          <w:sz w:val="28"/>
          <w:lang w:eastAsia="zh-CN"/>
        </w:rPr>
        <w:t>参考</w:t>
      </w:r>
      <w:r w:rsidRPr="00F00DE9">
        <w:rPr>
          <w:rFonts w:eastAsia="黑体"/>
          <w:color w:val="000000"/>
          <w:sz w:val="28"/>
        </w:rPr>
        <w:t>格式</w:t>
      </w:r>
      <w:bookmarkEnd w:id="78"/>
      <w:proofErr w:type="spellEnd"/>
    </w:p>
    <w:p w14:paraId="40AFA765" w14:textId="77777777" w:rsidR="000D35D9" w:rsidRPr="00F00DE9" w:rsidRDefault="009511E5" w:rsidP="008D19B7">
      <w:pPr>
        <w:adjustRightInd w:val="0"/>
        <w:snapToGrid w:val="0"/>
        <w:spacing w:line="360" w:lineRule="auto"/>
        <w:rPr>
          <w:rFonts w:eastAsia="黑体"/>
          <w:bCs/>
          <w:color w:val="000000"/>
          <w:sz w:val="24"/>
        </w:rPr>
      </w:pPr>
      <w:proofErr w:type="gramStart"/>
      <w:r w:rsidRPr="00F00DE9">
        <w:rPr>
          <w:rFonts w:eastAsia="黑体"/>
          <w:bCs/>
          <w:color w:val="000000"/>
          <w:sz w:val="24"/>
        </w:rPr>
        <w:t>A</w:t>
      </w:r>
      <w:r w:rsidR="00A92120" w:rsidRPr="00F00DE9">
        <w:rPr>
          <w:rFonts w:eastAsia="黑体"/>
          <w:bCs/>
          <w:color w:val="000000"/>
          <w:sz w:val="24"/>
        </w:rPr>
        <w:t>.</w:t>
      </w:r>
      <w:r w:rsidR="000D35D9" w:rsidRPr="00F00DE9">
        <w:rPr>
          <w:rFonts w:eastAsia="黑体"/>
          <w:bCs/>
          <w:color w:val="000000"/>
          <w:sz w:val="24"/>
        </w:rPr>
        <w:t xml:space="preserve">1  </w:t>
      </w:r>
      <w:r w:rsidR="000D35D9" w:rsidRPr="00F00DE9">
        <w:rPr>
          <w:rFonts w:eastAsia="黑体"/>
          <w:bCs/>
          <w:color w:val="000000"/>
          <w:sz w:val="24"/>
        </w:rPr>
        <w:t>检定证书</w:t>
      </w:r>
      <w:bookmarkStart w:id="94" w:name="_Hlk160054345"/>
      <w:r w:rsidR="000D35D9" w:rsidRPr="00F00DE9">
        <w:rPr>
          <w:rFonts w:eastAsia="黑体"/>
          <w:bCs/>
          <w:color w:val="000000"/>
          <w:sz w:val="24"/>
        </w:rPr>
        <w:t>内页</w:t>
      </w:r>
      <w:bookmarkEnd w:id="94"/>
      <w:r w:rsidR="00ED1C53" w:rsidRPr="00F00DE9">
        <w:rPr>
          <w:rFonts w:eastAsia="黑体"/>
          <w:bCs/>
          <w:color w:val="000000"/>
          <w:sz w:val="24"/>
        </w:rPr>
        <w:t>参考格式</w:t>
      </w:r>
      <w:proofErr w:type="gramEnd"/>
    </w:p>
    <w:bookmarkEnd w:id="79"/>
    <w:p w14:paraId="2DB5AD87" w14:textId="77777777" w:rsidR="000D35D9" w:rsidRPr="00F00DE9" w:rsidRDefault="009511E5" w:rsidP="008D19B7">
      <w:pPr>
        <w:adjustRightInd w:val="0"/>
        <w:snapToGrid w:val="0"/>
        <w:spacing w:line="360" w:lineRule="auto"/>
        <w:rPr>
          <w:bCs/>
          <w:color w:val="000000"/>
          <w:sz w:val="24"/>
        </w:rPr>
      </w:pPr>
      <w:proofErr w:type="gramStart"/>
      <w:r w:rsidRPr="00F00DE9">
        <w:rPr>
          <w:bCs/>
          <w:color w:val="000000"/>
          <w:sz w:val="24"/>
        </w:rPr>
        <w:t>A</w:t>
      </w:r>
      <w:r w:rsidR="00A92120" w:rsidRPr="00F00DE9">
        <w:rPr>
          <w:bCs/>
          <w:color w:val="000000"/>
          <w:sz w:val="24"/>
        </w:rPr>
        <w:t>.</w:t>
      </w:r>
      <w:r w:rsidR="000D35D9" w:rsidRPr="00F00DE9">
        <w:rPr>
          <w:bCs/>
          <w:color w:val="000000"/>
          <w:sz w:val="24"/>
        </w:rPr>
        <w:t xml:space="preserve">1.1  </w:t>
      </w:r>
      <w:r w:rsidR="000D35D9" w:rsidRPr="00F00DE9">
        <w:rPr>
          <w:bCs/>
          <w:color w:val="000000"/>
          <w:sz w:val="24"/>
        </w:rPr>
        <w:t>检定证书内页</w:t>
      </w:r>
      <w:bookmarkStart w:id="95" w:name="_Hlk160054573"/>
      <w:r w:rsidR="00ED1C53" w:rsidRPr="00F00DE9">
        <w:rPr>
          <w:bCs/>
          <w:color w:val="000000"/>
          <w:sz w:val="24"/>
        </w:rPr>
        <w:t>格式</w:t>
      </w:r>
      <w:bookmarkEnd w:id="95"/>
      <w:r w:rsidR="008769D3" w:rsidRPr="00F00DE9">
        <w:rPr>
          <w:bCs/>
          <w:color w:val="000000"/>
          <w:sz w:val="24"/>
        </w:rPr>
        <w:t>式样</w:t>
      </w:r>
      <w:proofErr w:type="gram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9"/>
        <w:gridCol w:w="1456"/>
        <w:gridCol w:w="1755"/>
        <w:gridCol w:w="439"/>
        <w:gridCol w:w="837"/>
        <w:gridCol w:w="1278"/>
        <w:gridCol w:w="1471"/>
      </w:tblGrid>
      <w:tr w:rsidR="000D35D9" w:rsidRPr="00F00DE9" w14:paraId="729D95E8" w14:textId="77777777" w:rsidTr="0064762B">
        <w:trPr>
          <w:jc w:val="center"/>
        </w:trPr>
        <w:tc>
          <w:tcPr>
            <w:tcW w:w="8785" w:type="dxa"/>
            <w:gridSpan w:val="7"/>
            <w:vAlign w:val="center"/>
          </w:tcPr>
          <w:p w14:paraId="2DCED3BC" w14:textId="77777777" w:rsidR="000D35D9" w:rsidRPr="00F00DE9" w:rsidRDefault="000D35D9" w:rsidP="008D19B7">
            <w:pPr>
              <w:adjustRightInd w:val="0"/>
              <w:snapToGrid w:val="0"/>
              <w:spacing w:beforeLines="25" w:before="78" w:line="300" w:lineRule="auto"/>
              <w:rPr>
                <w:bCs/>
                <w:color w:val="000000"/>
              </w:rPr>
            </w:pPr>
            <w:r w:rsidRPr="00F00DE9">
              <w:rPr>
                <w:bCs/>
                <w:color w:val="000000"/>
              </w:rPr>
              <w:t>证书编号：</w:t>
            </w:r>
            <w:r w:rsidRPr="00F00DE9">
              <w:rPr>
                <w:bCs/>
                <w:color w:val="000000"/>
              </w:rPr>
              <w:t>××××××</w:t>
            </w:r>
          </w:p>
        </w:tc>
      </w:tr>
      <w:tr w:rsidR="000D35D9" w:rsidRPr="00F00DE9" w14:paraId="0F4D1A41" w14:textId="77777777" w:rsidTr="0064762B">
        <w:trPr>
          <w:jc w:val="center"/>
        </w:trPr>
        <w:tc>
          <w:tcPr>
            <w:tcW w:w="8785" w:type="dxa"/>
            <w:gridSpan w:val="7"/>
            <w:vAlign w:val="center"/>
          </w:tcPr>
          <w:p w14:paraId="228CD17B" w14:textId="77777777" w:rsidR="000D35D9" w:rsidRPr="00F00DE9" w:rsidRDefault="000D35D9" w:rsidP="008D19B7">
            <w:pPr>
              <w:adjustRightInd w:val="0"/>
              <w:snapToGrid w:val="0"/>
              <w:spacing w:beforeLines="25" w:before="78" w:line="300" w:lineRule="auto"/>
              <w:rPr>
                <w:bCs/>
                <w:color w:val="000000"/>
              </w:rPr>
            </w:pPr>
            <w:r w:rsidRPr="00F00DE9">
              <w:rPr>
                <w:bCs/>
                <w:color w:val="000000"/>
              </w:rPr>
              <w:t>检定机构授权说明</w:t>
            </w:r>
          </w:p>
        </w:tc>
      </w:tr>
      <w:tr w:rsidR="000D35D9" w:rsidRPr="00F00DE9" w14:paraId="1AD2F0E3" w14:textId="77777777" w:rsidTr="0064762B">
        <w:trPr>
          <w:jc w:val="center"/>
        </w:trPr>
        <w:tc>
          <w:tcPr>
            <w:tcW w:w="8785" w:type="dxa"/>
            <w:gridSpan w:val="7"/>
            <w:vAlign w:val="center"/>
          </w:tcPr>
          <w:p w14:paraId="1BF4D66E" w14:textId="77777777" w:rsidR="000D35D9" w:rsidRPr="00F00DE9" w:rsidRDefault="000D35D9" w:rsidP="008D19B7">
            <w:pPr>
              <w:adjustRightInd w:val="0"/>
              <w:snapToGrid w:val="0"/>
              <w:spacing w:beforeLines="25" w:before="78" w:line="300" w:lineRule="auto"/>
              <w:rPr>
                <w:bCs/>
                <w:color w:val="000000"/>
              </w:rPr>
            </w:pPr>
            <w:r w:rsidRPr="00F00DE9">
              <w:rPr>
                <w:bCs/>
                <w:color w:val="000000"/>
              </w:rPr>
              <w:t>检定环境条件及地点</w:t>
            </w:r>
          </w:p>
        </w:tc>
      </w:tr>
      <w:tr w:rsidR="008769D3" w:rsidRPr="00F00DE9" w14:paraId="6D800B63" w14:textId="77777777" w:rsidTr="0064762B">
        <w:trPr>
          <w:jc w:val="center"/>
        </w:trPr>
        <w:tc>
          <w:tcPr>
            <w:tcW w:w="1549" w:type="dxa"/>
            <w:vAlign w:val="center"/>
          </w:tcPr>
          <w:p w14:paraId="296FED69" w14:textId="77777777" w:rsidR="008769D3" w:rsidRPr="00F00DE9" w:rsidRDefault="008769D3" w:rsidP="008D19B7">
            <w:pPr>
              <w:adjustRightInd w:val="0"/>
              <w:snapToGrid w:val="0"/>
              <w:spacing w:beforeLines="25" w:before="78" w:line="300" w:lineRule="auto"/>
              <w:jc w:val="center"/>
              <w:rPr>
                <w:bCs/>
                <w:color w:val="000000"/>
              </w:rPr>
            </w:pPr>
            <w:r w:rsidRPr="00F00DE9">
              <w:rPr>
                <w:bCs/>
                <w:color w:val="000000"/>
              </w:rPr>
              <w:t>环境温度</w:t>
            </w:r>
          </w:p>
        </w:tc>
        <w:tc>
          <w:tcPr>
            <w:tcW w:w="1456" w:type="dxa"/>
            <w:vAlign w:val="center"/>
          </w:tcPr>
          <w:p w14:paraId="45F3B0C8" w14:textId="77777777" w:rsidR="008769D3" w:rsidRPr="00F00DE9" w:rsidRDefault="008769D3" w:rsidP="008D19B7">
            <w:pPr>
              <w:adjustRightInd w:val="0"/>
              <w:snapToGrid w:val="0"/>
              <w:spacing w:beforeLines="25" w:before="78" w:line="300" w:lineRule="auto"/>
              <w:jc w:val="right"/>
              <w:rPr>
                <w:bCs/>
                <w:color w:val="000000"/>
              </w:rPr>
            </w:pPr>
            <w:r w:rsidRPr="00F00DE9">
              <w:rPr>
                <w:rFonts w:ascii="宋体" w:hAnsi="宋体" w:cs="宋体" w:hint="eastAsia"/>
                <w:bCs/>
                <w:color w:val="000000"/>
              </w:rPr>
              <w:t>℃</w:t>
            </w:r>
          </w:p>
        </w:tc>
        <w:tc>
          <w:tcPr>
            <w:tcW w:w="1755" w:type="dxa"/>
            <w:vAlign w:val="center"/>
          </w:tcPr>
          <w:p w14:paraId="30D1C81E" w14:textId="77777777" w:rsidR="008769D3" w:rsidRPr="00F00DE9" w:rsidRDefault="008769D3" w:rsidP="008D19B7">
            <w:pPr>
              <w:adjustRightInd w:val="0"/>
              <w:snapToGrid w:val="0"/>
              <w:spacing w:beforeLines="25" w:before="78" w:line="300" w:lineRule="auto"/>
              <w:jc w:val="center"/>
              <w:rPr>
                <w:bCs/>
                <w:color w:val="000000"/>
              </w:rPr>
            </w:pPr>
            <w:r w:rsidRPr="00F00DE9">
              <w:rPr>
                <w:bCs/>
                <w:color w:val="000000"/>
              </w:rPr>
              <w:t>检定地点</w:t>
            </w:r>
          </w:p>
        </w:tc>
        <w:tc>
          <w:tcPr>
            <w:tcW w:w="4025" w:type="dxa"/>
            <w:gridSpan w:val="4"/>
            <w:vAlign w:val="center"/>
          </w:tcPr>
          <w:p w14:paraId="7AF6EA1B" w14:textId="77777777" w:rsidR="008769D3" w:rsidRPr="00F00DE9" w:rsidRDefault="008769D3" w:rsidP="008D19B7">
            <w:pPr>
              <w:adjustRightInd w:val="0"/>
              <w:snapToGrid w:val="0"/>
              <w:spacing w:beforeLines="25" w:before="78" w:line="300" w:lineRule="auto"/>
              <w:jc w:val="center"/>
              <w:rPr>
                <w:bCs/>
                <w:color w:val="000000"/>
              </w:rPr>
            </w:pPr>
          </w:p>
        </w:tc>
      </w:tr>
      <w:tr w:rsidR="008769D3" w:rsidRPr="00F00DE9" w14:paraId="5B85DF40" w14:textId="77777777" w:rsidTr="0064762B">
        <w:trPr>
          <w:jc w:val="center"/>
        </w:trPr>
        <w:tc>
          <w:tcPr>
            <w:tcW w:w="1549" w:type="dxa"/>
            <w:vAlign w:val="center"/>
          </w:tcPr>
          <w:p w14:paraId="6441BF49" w14:textId="77777777" w:rsidR="008769D3" w:rsidRPr="00F00DE9" w:rsidRDefault="008769D3" w:rsidP="008D19B7">
            <w:pPr>
              <w:adjustRightInd w:val="0"/>
              <w:snapToGrid w:val="0"/>
              <w:spacing w:beforeLines="25" w:before="78" w:line="300" w:lineRule="auto"/>
              <w:jc w:val="center"/>
              <w:rPr>
                <w:bCs/>
                <w:color w:val="000000"/>
              </w:rPr>
            </w:pPr>
            <w:r w:rsidRPr="00F00DE9">
              <w:rPr>
                <w:bCs/>
                <w:color w:val="000000"/>
              </w:rPr>
              <w:t>相对湿度</w:t>
            </w:r>
          </w:p>
        </w:tc>
        <w:tc>
          <w:tcPr>
            <w:tcW w:w="1456" w:type="dxa"/>
            <w:vAlign w:val="center"/>
          </w:tcPr>
          <w:p w14:paraId="49544A21" w14:textId="77777777" w:rsidR="008769D3" w:rsidRPr="00F00DE9" w:rsidRDefault="008769D3" w:rsidP="008D19B7">
            <w:pPr>
              <w:adjustRightInd w:val="0"/>
              <w:snapToGrid w:val="0"/>
              <w:spacing w:beforeLines="25" w:before="78" w:line="300" w:lineRule="auto"/>
              <w:jc w:val="right"/>
              <w:rPr>
                <w:bCs/>
                <w:color w:val="000000"/>
              </w:rPr>
            </w:pPr>
            <w:r w:rsidRPr="00F00DE9">
              <w:rPr>
                <w:bCs/>
                <w:color w:val="000000"/>
              </w:rPr>
              <w:t>%</w:t>
            </w:r>
          </w:p>
        </w:tc>
        <w:tc>
          <w:tcPr>
            <w:tcW w:w="1755" w:type="dxa"/>
            <w:vAlign w:val="center"/>
          </w:tcPr>
          <w:p w14:paraId="41ACC26F" w14:textId="77777777" w:rsidR="008769D3" w:rsidRPr="00F00DE9" w:rsidRDefault="008769D3" w:rsidP="008D19B7">
            <w:pPr>
              <w:adjustRightInd w:val="0"/>
              <w:snapToGrid w:val="0"/>
              <w:spacing w:beforeLines="25" w:before="78" w:line="300" w:lineRule="auto"/>
              <w:jc w:val="center"/>
              <w:rPr>
                <w:bCs/>
                <w:color w:val="000000"/>
              </w:rPr>
            </w:pPr>
            <w:r w:rsidRPr="00F00DE9">
              <w:rPr>
                <w:bCs/>
                <w:color w:val="000000"/>
              </w:rPr>
              <w:t>大气压力</w:t>
            </w:r>
          </w:p>
        </w:tc>
        <w:tc>
          <w:tcPr>
            <w:tcW w:w="1276" w:type="dxa"/>
            <w:gridSpan w:val="2"/>
            <w:vAlign w:val="center"/>
          </w:tcPr>
          <w:p w14:paraId="1BABEC20" w14:textId="77777777" w:rsidR="008769D3" w:rsidRPr="00F00DE9" w:rsidRDefault="008769D3" w:rsidP="008D19B7">
            <w:pPr>
              <w:adjustRightInd w:val="0"/>
              <w:snapToGrid w:val="0"/>
              <w:spacing w:beforeLines="25" w:before="78" w:line="300" w:lineRule="auto"/>
              <w:jc w:val="right"/>
              <w:rPr>
                <w:bCs/>
                <w:color w:val="000000"/>
              </w:rPr>
            </w:pPr>
            <w:r w:rsidRPr="00F00DE9">
              <w:rPr>
                <w:bCs/>
                <w:color w:val="000000"/>
              </w:rPr>
              <w:t>kPa</w:t>
            </w:r>
          </w:p>
        </w:tc>
        <w:tc>
          <w:tcPr>
            <w:tcW w:w="1278" w:type="dxa"/>
            <w:vAlign w:val="center"/>
          </w:tcPr>
          <w:p w14:paraId="2D8E4C43" w14:textId="77777777" w:rsidR="008769D3" w:rsidRPr="00F00DE9" w:rsidRDefault="00D56759" w:rsidP="008D19B7">
            <w:pPr>
              <w:adjustRightInd w:val="0"/>
              <w:snapToGrid w:val="0"/>
              <w:spacing w:beforeLines="25" w:before="78" w:line="300" w:lineRule="auto"/>
              <w:jc w:val="center"/>
              <w:rPr>
                <w:bCs/>
                <w:color w:val="000000"/>
              </w:rPr>
            </w:pPr>
            <w:r w:rsidRPr="00F00DE9">
              <w:rPr>
                <w:bCs/>
                <w:color w:val="000000"/>
              </w:rPr>
              <w:t>检定介质</w:t>
            </w:r>
          </w:p>
        </w:tc>
        <w:tc>
          <w:tcPr>
            <w:tcW w:w="1471" w:type="dxa"/>
            <w:vAlign w:val="center"/>
          </w:tcPr>
          <w:p w14:paraId="47106880" w14:textId="77777777" w:rsidR="008769D3" w:rsidRPr="00F00DE9" w:rsidRDefault="008769D3" w:rsidP="008D19B7">
            <w:pPr>
              <w:adjustRightInd w:val="0"/>
              <w:snapToGrid w:val="0"/>
              <w:spacing w:beforeLines="25" w:before="78" w:line="300" w:lineRule="auto"/>
              <w:jc w:val="center"/>
              <w:rPr>
                <w:bCs/>
                <w:color w:val="000000"/>
              </w:rPr>
            </w:pPr>
          </w:p>
        </w:tc>
      </w:tr>
      <w:tr w:rsidR="000D35D9" w:rsidRPr="00F00DE9" w14:paraId="595AAC6C" w14:textId="77777777" w:rsidTr="0064762B">
        <w:trPr>
          <w:jc w:val="center"/>
        </w:trPr>
        <w:tc>
          <w:tcPr>
            <w:tcW w:w="8785" w:type="dxa"/>
            <w:gridSpan w:val="7"/>
            <w:vAlign w:val="center"/>
          </w:tcPr>
          <w:p w14:paraId="39D2718B" w14:textId="77777777" w:rsidR="000D35D9" w:rsidRPr="00F00DE9" w:rsidRDefault="000D35D9" w:rsidP="008D19B7">
            <w:pPr>
              <w:adjustRightInd w:val="0"/>
              <w:snapToGrid w:val="0"/>
              <w:spacing w:beforeLines="25" w:before="78" w:line="300" w:lineRule="auto"/>
              <w:jc w:val="left"/>
              <w:rPr>
                <w:bCs/>
                <w:color w:val="000000"/>
              </w:rPr>
            </w:pPr>
            <w:r w:rsidRPr="00F00DE9">
              <w:rPr>
                <w:bCs/>
                <w:color w:val="000000"/>
              </w:rPr>
              <w:t>检定使用的计量标准装置</w:t>
            </w:r>
          </w:p>
        </w:tc>
      </w:tr>
      <w:tr w:rsidR="000D35D9" w:rsidRPr="00F00DE9" w14:paraId="4C71D4E8" w14:textId="77777777" w:rsidTr="0064762B">
        <w:trPr>
          <w:jc w:val="center"/>
        </w:trPr>
        <w:tc>
          <w:tcPr>
            <w:tcW w:w="1549" w:type="dxa"/>
            <w:vAlign w:val="center"/>
          </w:tcPr>
          <w:p w14:paraId="06959DA7" w14:textId="77777777" w:rsidR="000D35D9" w:rsidRPr="00F00DE9" w:rsidRDefault="000D35D9" w:rsidP="008D19B7">
            <w:pPr>
              <w:adjustRightInd w:val="0"/>
              <w:snapToGrid w:val="0"/>
              <w:spacing w:beforeLines="25" w:before="78" w:line="300" w:lineRule="auto"/>
              <w:jc w:val="center"/>
              <w:rPr>
                <w:bCs/>
                <w:color w:val="000000"/>
              </w:rPr>
            </w:pPr>
            <w:r w:rsidRPr="00F00DE9">
              <w:rPr>
                <w:bCs/>
                <w:color w:val="000000"/>
              </w:rPr>
              <w:t>名称</w:t>
            </w:r>
          </w:p>
        </w:tc>
        <w:tc>
          <w:tcPr>
            <w:tcW w:w="1456" w:type="dxa"/>
            <w:vAlign w:val="center"/>
          </w:tcPr>
          <w:p w14:paraId="34CDD128" w14:textId="77777777" w:rsidR="000D35D9" w:rsidRPr="00F00DE9" w:rsidRDefault="000D35D9" w:rsidP="008D19B7">
            <w:pPr>
              <w:adjustRightInd w:val="0"/>
              <w:snapToGrid w:val="0"/>
              <w:spacing w:beforeLines="25" w:before="78" w:line="300" w:lineRule="auto"/>
              <w:jc w:val="center"/>
              <w:rPr>
                <w:bCs/>
                <w:color w:val="000000"/>
              </w:rPr>
            </w:pPr>
            <w:r w:rsidRPr="00F00DE9">
              <w:rPr>
                <w:bCs/>
                <w:color w:val="000000"/>
              </w:rPr>
              <w:t>测量范围</w:t>
            </w:r>
          </w:p>
        </w:tc>
        <w:tc>
          <w:tcPr>
            <w:tcW w:w="2194" w:type="dxa"/>
            <w:gridSpan w:val="2"/>
            <w:vAlign w:val="center"/>
          </w:tcPr>
          <w:p w14:paraId="56DDBBEE" w14:textId="77777777" w:rsidR="000D35D9" w:rsidRPr="00F00DE9" w:rsidRDefault="000D35D9" w:rsidP="008D19B7">
            <w:pPr>
              <w:adjustRightInd w:val="0"/>
              <w:snapToGrid w:val="0"/>
              <w:spacing w:beforeLines="25" w:before="78" w:line="300" w:lineRule="auto"/>
              <w:jc w:val="center"/>
              <w:rPr>
                <w:bCs/>
                <w:color w:val="000000"/>
              </w:rPr>
            </w:pPr>
            <w:r w:rsidRPr="00F00DE9">
              <w:rPr>
                <w:bCs/>
                <w:color w:val="000000"/>
              </w:rPr>
              <w:t>不确定度</w:t>
            </w:r>
            <w:r w:rsidRPr="00F00DE9">
              <w:rPr>
                <w:bCs/>
                <w:color w:val="000000"/>
              </w:rPr>
              <w:t>/</w:t>
            </w:r>
            <w:r w:rsidRPr="00F00DE9">
              <w:rPr>
                <w:bCs/>
                <w:color w:val="000000"/>
              </w:rPr>
              <w:t>准确度等级</w:t>
            </w:r>
            <w:r w:rsidRPr="00F00DE9">
              <w:rPr>
                <w:bCs/>
                <w:color w:val="000000"/>
              </w:rPr>
              <w:t>/</w:t>
            </w:r>
            <w:r w:rsidRPr="00F00DE9">
              <w:rPr>
                <w:bCs/>
                <w:color w:val="000000"/>
              </w:rPr>
              <w:t>最大允许误差</w:t>
            </w:r>
          </w:p>
        </w:tc>
        <w:tc>
          <w:tcPr>
            <w:tcW w:w="2115" w:type="dxa"/>
            <w:gridSpan w:val="2"/>
            <w:vAlign w:val="center"/>
          </w:tcPr>
          <w:p w14:paraId="137F6F7B" w14:textId="77777777" w:rsidR="000D35D9" w:rsidRPr="00F00DE9" w:rsidRDefault="000D35D9" w:rsidP="008D19B7">
            <w:pPr>
              <w:adjustRightInd w:val="0"/>
              <w:snapToGrid w:val="0"/>
              <w:spacing w:beforeLines="25" w:before="78" w:line="300" w:lineRule="auto"/>
              <w:jc w:val="center"/>
              <w:rPr>
                <w:bCs/>
                <w:color w:val="000000"/>
              </w:rPr>
            </w:pPr>
            <w:r w:rsidRPr="00F00DE9">
              <w:rPr>
                <w:bCs/>
                <w:color w:val="000000"/>
              </w:rPr>
              <w:t>计量标准证书编号</w:t>
            </w:r>
          </w:p>
        </w:tc>
        <w:tc>
          <w:tcPr>
            <w:tcW w:w="1471" w:type="dxa"/>
            <w:vAlign w:val="center"/>
          </w:tcPr>
          <w:p w14:paraId="1AE4893E" w14:textId="77777777" w:rsidR="000D35D9" w:rsidRPr="00F00DE9" w:rsidRDefault="000D35D9" w:rsidP="008D19B7">
            <w:pPr>
              <w:adjustRightInd w:val="0"/>
              <w:snapToGrid w:val="0"/>
              <w:spacing w:beforeLines="25" w:before="78" w:line="300" w:lineRule="auto"/>
              <w:jc w:val="center"/>
              <w:rPr>
                <w:bCs/>
                <w:color w:val="000000"/>
              </w:rPr>
            </w:pPr>
            <w:r w:rsidRPr="00F00DE9">
              <w:rPr>
                <w:bCs/>
                <w:color w:val="000000"/>
              </w:rPr>
              <w:t>有效期至</w:t>
            </w:r>
          </w:p>
        </w:tc>
      </w:tr>
      <w:tr w:rsidR="000D35D9" w:rsidRPr="00F00DE9" w14:paraId="48BE8F2A" w14:textId="77777777" w:rsidTr="0064762B">
        <w:trPr>
          <w:jc w:val="center"/>
        </w:trPr>
        <w:tc>
          <w:tcPr>
            <w:tcW w:w="1549" w:type="dxa"/>
            <w:vAlign w:val="center"/>
          </w:tcPr>
          <w:p w14:paraId="4601A9C3" w14:textId="77777777" w:rsidR="000D35D9" w:rsidRPr="00F00DE9" w:rsidRDefault="000D35D9" w:rsidP="008D19B7">
            <w:pPr>
              <w:adjustRightInd w:val="0"/>
              <w:snapToGrid w:val="0"/>
              <w:spacing w:beforeLines="25" w:before="78" w:line="300" w:lineRule="auto"/>
              <w:jc w:val="center"/>
              <w:rPr>
                <w:bCs/>
                <w:color w:val="000000"/>
              </w:rPr>
            </w:pPr>
          </w:p>
        </w:tc>
        <w:tc>
          <w:tcPr>
            <w:tcW w:w="1456" w:type="dxa"/>
            <w:vAlign w:val="center"/>
          </w:tcPr>
          <w:p w14:paraId="48DA83BE" w14:textId="77777777" w:rsidR="000D35D9" w:rsidRPr="00F00DE9" w:rsidRDefault="000D35D9" w:rsidP="008D19B7">
            <w:pPr>
              <w:adjustRightInd w:val="0"/>
              <w:snapToGrid w:val="0"/>
              <w:spacing w:beforeLines="25" w:before="78" w:line="300" w:lineRule="auto"/>
              <w:jc w:val="center"/>
              <w:rPr>
                <w:bCs/>
                <w:color w:val="000000"/>
              </w:rPr>
            </w:pPr>
          </w:p>
        </w:tc>
        <w:tc>
          <w:tcPr>
            <w:tcW w:w="2194" w:type="dxa"/>
            <w:gridSpan w:val="2"/>
            <w:vAlign w:val="center"/>
          </w:tcPr>
          <w:p w14:paraId="01FCEB11" w14:textId="77777777" w:rsidR="000D35D9" w:rsidRPr="00F00DE9" w:rsidRDefault="000D35D9" w:rsidP="008D19B7">
            <w:pPr>
              <w:adjustRightInd w:val="0"/>
              <w:snapToGrid w:val="0"/>
              <w:spacing w:beforeLines="25" w:before="78" w:line="300" w:lineRule="auto"/>
              <w:jc w:val="center"/>
              <w:rPr>
                <w:bCs/>
                <w:color w:val="000000"/>
              </w:rPr>
            </w:pPr>
          </w:p>
        </w:tc>
        <w:tc>
          <w:tcPr>
            <w:tcW w:w="2115" w:type="dxa"/>
            <w:gridSpan w:val="2"/>
            <w:vAlign w:val="center"/>
          </w:tcPr>
          <w:p w14:paraId="5ED292E3" w14:textId="77777777" w:rsidR="000D35D9" w:rsidRPr="00F00DE9" w:rsidRDefault="000D35D9" w:rsidP="008D19B7">
            <w:pPr>
              <w:adjustRightInd w:val="0"/>
              <w:snapToGrid w:val="0"/>
              <w:spacing w:beforeLines="25" w:before="78" w:line="300" w:lineRule="auto"/>
              <w:jc w:val="center"/>
              <w:rPr>
                <w:bCs/>
                <w:color w:val="000000"/>
              </w:rPr>
            </w:pPr>
          </w:p>
        </w:tc>
        <w:tc>
          <w:tcPr>
            <w:tcW w:w="1471" w:type="dxa"/>
            <w:vAlign w:val="center"/>
          </w:tcPr>
          <w:p w14:paraId="4F59F2A5" w14:textId="77777777" w:rsidR="000D35D9" w:rsidRPr="00F00DE9" w:rsidRDefault="000D35D9" w:rsidP="008D19B7">
            <w:pPr>
              <w:adjustRightInd w:val="0"/>
              <w:snapToGrid w:val="0"/>
              <w:spacing w:beforeLines="25" w:before="78" w:line="300" w:lineRule="auto"/>
              <w:jc w:val="center"/>
              <w:rPr>
                <w:bCs/>
                <w:color w:val="000000"/>
              </w:rPr>
            </w:pPr>
          </w:p>
        </w:tc>
      </w:tr>
      <w:tr w:rsidR="000D35D9" w:rsidRPr="00F00DE9" w14:paraId="4649ED8A" w14:textId="77777777" w:rsidTr="0064762B">
        <w:trPr>
          <w:jc w:val="center"/>
        </w:trPr>
        <w:tc>
          <w:tcPr>
            <w:tcW w:w="8785" w:type="dxa"/>
            <w:gridSpan w:val="7"/>
            <w:vAlign w:val="center"/>
          </w:tcPr>
          <w:p w14:paraId="51871553" w14:textId="77777777" w:rsidR="000D35D9" w:rsidRPr="00F00DE9" w:rsidRDefault="000D35D9" w:rsidP="008D19B7">
            <w:pPr>
              <w:adjustRightInd w:val="0"/>
              <w:snapToGrid w:val="0"/>
              <w:spacing w:beforeLines="25" w:before="78" w:line="300" w:lineRule="auto"/>
              <w:jc w:val="left"/>
              <w:rPr>
                <w:bCs/>
                <w:color w:val="000000"/>
              </w:rPr>
            </w:pPr>
            <w:r w:rsidRPr="00F00DE9">
              <w:rPr>
                <w:bCs/>
                <w:color w:val="000000"/>
              </w:rPr>
              <w:t>检定使用的标准器</w:t>
            </w:r>
          </w:p>
        </w:tc>
      </w:tr>
      <w:tr w:rsidR="000D35D9" w:rsidRPr="00F00DE9" w14:paraId="6EB3C02C" w14:textId="77777777" w:rsidTr="0064762B">
        <w:trPr>
          <w:jc w:val="center"/>
        </w:trPr>
        <w:tc>
          <w:tcPr>
            <w:tcW w:w="1549" w:type="dxa"/>
            <w:vAlign w:val="center"/>
          </w:tcPr>
          <w:p w14:paraId="1D2A9F8D" w14:textId="77777777" w:rsidR="000D35D9" w:rsidRPr="00F00DE9" w:rsidRDefault="000D35D9" w:rsidP="008D19B7">
            <w:pPr>
              <w:adjustRightInd w:val="0"/>
              <w:snapToGrid w:val="0"/>
              <w:spacing w:beforeLines="25" w:before="78" w:line="300" w:lineRule="auto"/>
              <w:jc w:val="center"/>
              <w:rPr>
                <w:bCs/>
                <w:color w:val="000000"/>
              </w:rPr>
            </w:pPr>
            <w:r w:rsidRPr="00F00DE9">
              <w:rPr>
                <w:bCs/>
                <w:color w:val="000000"/>
              </w:rPr>
              <w:t>名称</w:t>
            </w:r>
          </w:p>
        </w:tc>
        <w:tc>
          <w:tcPr>
            <w:tcW w:w="1456" w:type="dxa"/>
            <w:vAlign w:val="center"/>
          </w:tcPr>
          <w:p w14:paraId="0737A497" w14:textId="77777777" w:rsidR="000D35D9" w:rsidRPr="00F00DE9" w:rsidRDefault="000D35D9" w:rsidP="008D19B7">
            <w:pPr>
              <w:adjustRightInd w:val="0"/>
              <w:snapToGrid w:val="0"/>
              <w:spacing w:beforeLines="25" w:before="78" w:line="300" w:lineRule="auto"/>
              <w:jc w:val="center"/>
              <w:rPr>
                <w:bCs/>
                <w:color w:val="000000"/>
              </w:rPr>
            </w:pPr>
            <w:r w:rsidRPr="00F00DE9">
              <w:rPr>
                <w:bCs/>
                <w:color w:val="000000"/>
              </w:rPr>
              <w:t>测量范围</w:t>
            </w:r>
          </w:p>
        </w:tc>
        <w:tc>
          <w:tcPr>
            <w:tcW w:w="2194" w:type="dxa"/>
            <w:gridSpan w:val="2"/>
            <w:vAlign w:val="center"/>
          </w:tcPr>
          <w:p w14:paraId="7CB1E974" w14:textId="77777777" w:rsidR="000D35D9" w:rsidRPr="00F00DE9" w:rsidRDefault="000D35D9" w:rsidP="008D19B7">
            <w:pPr>
              <w:adjustRightInd w:val="0"/>
              <w:snapToGrid w:val="0"/>
              <w:spacing w:beforeLines="25" w:before="78" w:line="300" w:lineRule="auto"/>
              <w:jc w:val="center"/>
              <w:rPr>
                <w:bCs/>
                <w:color w:val="000000"/>
              </w:rPr>
            </w:pPr>
            <w:r w:rsidRPr="00F00DE9">
              <w:rPr>
                <w:bCs/>
                <w:color w:val="000000"/>
              </w:rPr>
              <w:t>不确定度</w:t>
            </w:r>
            <w:r w:rsidRPr="00F00DE9">
              <w:rPr>
                <w:bCs/>
                <w:color w:val="000000"/>
              </w:rPr>
              <w:t>/</w:t>
            </w:r>
            <w:r w:rsidRPr="00F00DE9">
              <w:rPr>
                <w:bCs/>
                <w:color w:val="000000"/>
              </w:rPr>
              <w:t>准确度等级</w:t>
            </w:r>
            <w:r w:rsidRPr="00F00DE9">
              <w:rPr>
                <w:bCs/>
                <w:color w:val="000000"/>
              </w:rPr>
              <w:t>/</w:t>
            </w:r>
            <w:r w:rsidRPr="00F00DE9">
              <w:rPr>
                <w:bCs/>
                <w:color w:val="000000"/>
              </w:rPr>
              <w:t>最大允许误差</w:t>
            </w:r>
          </w:p>
        </w:tc>
        <w:tc>
          <w:tcPr>
            <w:tcW w:w="2115" w:type="dxa"/>
            <w:gridSpan w:val="2"/>
            <w:vAlign w:val="center"/>
          </w:tcPr>
          <w:p w14:paraId="5055F49C" w14:textId="77777777" w:rsidR="000D35D9" w:rsidRPr="00F00DE9" w:rsidRDefault="000D35D9" w:rsidP="008D19B7">
            <w:pPr>
              <w:adjustRightInd w:val="0"/>
              <w:snapToGrid w:val="0"/>
              <w:spacing w:beforeLines="25" w:before="78" w:line="300" w:lineRule="auto"/>
              <w:jc w:val="center"/>
              <w:rPr>
                <w:bCs/>
                <w:color w:val="000000"/>
              </w:rPr>
            </w:pPr>
            <w:r w:rsidRPr="00F00DE9">
              <w:rPr>
                <w:bCs/>
                <w:color w:val="000000"/>
              </w:rPr>
              <w:t>标准器检定</w:t>
            </w:r>
            <w:r w:rsidRPr="00F00DE9">
              <w:rPr>
                <w:bCs/>
                <w:color w:val="000000"/>
              </w:rPr>
              <w:t>/</w:t>
            </w:r>
            <w:r w:rsidRPr="00F00DE9">
              <w:rPr>
                <w:bCs/>
                <w:color w:val="000000"/>
              </w:rPr>
              <w:t>校准证书编号</w:t>
            </w:r>
          </w:p>
        </w:tc>
        <w:tc>
          <w:tcPr>
            <w:tcW w:w="1471" w:type="dxa"/>
            <w:vAlign w:val="center"/>
          </w:tcPr>
          <w:p w14:paraId="0C95ED0D" w14:textId="77777777" w:rsidR="000D35D9" w:rsidRPr="00F00DE9" w:rsidRDefault="000D35D9" w:rsidP="008D19B7">
            <w:pPr>
              <w:adjustRightInd w:val="0"/>
              <w:snapToGrid w:val="0"/>
              <w:spacing w:beforeLines="25" w:before="78" w:line="300" w:lineRule="auto"/>
              <w:jc w:val="center"/>
              <w:rPr>
                <w:bCs/>
                <w:color w:val="000000"/>
              </w:rPr>
            </w:pPr>
            <w:r w:rsidRPr="00F00DE9">
              <w:rPr>
                <w:bCs/>
                <w:color w:val="000000"/>
              </w:rPr>
              <w:t>有效期至</w:t>
            </w:r>
          </w:p>
        </w:tc>
      </w:tr>
      <w:tr w:rsidR="000D35D9" w:rsidRPr="00F00DE9" w14:paraId="66203BC8" w14:textId="77777777" w:rsidTr="0064762B">
        <w:trPr>
          <w:jc w:val="center"/>
        </w:trPr>
        <w:tc>
          <w:tcPr>
            <w:tcW w:w="1549" w:type="dxa"/>
            <w:vAlign w:val="center"/>
          </w:tcPr>
          <w:p w14:paraId="00E03786" w14:textId="77777777" w:rsidR="000D35D9" w:rsidRPr="00F00DE9" w:rsidRDefault="000D35D9" w:rsidP="008D19B7">
            <w:pPr>
              <w:adjustRightInd w:val="0"/>
              <w:snapToGrid w:val="0"/>
              <w:spacing w:beforeLines="25" w:before="78" w:line="300" w:lineRule="auto"/>
              <w:jc w:val="center"/>
              <w:rPr>
                <w:bCs/>
                <w:color w:val="000000"/>
              </w:rPr>
            </w:pPr>
          </w:p>
        </w:tc>
        <w:tc>
          <w:tcPr>
            <w:tcW w:w="1456" w:type="dxa"/>
            <w:vAlign w:val="center"/>
          </w:tcPr>
          <w:p w14:paraId="34BEB392" w14:textId="77777777" w:rsidR="000D35D9" w:rsidRPr="00F00DE9" w:rsidRDefault="000D35D9" w:rsidP="008D19B7">
            <w:pPr>
              <w:adjustRightInd w:val="0"/>
              <w:snapToGrid w:val="0"/>
              <w:spacing w:beforeLines="25" w:before="78" w:line="300" w:lineRule="auto"/>
              <w:jc w:val="center"/>
              <w:rPr>
                <w:bCs/>
                <w:color w:val="000000"/>
              </w:rPr>
            </w:pPr>
          </w:p>
        </w:tc>
        <w:tc>
          <w:tcPr>
            <w:tcW w:w="2194" w:type="dxa"/>
            <w:gridSpan w:val="2"/>
            <w:vAlign w:val="center"/>
          </w:tcPr>
          <w:p w14:paraId="12FBC21B" w14:textId="77777777" w:rsidR="000D35D9" w:rsidRPr="00F00DE9" w:rsidRDefault="000D35D9" w:rsidP="008D19B7">
            <w:pPr>
              <w:adjustRightInd w:val="0"/>
              <w:snapToGrid w:val="0"/>
              <w:spacing w:beforeLines="25" w:before="78" w:line="300" w:lineRule="auto"/>
              <w:jc w:val="center"/>
              <w:rPr>
                <w:bCs/>
                <w:color w:val="000000"/>
              </w:rPr>
            </w:pPr>
          </w:p>
        </w:tc>
        <w:tc>
          <w:tcPr>
            <w:tcW w:w="2115" w:type="dxa"/>
            <w:gridSpan w:val="2"/>
            <w:vAlign w:val="center"/>
          </w:tcPr>
          <w:p w14:paraId="5F525186" w14:textId="77777777" w:rsidR="000D35D9" w:rsidRPr="00F00DE9" w:rsidRDefault="000D35D9" w:rsidP="008D19B7">
            <w:pPr>
              <w:adjustRightInd w:val="0"/>
              <w:snapToGrid w:val="0"/>
              <w:spacing w:beforeLines="25" w:before="78" w:line="300" w:lineRule="auto"/>
              <w:jc w:val="center"/>
              <w:rPr>
                <w:bCs/>
                <w:color w:val="000000"/>
              </w:rPr>
            </w:pPr>
          </w:p>
        </w:tc>
        <w:tc>
          <w:tcPr>
            <w:tcW w:w="1471" w:type="dxa"/>
            <w:vAlign w:val="center"/>
          </w:tcPr>
          <w:p w14:paraId="740E5D5A" w14:textId="77777777" w:rsidR="000D35D9" w:rsidRPr="00F00DE9" w:rsidRDefault="000D35D9" w:rsidP="008D19B7">
            <w:pPr>
              <w:adjustRightInd w:val="0"/>
              <w:snapToGrid w:val="0"/>
              <w:spacing w:beforeLines="25" w:before="78" w:line="300" w:lineRule="auto"/>
              <w:jc w:val="center"/>
              <w:rPr>
                <w:bCs/>
                <w:color w:val="000000"/>
              </w:rPr>
            </w:pPr>
          </w:p>
        </w:tc>
      </w:tr>
      <w:tr w:rsidR="000D35D9" w:rsidRPr="00F00DE9" w14:paraId="32BDFDDF" w14:textId="77777777" w:rsidTr="0064762B">
        <w:trPr>
          <w:jc w:val="center"/>
        </w:trPr>
        <w:tc>
          <w:tcPr>
            <w:tcW w:w="3005" w:type="dxa"/>
            <w:gridSpan w:val="2"/>
            <w:vAlign w:val="center"/>
          </w:tcPr>
          <w:p w14:paraId="7DA24BAF" w14:textId="77777777" w:rsidR="000D35D9" w:rsidRPr="00F00DE9" w:rsidRDefault="000D35D9" w:rsidP="008D19B7">
            <w:pPr>
              <w:adjustRightInd w:val="0"/>
              <w:snapToGrid w:val="0"/>
              <w:spacing w:beforeLines="25" w:before="78" w:line="300" w:lineRule="auto"/>
              <w:jc w:val="center"/>
              <w:rPr>
                <w:bCs/>
                <w:color w:val="000000"/>
              </w:rPr>
            </w:pPr>
            <w:r w:rsidRPr="00F00DE9">
              <w:rPr>
                <w:bCs/>
                <w:color w:val="000000"/>
              </w:rPr>
              <w:t>检定技术依据</w:t>
            </w:r>
          </w:p>
        </w:tc>
        <w:tc>
          <w:tcPr>
            <w:tcW w:w="5780" w:type="dxa"/>
            <w:gridSpan w:val="5"/>
            <w:vAlign w:val="center"/>
          </w:tcPr>
          <w:p w14:paraId="563E6538" w14:textId="77777777" w:rsidR="000D35D9" w:rsidRPr="00F00DE9" w:rsidRDefault="00C34641" w:rsidP="00C34641">
            <w:pPr>
              <w:adjustRightInd w:val="0"/>
              <w:snapToGrid w:val="0"/>
              <w:spacing w:beforeLines="25" w:before="78" w:line="300" w:lineRule="auto"/>
              <w:jc w:val="center"/>
              <w:rPr>
                <w:bCs/>
                <w:color w:val="000000"/>
              </w:rPr>
            </w:pPr>
            <w:r w:rsidRPr="00F00DE9">
              <w:rPr>
                <w:bCs/>
                <w:color w:val="000000"/>
              </w:rPr>
              <w:t>JJG××××—20××</w:t>
            </w:r>
            <w:r w:rsidRPr="00F00DE9">
              <w:rPr>
                <w:bCs/>
                <w:color w:val="000000"/>
              </w:rPr>
              <w:t>《</w:t>
            </w:r>
            <w:r w:rsidR="008D1E8E" w:rsidRPr="00F00DE9">
              <w:rPr>
                <w:bCs/>
                <w:color w:val="000000"/>
              </w:rPr>
              <w:t>标准表法压缩氢气加气机检定装置</w:t>
            </w:r>
            <w:r w:rsidRPr="00F00DE9">
              <w:rPr>
                <w:bCs/>
                <w:color w:val="000000"/>
              </w:rPr>
              <w:t>》</w:t>
            </w:r>
          </w:p>
        </w:tc>
      </w:tr>
      <w:tr w:rsidR="000D35D9" w:rsidRPr="00F00DE9" w14:paraId="33851E59" w14:textId="77777777" w:rsidTr="0064762B">
        <w:trPr>
          <w:jc w:val="center"/>
        </w:trPr>
        <w:tc>
          <w:tcPr>
            <w:tcW w:w="8785" w:type="dxa"/>
            <w:gridSpan w:val="7"/>
            <w:vAlign w:val="center"/>
          </w:tcPr>
          <w:p w14:paraId="3DC11666" w14:textId="77777777" w:rsidR="000D35D9" w:rsidRPr="00F00DE9" w:rsidRDefault="000D35D9" w:rsidP="008D19B7">
            <w:pPr>
              <w:adjustRightInd w:val="0"/>
              <w:snapToGrid w:val="0"/>
              <w:spacing w:beforeLines="25" w:before="78" w:line="300" w:lineRule="auto"/>
              <w:jc w:val="center"/>
              <w:rPr>
                <w:bCs/>
                <w:color w:val="000000"/>
              </w:rPr>
            </w:pPr>
            <w:r w:rsidRPr="00F00DE9">
              <w:rPr>
                <w:bCs/>
                <w:color w:val="000000"/>
              </w:rPr>
              <w:t>第</w:t>
            </w:r>
            <w:r w:rsidRPr="00F00DE9">
              <w:rPr>
                <w:bCs/>
                <w:color w:val="000000"/>
              </w:rPr>
              <w:t>×</w:t>
            </w:r>
            <w:proofErr w:type="gramStart"/>
            <w:r w:rsidRPr="00F00DE9">
              <w:rPr>
                <w:bCs/>
                <w:color w:val="000000"/>
              </w:rPr>
              <w:t>页</w:t>
            </w:r>
            <w:r w:rsidRPr="00F00DE9">
              <w:rPr>
                <w:bCs/>
                <w:color w:val="000000"/>
              </w:rPr>
              <w:t xml:space="preserve">  </w:t>
            </w:r>
            <w:r w:rsidRPr="00F00DE9">
              <w:rPr>
                <w:bCs/>
                <w:color w:val="000000"/>
              </w:rPr>
              <w:t>共</w:t>
            </w:r>
            <w:proofErr w:type="gramEnd"/>
            <w:r w:rsidRPr="00F00DE9">
              <w:rPr>
                <w:bCs/>
                <w:color w:val="000000"/>
              </w:rPr>
              <w:t>×</w:t>
            </w:r>
            <w:r w:rsidRPr="00F00DE9">
              <w:rPr>
                <w:bCs/>
                <w:color w:val="000000"/>
              </w:rPr>
              <w:t>页</w:t>
            </w:r>
          </w:p>
        </w:tc>
      </w:tr>
    </w:tbl>
    <w:p w14:paraId="14EA0743" w14:textId="77777777" w:rsidR="000D35D9" w:rsidRPr="00F00DE9" w:rsidRDefault="009511E5" w:rsidP="008D19B7">
      <w:pPr>
        <w:adjustRightInd w:val="0"/>
        <w:snapToGrid w:val="0"/>
        <w:spacing w:beforeLines="50" w:before="156" w:line="360" w:lineRule="auto"/>
        <w:rPr>
          <w:bCs/>
          <w:color w:val="000000"/>
          <w:sz w:val="24"/>
        </w:rPr>
      </w:pPr>
      <w:proofErr w:type="gramStart"/>
      <w:r w:rsidRPr="00F00DE9">
        <w:rPr>
          <w:bCs/>
          <w:color w:val="000000"/>
          <w:sz w:val="24"/>
        </w:rPr>
        <w:t>A</w:t>
      </w:r>
      <w:r w:rsidR="00A92120" w:rsidRPr="00F00DE9">
        <w:rPr>
          <w:bCs/>
          <w:color w:val="000000"/>
          <w:sz w:val="24"/>
        </w:rPr>
        <w:t>.</w:t>
      </w:r>
      <w:r w:rsidR="000D35D9" w:rsidRPr="00F00DE9">
        <w:rPr>
          <w:bCs/>
          <w:color w:val="000000"/>
          <w:sz w:val="24"/>
        </w:rPr>
        <w:t xml:space="preserve">1.2  </w:t>
      </w:r>
      <w:r w:rsidR="000D35D9" w:rsidRPr="00F00DE9">
        <w:rPr>
          <w:bCs/>
          <w:color w:val="000000"/>
          <w:sz w:val="24"/>
        </w:rPr>
        <w:t>检定项目及结果</w:t>
      </w:r>
      <w:proofErr w:type="gramEnd"/>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022"/>
        <w:gridCol w:w="3826"/>
        <w:gridCol w:w="2124"/>
      </w:tblGrid>
      <w:tr w:rsidR="000D35D9" w:rsidRPr="00F00DE9" w14:paraId="36DA71EF" w14:textId="77777777" w:rsidTr="0064762B">
        <w:trPr>
          <w:jc w:val="center"/>
        </w:trPr>
        <w:tc>
          <w:tcPr>
            <w:tcW w:w="1022" w:type="dxa"/>
            <w:tcBorders>
              <w:top w:val="single" w:sz="4" w:space="0" w:color="auto"/>
              <w:left w:val="single" w:sz="4" w:space="0" w:color="auto"/>
              <w:bottom w:val="single" w:sz="4" w:space="0" w:color="auto"/>
              <w:right w:val="single" w:sz="4" w:space="0" w:color="auto"/>
            </w:tcBorders>
          </w:tcPr>
          <w:p w14:paraId="71256164" w14:textId="77777777" w:rsidR="000D35D9" w:rsidRPr="00F00DE9" w:rsidRDefault="000D35D9" w:rsidP="008D19B7">
            <w:pPr>
              <w:adjustRightInd w:val="0"/>
              <w:snapToGrid w:val="0"/>
              <w:spacing w:beforeLines="25" w:before="78" w:line="300" w:lineRule="auto"/>
              <w:jc w:val="center"/>
              <w:rPr>
                <w:bCs/>
                <w:color w:val="000000"/>
              </w:rPr>
            </w:pPr>
            <w:r w:rsidRPr="00F00DE9">
              <w:rPr>
                <w:bCs/>
                <w:color w:val="000000"/>
              </w:rPr>
              <w:t>序号</w:t>
            </w:r>
          </w:p>
        </w:tc>
        <w:tc>
          <w:tcPr>
            <w:tcW w:w="3826" w:type="dxa"/>
            <w:tcBorders>
              <w:top w:val="single" w:sz="4" w:space="0" w:color="auto"/>
              <w:left w:val="single" w:sz="4" w:space="0" w:color="auto"/>
              <w:bottom w:val="single" w:sz="4" w:space="0" w:color="auto"/>
              <w:right w:val="single" w:sz="4" w:space="0" w:color="auto"/>
            </w:tcBorders>
          </w:tcPr>
          <w:p w14:paraId="4216212E" w14:textId="77777777" w:rsidR="000D35D9" w:rsidRPr="00F00DE9" w:rsidRDefault="000D35D9" w:rsidP="008D19B7">
            <w:pPr>
              <w:adjustRightInd w:val="0"/>
              <w:snapToGrid w:val="0"/>
              <w:spacing w:beforeLines="25" w:before="78" w:line="300" w:lineRule="auto"/>
              <w:jc w:val="center"/>
              <w:rPr>
                <w:bCs/>
                <w:color w:val="000000"/>
              </w:rPr>
            </w:pPr>
            <w:r w:rsidRPr="00F00DE9">
              <w:rPr>
                <w:bCs/>
                <w:color w:val="000000"/>
              </w:rPr>
              <w:t>检定项目</w:t>
            </w:r>
          </w:p>
        </w:tc>
        <w:tc>
          <w:tcPr>
            <w:tcW w:w="2124" w:type="dxa"/>
            <w:tcBorders>
              <w:top w:val="single" w:sz="4" w:space="0" w:color="auto"/>
              <w:left w:val="single" w:sz="4" w:space="0" w:color="auto"/>
              <w:bottom w:val="single" w:sz="4" w:space="0" w:color="auto"/>
              <w:right w:val="single" w:sz="4" w:space="0" w:color="auto"/>
            </w:tcBorders>
          </w:tcPr>
          <w:p w14:paraId="6603B242" w14:textId="77777777" w:rsidR="000D35D9" w:rsidRPr="00F00DE9" w:rsidRDefault="000D35D9" w:rsidP="008D19B7">
            <w:pPr>
              <w:adjustRightInd w:val="0"/>
              <w:snapToGrid w:val="0"/>
              <w:spacing w:beforeLines="25" w:before="78" w:line="300" w:lineRule="auto"/>
              <w:jc w:val="center"/>
              <w:rPr>
                <w:bCs/>
                <w:color w:val="000000"/>
              </w:rPr>
            </w:pPr>
            <w:r w:rsidRPr="00F00DE9">
              <w:rPr>
                <w:bCs/>
                <w:color w:val="000000"/>
              </w:rPr>
              <w:t>检定结果</w:t>
            </w:r>
          </w:p>
        </w:tc>
      </w:tr>
      <w:tr w:rsidR="00C81AB0" w:rsidRPr="00F00DE9" w14:paraId="41D9BA24" w14:textId="77777777" w:rsidTr="0064762B">
        <w:trPr>
          <w:jc w:val="center"/>
        </w:trPr>
        <w:tc>
          <w:tcPr>
            <w:tcW w:w="1022" w:type="dxa"/>
            <w:tcBorders>
              <w:top w:val="single" w:sz="4" w:space="0" w:color="auto"/>
              <w:left w:val="single" w:sz="4" w:space="0" w:color="auto"/>
              <w:bottom w:val="single" w:sz="4" w:space="0" w:color="auto"/>
              <w:right w:val="single" w:sz="4" w:space="0" w:color="auto"/>
            </w:tcBorders>
            <w:vAlign w:val="center"/>
          </w:tcPr>
          <w:p w14:paraId="75519D23" w14:textId="77777777" w:rsidR="00C81AB0" w:rsidRPr="00F00DE9" w:rsidRDefault="00C81AB0" w:rsidP="008D19B7">
            <w:pPr>
              <w:adjustRightInd w:val="0"/>
              <w:snapToGrid w:val="0"/>
              <w:spacing w:beforeLines="25" w:before="78" w:line="300" w:lineRule="auto"/>
              <w:jc w:val="center"/>
              <w:rPr>
                <w:bCs/>
                <w:color w:val="000000"/>
              </w:rPr>
            </w:pPr>
            <w:r w:rsidRPr="00F00DE9">
              <w:rPr>
                <w:bCs/>
                <w:color w:val="000000"/>
              </w:rPr>
              <w:t>1</w:t>
            </w:r>
          </w:p>
        </w:tc>
        <w:tc>
          <w:tcPr>
            <w:tcW w:w="3826" w:type="dxa"/>
            <w:tcBorders>
              <w:top w:val="single" w:sz="4" w:space="0" w:color="auto"/>
              <w:left w:val="single" w:sz="4" w:space="0" w:color="auto"/>
              <w:bottom w:val="single" w:sz="4" w:space="0" w:color="auto"/>
              <w:right w:val="single" w:sz="4" w:space="0" w:color="auto"/>
            </w:tcBorders>
            <w:vAlign w:val="center"/>
          </w:tcPr>
          <w:p w14:paraId="57063436" w14:textId="77777777" w:rsidR="00C81AB0" w:rsidRPr="00F00DE9" w:rsidRDefault="00C81AB0" w:rsidP="008D19B7">
            <w:pPr>
              <w:snapToGrid w:val="0"/>
              <w:spacing w:beforeLines="25" w:before="78" w:line="300" w:lineRule="auto"/>
              <w:jc w:val="center"/>
              <w:rPr>
                <w:color w:val="000000"/>
              </w:rPr>
            </w:pPr>
            <w:r w:rsidRPr="00F00DE9">
              <w:rPr>
                <w:color w:val="000000"/>
              </w:rPr>
              <w:t>铭牌和标识</w:t>
            </w:r>
          </w:p>
        </w:tc>
        <w:tc>
          <w:tcPr>
            <w:tcW w:w="2124" w:type="dxa"/>
            <w:tcBorders>
              <w:top w:val="single" w:sz="4" w:space="0" w:color="auto"/>
              <w:left w:val="single" w:sz="4" w:space="0" w:color="auto"/>
              <w:bottom w:val="single" w:sz="4" w:space="0" w:color="auto"/>
              <w:right w:val="single" w:sz="4" w:space="0" w:color="auto"/>
            </w:tcBorders>
            <w:vAlign w:val="center"/>
          </w:tcPr>
          <w:p w14:paraId="240DD60F" w14:textId="77777777" w:rsidR="00C81AB0" w:rsidRPr="00F00DE9" w:rsidRDefault="00C81AB0" w:rsidP="008D19B7">
            <w:pPr>
              <w:adjustRightInd w:val="0"/>
              <w:snapToGrid w:val="0"/>
              <w:spacing w:beforeLines="25" w:before="78" w:line="300" w:lineRule="auto"/>
              <w:jc w:val="center"/>
              <w:rPr>
                <w:bCs/>
                <w:color w:val="000000"/>
              </w:rPr>
            </w:pPr>
          </w:p>
        </w:tc>
      </w:tr>
      <w:tr w:rsidR="009B7BF2" w:rsidRPr="00F00DE9" w14:paraId="74A49592" w14:textId="77777777" w:rsidTr="0064762B">
        <w:trPr>
          <w:jc w:val="center"/>
        </w:trPr>
        <w:tc>
          <w:tcPr>
            <w:tcW w:w="1022" w:type="dxa"/>
            <w:tcBorders>
              <w:top w:val="single" w:sz="4" w:space="0" w:color="auto"/>
              <w:left w:val="single" w:sz="4" w:space="0" w:color="auto"/>
              <w:bottom w:val="single" w:sz="4" w:space="0" w:color="auto"/>
              <w:right w:val="single" w:sz="4" w:space="0" w:color="auto"/>
            </w:tcBorders>
            <w:vAlign w:val="center"/>
          </w:tcPr>
          <w:p w14:paraId="58C6D5DC" w14:textId="77777777" w:rsidR="009B7BF2" w:rsidRPr="00F00DE9" w:rsidRDefault="009B7BF2" w:rsidP="009B7BF2">
            <w:pPr>
              <w:adjustRightInd w:val="0"/>
              <w:snapToGrid w:val="0"/>
              <w:spacing w:beforeLines="25" w:before="78" w:line="300" w:lineRule="auto"/>
              <w:jc w:val="center"/>
              <w:rPr>
                <w:bCs/>
                <w:color w:val="000000"/>
              </w:rPr>
            </w:pPr>
            <w:r w:rsidRPr="00F00DE9">
              <w:rPr>
                <w:bCs/>
                <w:color w:val="000000"/>
              </w:rPr>
              <w:t>2</w:t>
            </w:r>
          </w:p>
        </w:tc>
        <w:tc>
          <w:tcPr>
            <w:tcW w:w="3826" w:type="dxa"/>
            <w:tcBorders>
              <w:top w:val="single" w:sz="4" w:space="0" w:color="auto"/>
              <w:left w:val="single" w:sz="4" w:space="0" w:color="auto"/>
              <w:bottom w:val="single" w:sz="4" w:space="0" w:color="auto"/>
              <w:right w:val="single" w:sz="4" w:space="0" w:color="auto"/>
            </w:tcBorders>
            <w:vAlign w:val="center"/>
          </w:tcPr>
          <w:p w14:paraId="5F075081" w14:textId="77777777" w:rsidR="009B7BF2" w:rsidRPr="00F00DE9" w:rsidRDefault="009B7BF2" w:rsidP="009B7BF2">
            <w:pPr>
              <w:snapToGrid w:val="0"/>
              <w:spacing w:beforeLines="25" w:before="78" w:line="300" w:lineRule="auto"/>
              <w:jc w:val="center"/>
              <w:rPr>
                <w:color w:val="000000"/>
              </w:rPr>
            </w:pPr>
            <w:r w:rsidRPr="00F00DE9">
              <w:rPr>
                <w:color w:val="000000"/>
              </w:rPr>
              <w:t>流量范围</w:t>
            </w:r>
          </w:p>
        </w:tc>
        <w:tc>
          <w:tcPr>
            <w:tcW w:w="2124" w:type="dxa"/>
            <w:tcBorders>
              <w:top w:val="single" w:sz="4" w:space="0" w:color="auto"/>
              <w:left w:val="single" w:sz="4" w:space="0" w:color="auto"/>
              <w:bottom w:val="single" w:sz="4" w:space="0" w:color="auto"/>
              <w:right w:val="single" w:sz="4" w:space="0" w:color="auto"/>
            </w:tcBorders>
            <w:vAlign w:val="center"/>
          </w:tcPr>
          <w:p w14:paraId="36A8612C" w14:textId="77777777" w:rsidR="009B7BF2" w:rsidRPr="00F00DE9" w:rsidRDefault="009B7BF2" w:rsidP="009B7BF2">
            <w:pPr>
              <w:adjustRightInd w:val="0"/>
              <w:snapToGrid w:val="0"/>
              <w:spacing w:beforeLines="25" w:before="78" w:line="300" w:lineRule="auto"/>
              <w:jc w:val="center"/>
              <w:rPr>
                <w:bCs/>
                <w:color w:val="000000"/>
              </w:rPr>
            </w:pPr>
          </w:p>
        </w:tc>
      </w:tr>
      <w:tr w:rsidR="00251295" w:rsidRPr="00F00DE9" w14:paraId="5D88D47F" w14:textId="77777777" w:rsidTr="0064762B">
        <w:trPr>
          <w:jc w:val="center"/>
        </w:trPr>
        <w:tc>
          <w:tcPr>
            <w:tcW w:w="1022" w:type="dxa"/>
            <w:tcBorders>
              <w:top w:val="single" w:sz="4" w:space="0" w:color="auto"/>
              <w:left w:val="single" w:sz="4" w:space="0" w:color="auto"/>
              <w:bottom w:val="single" w:sz="4" w:space="0" w:color="auto"/>
              <w:right w:val="single" w:sz="4" w:space="0" w:color="auto"/>
            </w:tcBorders>
            <w:vAlign w:val="center"/>
          </w:tcPr>
          <w:p w14:paraId="690AF1E8" w14:textId="77777777" w:rsidR="00251295" w:rsidRPr="00F00DE9" w:rsidRDefault="00251295" w:rsidP="00251295">
            <w:pPr>
              <w:adjustRightInd w:val="0"/>
              <w:snapToGrid w:val="0"/>
              <w:spacing w:beforeLines="25" w:before="78" w:line="300" w:lineRule="auto"/>
              <w:jc w:val="center"/>
              <w:rPr>
                <w:bCs/>
                <w:color w:val="000000"/>
              </w:rPr>
            </w:pPr>
            <w:r w:rsidRPr="00F00DE9">
              <w:rPr>
                <w:bCs/>
                <w:color w:val="000000"/>
              </w:rPr>
              <w:t>3</w:t>
            </w:r>
          </w:p>
        </w:tc>
        <w:tc>
          <w:tcPr>
            <w:tcW w:w="3826" w:type="dxa"/>
            <w:tcBorders>
              <w:top w:val="single" w:sz="4" w:space="0" w:color="auto"/>
              <w:left w:val="single" w:sz="4" w:space="0" w:color="auto"/>
              <w:bottom w:val="single" w:sz="4" w:space="0" w:color="auto"/>
              <w:right w:val="single" w:sz="4" w:space="0" w:color="auto"/>
            </w:tcBorders>
            <w:vAlign w:val="center"/>
          </w:tcPr>
          <w:p w14:paraId="63EF3276" w14:textId="77777777" w:rsidR="00251295" w:rsidRPr="00F00DE9" w:rsidRDefault="00251295" w:rsidP="00251295">
            <w:pPr>
              <w:snapToGrid w:val="0"/>
              <w:spacing w:beforeLines="25" w:before="78" w:line="300" w:lineRule="auto"/>
              <w:jc w:val="center"/>
              <w:rPr>
                <w:color w:val="000000"/>
              </w:rPr>
            </w:pPr>
            <w:r w:rsidRPr="00F00DE9">
              <w:rPr>
                <w:color w:val="000000"/>
              </w:rPr>
              <w:t>压力范围</w:t>
            </w:r>
          </w:p>
        </w:tc>
        <w:tc>
          <w:tcPr>
            <w:tcW w:w="2124" w:type="dxa"/>
            <w:tcBorders>
              <w:top w:val="single" w:sz="4" w:space="0" w:color="auto"/>
              <w:left w:val="single" w:sz="4" w:space="0" w:color="auto"/>
              <w:bottom w:val="single" w:sz="4" w:space="0" w:color="auto"/>
              <w:right w:val="single" w:sz="4" w:space="0" w:color="auto"/>
            </w:tcBorders>
            <w:vAlign w:val="center"/>
          </w:tcPr>
          <w:p w14:paraId="6A6FC942" w14:textId="77777777" w:rsidR="00251295" w:rsidRPr="00F00DE9" w:rsidRDefault="00251295" w:rsidP="00251295">
            <w:pPr>
              <w:adjustRightInd w:val="0"/>
              <w:snapToGrid w:val="0"/>
              <w:spacing w:beforeLines="25" w:before="78" w:line="300" w:lineRule="auto"/>
              <w:jc w:val="center"/>
              <w:rPr>
                <w:bCs/>
                <w:color w:val="000000"/>
              </w:rPr>
            </w:pPr>
          </w:p>
        </w:tc>
      </w:tr>
      <w:tr w:rsidR="00251295" w:rsidRPr="00F00DE9" w14:paraId="7A43FD68" w14:textId="77777777" w:rsidTr="0064762B">
        <w:trPr>
          <w:jc w:val="center"/>
        </w:trPr>
        <w:tc>
          <w:tcPr>
            <w:tcW w:w="1022" w:type="dxa"/>
            <w:tcBorders>
              <w:top w:val="single" w:sz="4" w:space="0" w:color="auto"/>
              <w:left w:val="single" w:sz="4" w:space="0" w:color="auto"/>
              <w:bottom w:val="single" w:sz="4" w:space="0" w:color="auto"/>
              <w:right w:val="single" w:sz="4" w:space="0" w:color="auto"/>
            </w:tcBorders>
            <w:vAlign w:val="center"/>
          </w:tcPr>
          <w:p w14:paraId="654CFF13" w14:textId="77777777" w:rsidR="00251295" w:rsidRPr="00F00DE9" w:rsidRDefault="00251295" w:rsidP="00251295">
            <w:pPr>
              <w:adjustRightInd w:val="0"/>
              <w:snapToGrid w:val="0"/>
              <w:spacing w:beforeLines="25" w:before="78" w:line="300" w:lineRule="auto"/>
              <w:jc w:val="center"/>
              <w:rPr>
                <w:bCs/>
                <w:color w:val="000000"/>
              </w:rPr>
            </w:pPr>
            <w:r w:rsidRPr="00F00DE9">
              <w:rPr>
                <w:bCs/>
                <w:color w:val="000000"/>
              </w:rPr>
              <w:t>4</w:t>
            </w:r>
          </w:p>
        </w:tc>
        <w:tc>
          <w:tcPr>
            <w:tcW w:w="3826" w:type="dxa"/>
            <w:tcBorders>
              <w:top w:val="single" w:sz="4" w:space="0" w:color="auto"/>
              <w:left w:val="single" w:sz="4" w:space="0" w:color="auto"/>
              <w:bottom w:val="single" w:sz="4" w:space="0" w:color="auto"/>
              <w:right w:val="single" w:sz="4" w:space="0" w:color="auto"/>
            </w:tcBorders>
            <w:vAlign w:val="center"/>
          </w:tcPr>
          <w:p w14:paraId="55E26E2B" w14:textId="77777777" w:rsidR="00251295" w:rsidRPr="00F00DE9" w:rsidRDefault="00251295" w:rsidP="00251295">
            <w:pPr>
              <w:snapToGrid w:val="0"/>
              <w:spacing w:beforeLines="25" w:before="78" w:line="300" w:lineRule="auto"/>
              <w:jc w:val="center"/>
              <w:rPr>
                <w:color w:val="000000"/>
              </w:rPr>
            </w:pPr>
            <w:r w:rsidRPr="00F00DE9">
              <w:rPr>
                <w:color w:val="000000"/>
              </w:rPr>
              <w:t>最小质量变量</w:t>
            </w:r>
          </w:p>
        </w:tc>
        <w:tc>
          <w:tcPr>
            <w:tcW w:w="2124" w:type="dxa"/>
            <w:tcBorders>
              <w:top w:val="single" w:sz="4" w:space="0" w:color="auto"/>
              <w:left w:val="single" w:sz="4" w:space="0" w:color="auto"/>
              <w:bottom w:val="single" w:sz="4" w:space="0" w:color="auto"/>
              <w:right w:val="single" w:sz="4" w:space="0" w:color="auto"/>
            </w:tcBorders>
            <w:vAlign w:val="center"/>
          </w:tcPr>
          <w:p w14:paraId="6AA94188" w14:textId="77777777" w:rsidR="00251295" w:rsidRPr="00F00DE9" w:rsidRDefault="00251295" w:rsidP="00251295">
            <w:pPr>
              <w:adjustRightInd w:val="0"/>
              <w:snapToGrid w:val="0"/>
              <w:spacing w:beforeLines="25" w:before="78" w:line="300" w:lineRule="auto"/>
              <w:jc w:val="center"/>
              <w:rPr>
                <w:bCs/>
                <w:color w:val="000000"/>
              </w:rPr>
            </w:pPr>
          </w:p>
        </w:tc>
      </w:tr>
      <w:tr w:rsidR="00251295" w:rsidRPr="00F00DE9" w14:paraId="01474DF0" w14:textId="77777777" w:rsidTr="0064762B">
        <w:trPr>
          <w:jc w:val="center"/>
        </w:trPr>
        <w:tc>
          <w:tcPr>
            <w:tcW w:w="1022" w:type="dxa"/>
            <w:tcBorders>
              <w:top w:val="single" w:sz="4" w:space="0" w:color="auto"/>
              <w:left w:val="single" w:sz="4" w:space="0" w:color="auto"/>
              <w:bottom w:val="single" w:sz="4" w:space="0" w:color="auto"/>
              <w:right w:val="single" w:sz="4" w:space="0" w:color="auto"/>
            </w:tcBorders>
            <w:vAlign w:val="center"/>
          </w:tcPr>
          <w:p w14:paraId="1D5D7A6A" w14:textId="77777777" w:rsidR="00251295" w:rsidRPr="00F00DE9" w:rsidRDefault="00251295" w:rsidP="00251295">
            <w:pPr>
              <w:adjustRightInd w:val="0"/>
              <w:snapToGrid w:val="0"/>
              <w:spacing w:beforeLines="25" w:before="78" w:line="300" w:lineRule="auto"/>
              <w:jc w:val="center"/>
              <w:rPr>
                <w:bCs/>
                <w:color w:val="000000"/>
              </w:rPr>
            </w:pPr>
            <w:r w:rsidRPr="00F00DE9">
              <w:rPr>
                <w:bCs/>
                <w:color w:val="000000"/>
              </w:rPr>
              <w:t>5</w:t>
            </w:r>
          </w:p>
        </w:tc>
        <w:tc>
          <w:tcPr>
            <w:tcW w:w="3826" w:type="dxa"/>
            <w:tcBorders>
              <w:top w:val="single" w:sz="4" w:space="0" w:color="auto"/>
              <w:left w:val="single" w:sz="4" w:space="0" w:color="auto"/>
              <w:bottom w:val="single" w:sz="4" w:space="0" w:color="auto"/>
              <w:right w:val="single" w:sz="4" w:space="0" w:color="auto"/>
            </w:tcBorders>
            <w:vAlign w:val="center"/>
          </w:tcPr>
          <w:p w14:paraId="262E0342" w14:textId="77777777" w:rsidR="00251295" w:rsidRPr="00F00DE9" w:rsidRDefault="00251295" w:rsidP="00251295">
            <w:pPr>
              <w:snapToGrid w:val="0"/>
              <w:spacing w:beforeLines="25" w:before="78" w:line="300" w:lineRule="auto"/>
              <w:jc w:val="center"/>
              <w:rPr>
                <w:color w:val="000000"/>
              </w:rPr>
            </w:pPr>
            <w:r w:rsidRPr="00F00DE9">
              <w:rPr>
                <w:color w:val="000000"/>
              </w:rPr>
              <w:t>密封性</w:t>
            </w:r>
          </w:p>
        </w:tc>
        <w:tc>
          <w:tcPr>
            <w:tcW w:w="2124" w:type="dxa"/>
            <w:tcBorders>
              <w:top w:val="single" w:sz="4" w:space="0" w:color="auto"/>
              <w:left w:val="single" w:sz="4" w:space="0" w:color="auto"/>
              <w:bottom w:val="single" w:sz="4" w:space="0" w:color="auto"/>
              <w:right w:val="single" w:sz="4" w:space="0" w:color="auto"/>
            </w:tcBorders>
            <w:vAlign w:val="center"/>
          </w:tcPr>
          <w:p w14:paraId="4E3FD125" w14:textId="77777777" w:rsidR="00251295" w:rsidRPr="00F00DE9" w:rsidRDefault="00251295" w:rsidP="00251295">
            <w:pPr>
              <w:adjustRightInd w:val="0"/>
              <w:snapToGrid w:val="0"/>
              <w:spacing w:beforeLines="25" w:before="78" w:line="300" w:lineRule="auto"/>
              <w:jc w:val="center"/>
              <w:rPr>
                <w:bCs/>
                <w:color w:val="000000"/>
              </w:rPr>
            </w:pPr>
          </w:p>
        </w:tc>
      </w:tr>
      <w:tr w:rsidR="00251295" w:rsidRPr="00F00DE9" w14:paraId="0BF1E431" w14:textId="77777777" w:rsidTr="0064762B">
        <w:trPr>
          <w:jc w:val="center"/>
        </w:trPr>
        <w:tc>
          <w:tcPr>
            <w:tcW w:w="1022" w:type="dxa"/>
            <w:tcBorders>
              <w:top w:val="single" w:sz="4" w:space="0" w:color="auto"/>
              <w:left w:val="single" w:sz="4" w:space="0" w:color="auto"/>
              <w:bottom w:val="single" w:sz="4" w:space="0" w:color="auto"/>
              <w:right w:val="single" w:sz="4" w:space="0" w:color="auto"/>
            </w:tcBorders>
            <w:vAlign w:val="center"/>
          </w:tcPr>
          <w:p w14:paraId="2785AD55" w14:textId="77777777" w:rsidR="00251295" w:rsidRPr="00F00DE9" w:rsidRDefault="00251295" w:rsidP="00251295">
            <w:pPr>
              <w:adjustRightInd w:val="0"/>
              <w:snapToGrid w:val="0"/>
              <w:spacing w:beforeLines="25" w:before="78" w:line="300" w:lineRule="auto"/>
              <w:jc w:val="center"/>
              <w:rPr>
                <w:bCs/>
                <w:color w:val="000000"/>
              </w:rPr>
            </w:pPr>
            <w:r w:rsidRPr="00F00DE9">
              <w:rPr>
                <w:bCs/>
                <w:color w:val="000000"/>
              </w:rPr>
              <w:t>6</w:t>
            </w:r>
          </w:p>
        </w:tc>
        <w:tc>
          <w:tcPr>
            <w:tcW w:w="3826" w:type="dxa"/>
            <w:tcBorders>
              <w:top w:val="single" w:sz="4" w:space="0" w:color="auto"/>
              <w:left w:val="single" w:sz="4" w:space="0" w:color="auto"/>
              <w:bottom w:val="single" w:sz="4" w:space="0" w:color="auto"/>
              <w:right w:val="single" w:sz="4" w:space="0" w:color="auto"/>
            </w:tcBorders>
            <w:vAlign w:val="center"/>
          </w:tcPr>
          <w:p w14:paraId="4E5751BF" w14:textId="77777777" w:rsidR="00251295" w:rsidRPr="00F00DE9" w:rsidRDefault="00251295" w:rsidP="00251295">
            <w:pPr>
              <w:snapToGrid w:val="0"/>
              <w:spacing w:beforeLines="25" w:before="78" w:line="300" w:lineRule="auto"/>
              <w:jc w:val="center"/>
              <w:rPr>
                <w:color w:val="000000"/>
              </w:rPr>
            </w:pPr>
            <w:r w:rsidRPr="00F00DE9">
              <w:rPr>
                <w:color w:val="000000"/>
              </w:rPr>
              <w:t>示值误差</w:t>
            </w:r>
          </w:p>
        </w:tc>
        <w:tc>
          <w:tcPr>
            <w:tcW w:w="2124" w:type="dxa"/>
            <w:tcBorders>
              <w:top w:val="single" w:sz="4" w:space="0" w:color="auto"/>
              <w:left w:val="single" w:sz="4" w:space="0" w:color="auto"/>
              <w:bottom w:val="single" w:sz="4" w:space="0" w:color="auto"/>
              <w:right w:val="single" w:sz="4" w:space="0" w:color="auto"/>
            </w:tcBorders>
            <w:vAlign w:val="center"/>
          </w:tcPr>
          <w:p w14:paraId="06E7F6C0" w14:textId="77777777" w:rsidR="00251295" w:rsidRPr="00F00DE9" w:rsidRDefault="00251295" w:rsidP="00251295">
            <w:pPr>
              <w:adjustRightInd w:val="0"/>
              <w:snapToGrid w:val="0"/>
              <w:spacing w:beforeLines="25" w:before="78" w:line="300" w:lineRule="auto"/>
              <w:jc w:val="center"/>
              <w:rPr>
                <w:bCs/>
                <w:color w:val="000000"/>
              </w:rPr>
            </w:pPr>
          </w:p>
        </w:tc>
      </w:tr>
      <w:tr w:rsidR="00251295" w:rsidRPr="00F00DE9" w14:paraId="1D4EE5F7" w14:textId="77777777" w:rsidTr="0064762B">
        <w:trPr>
          <w:jc w:val="center"/>
        </w:trPr>
        <w:tc>
          <w:tcPr>
            <w:tcW w:w="1022" w:type="dxa"/>
            <w:tcBorders>
              <w:top w:val="single" w:sz="4" w:space="0" w:color="auto"/>
              <w:left w:val="single" w:sz="4" w:space="0" w:color="auto"/>
              <w:bottom w:val="single" w:sz="4" w:space="0" w:color="auto"/>
              <w:right w:val="single" w:sz="4" w:space="0" w:color="auto"/>
            </w:tcBorders>
            <w:vAlign w:val="center"/>
          </w:tcPr>
          <w:p w14:paraId="59CBE75E" w14:textId="77777777" w:rsidR="00251295" w:rsidRPr="00F00DE9" w:rsidRDefault="00251295" w:rsidP="00251295">
            <w:pPr>
              <w:adjustRightInd w:val="0"/>
              <w:snapToGrid w:val="0"/>
              <w:spacing w:beforeLines="25" w:before="78" w:line="300" w:lineRule="auto"/>
              <w:jc w:val="center"/>
              <w:rPr>
                <w:bCs/>
                <w:color w:val="000000"/>
              </w:rPr>
            </w:pPr>
            <w:r w:rsidRPr="00F00DE9">
              <w:rPr>
                <w:bCs/>
                <w:color w:val="000000"/>
              </w:rPr>
              <w:t>7</w:t>
            </w:r>
          </w:p>
        </w:tc>
        <w:tc>
          <w:tcPr>
            <w:tcW w:w="3826" w:type="dxa"/>
            <w:tcBorders>
              <w:top w:val="single" w:sz="4" w:space="0" w:color="auto"/>
              <w:left w:val="single" w:sz="4" w:space="0" w:color="auto"/>
              <w:bottom w:val="single" w:sz="4" w:space="0" w:color="auto"/>
              <w:right w:val="single" w:sz="4" w:space="0" w:color="auto"/>
            </w:tcBorders>
            <w:vAlign w:val="center"/>
          </w:tcPr>
          <w:p w14:paraId="7E77EA7E" w14:textId="77777777" w:rsidR="00251295" w:rsidRPr="00F00DE9" w:rsidRDefault="00251295" w:rsidP="00251295">
            <w:pPr>
              <w:snapToGrid w:val="0"/>
              <w:spacing w:beforeLines="25" w:before="78" w:line="300" w:lineRule="auto"/>
              <w:jc w:val="center"/>
              <w:rPr>
                <w:color w:val="000000"/>
              </w:rPr>
            </w:pPr>
            <w:r w:rsidRPr="00F00DE9">
              <w:rPr>
                <w:color w:val="000000"/>
              </w:rPr>
              <w:t>重复性</w:t>
            </w:r>
          </w:p>
        </w:tc>
        <w:tc>
          <w:tcPr>
            <w:tcW w:w="2124" w:type="dxa"/>
            <w:tcBorders>
              <w:top w:val="single" w:sz="4" w:space="0" w:color="auto"/>
              <w:left w:val="single" w:sz="4" w:space="0" w:color="auto"/>
              <w:bottom w:val="single" w:sz="4" w:space="0" w:color="auto"/>
              <w:right w:val="single" w:sz="4" w:space="0" w:color="auto"/>
            </w:tcBorders>
            <w:vAlign w:val="center"/>
          </w:tcPr>
          <w:p w14:paraId="596BF2CF" w14:textId="77777777" w:rsidR="00251295" w:rsidRPr="00F00DE9" w:rsidRDefault="00251295" w:rsidP="00251295">
            <w:pPr>
              <w:adjustRightInd w:val="0"/>
              <w:snapToGrid w:val="0"/>
              <w:spacing w:beforeLines="25" w:before="78" w:line="300" w:lineRule="auto"/>
              <w:jc w:val="center"/>
              <w:rPr>
                <w:bCs/>
                <w:color w:val="000000"/>
              </w:rPr>
            </w:pPr>
          </w:p>
        </w:tc>
      </w:tr>
      <w:tr w:rsidR="00251295" w:rsidRPr="00F00DE9" w14:paraId="79BE7185" w14:textId="77777777" w:rsidTr="0064762B">
        <w:trPr>
          <w:jc w:val="center"/>
        </w:trPr>
        <w:tc>
          <w:tcPr>
            <w:tcW w:w="6972" w:type="dxa"/>
            <w:gridSpan w:val="3"/>
            <w:tcBorders>
              <w:top w:val="single" w:sz="4" w:space="0" w:color="auto"/>
              <w:left w:val="single" w:sz="4" w:space="0" w:color="auto"/>
              <w:bottom w:val="single" w:sz="4" w:space="0" w:color="auto"/>
              <w:right w:val="single" w:sz="4" w:space="0" w:color="auto"/>
            </w:tcBorders>
          </w:tcPr>
          <w:p w14:paraId="76D8E462" w14:textId="77777777" w:rsidR="00251295" w:rsidRPr="00F00DE9" w:rsidRDefault="00251295" w:rsidP="00251295">
            <w:pPr>
              <w:adjustRightInd w:val="0"/>
              <w:snapToGrid w:val="0"/>
              <w:spacing w:beforeLines="25" w:before="78" w:line="300" w:lineRule="auto"/>
              <w:ind w:firstLineChars="150" w:firstLine="315"/>
              <w:jc w:val="left"/>
              <w:rPr>
                <w:bCs/>
                <w:color w:val="000000"/>
              </w:rPr>
            </w:pPr>
            <w:r w:rsidRPr="00F00DE9">
              <w:rPr>
                <w:bCs/>
                <w:color w:val="000000"/>
              </w:rPr>
              <w:t>检定结论：</w:t>
            </w:r>
          </w:p>
        </w:tc>
      </w:tr>
    </w:tbl>
    <w:p w14:paraId="1A15E724" w14:textId="234AA19C" w:rsidR="000D35D9" w:rsidRPr="00F00DE9" w:rsidRDefault="00256BFC" w:rsidP="008D19B7">
      <w:pPr>
        <w:adjustRightInd w:val="0"/>
        <w:snapToGrid w:val="0"/>
        <w:spacing w:beforeLines="50" w:before="156" w:line="360" w:lineRule="auto"/>
        <w:rPr>
          <w:rFonts w:eastAsia="黑体"/>
          <w:bCs/>
          <w:color w:val="000000"/>
          <w:sz w:val="24"/>
        </w:rPr>
      </w:pPr>
      <w:proofErr w:type="gramStart"/>
      <w:r w:rsidRPr="00F00DE9">
        <w:rPr>
          <w:rFonts w:eastAsia="黑体"/>
          <w:bCs/>
          <w:color w:val="000000"/>
          <w:sz w:val="24"/>
        </w:rPr>
        <w:t>A</w:t>
      </w:r>
      <w:r w:rsidR="00A92120" w:rsidRPr="00F00DE9">
        <w:rPr>
          <w:rFonts w:eastAsia="黑体"/>
          <w:bCs/>
          <w:color w:val="000000"/>
          <w:sz w:val="24"/>
        </w:rPr>
        <w:t>.</w:t>
      </w:r>
      <w:r w:rsidR="000D35D9" w:rsidRPr="00F00DE9">
        <w:rPr>
          <w:rFonts w:eastAsia="黑体"/>
          <w:bCs/>
          <w:color w:val="000000"/>
          <w:sz w:val="24"/>
        </w:rPr>
        <w:t xml:space="preserve">2  </w:t>
      </w:r>
      <w:r w:rsidR="000D35D9" w:rsidRPr="00F00DE9">
        <w:rPr>
          <w:rFonts w:eastAsia="黑体"/>
          <w:bCs/>
          <w:color w:val="000000"/>
          <w:sz w:val="24"/>
        </w:rPr>
        <w:t>检定结果通知书内页</w:t>
      </w:r>
      <w:r w:rsidR="00E55756" w:rsidRPr="00F00DE9">
        <w:rPr>
          <w:rFonts w:eastAsia="黑体"/>
          <w:bCs/>
          <w:color w:val="000000"/>
          <w:sz w:val="24"/>
        </w:rPr>
        <w:t>参考</w:t>
      </w:r>
      <w:r w:rsidR="000D35D9" w:rsidRPr="00F00DE9">
        <w:rPr>
          <w:rFonts w:eastAsia="黑体"/>
          <w:bCs/>
          <w:color w:val="000000"/>
          <w:sz w:val="24"/>
        </w:rPr>
        <w:t>格式</w:t>
      </w:r>
      <w:proofErr w:type="gramEnd"/>
    </w:p>
    <w:p w14:paraId="5551123D" w14:textId="77777777" w:rsidR="000D35D9" w:rsidRPr="00F00DE9" w:rsidRDefault="000D35D9" w:rsidP="008D19B7">
      <w:pPr>
        <w:adjustRightInd w:val="0"/>
        <w:snapToGrid w:val="0"/>
        <w:spacing w:line="360" w:lineRule="auto"/>
        <w:ind w:firstLineChars="200" w:firstLine="480"/>
        <w:rPr>
          <w:bCs/>
          <w:color w:val="000000"/>
          <w:sz w:val="24"/>
        </w:rPr>
        <w:sectPr w:rsidR="000D35D9" w:rsidRPr="00F00DE9" w:rsidSect="00E40E0D">
          <w:headerReference w:type="first" r:id="rId19"/>
          <w:footerReference w:type="first" r:id="rId20"/>
          <w:pgSz w:w="11906" w:h="16838" w:code="9"/>
          <w:pgMar w:top="1418" w:right="1134" w:bottom="1134" w:left="1304" w:header="680" w:footer="680" w:gutter="0"/>
          <w:cols w:space="425"/>
          <w:titlePg/>
          <w:docGrid w:type="linesAndChars" w:linePitch="312"/>
        </w:sectPr>
      </w:pPr>
      <w:r w:rsidRPr="00F00DE9">
        <w:rPr>
          <w:bCs/>
          <w:color w:val="000000"/>
          <w:sz w:val="24"/>
        </w:rPr>
        <w:t>检定结果通知书内页</w:t>
      </w:r>
      <w:r w:rsidR="009B2F46" w:rsidRPr="00F00DE9">
        <w:rPr>
          <w:bCs/>
          <w:color w:val="000000"/>
          <w:sz w:val="24"/>
        </w:rPr>
        <w:t>参考</w:t>
      </w:r>
      <w:r w:rsidRPr="00F00DE9">
        <w:rPr>
          <w:bCs/>
          <w:color w:val="000000"/>
          <w:sz w:val="24"/>
        </w:rPr>
        <w:t>格式参照以上内容，需指明不合格项目，检定结论为不合格。</w:t>
      </w:r>
    </w:p>
    <w:p w14:paraId="223596E9" w14:textId="77777777" w:rsidR="00C17C8E" w:rsidRPr="00F00DE9" w:rsidRDefault="00C17C8E" w:rsidP="008D19B7">
      <w:pPr>
        <w:pStyle w:val="10"/>
        <w:keepNext w:val="0"/>
        <w:keepLines w:val="0"/>
        <w:spacing w:before="0" w:after="0" w:line="360" w:lineRule="auto"/>
        <w:jc w:val="left"/>
        <w:rPr>
          <w:rFonts w:eastAsia="黑体"/>
          <w:color w:val="000000"/>
          <w:sz w:val="28"/>
        </w:rPr>
      </w:pPr>
      <w:bookmarkStart w:id="96" w:name="_Toc241655188"/>
      <w:proofErr w:type="spellStart"/>
      <w:r w:rsidRPr="00F00DE9">
        <w:rPr>
          <w:rFonts w:eastAsia="黑体"/>
          <w:color w:val="000000"/>
          <w:sz w:val="28"/>
        </w:rPr>
        <w:lastRenderedPageBreak/>
        <w:t>附录</w:t>
      </w:r>
      <w:r w:rsidR="009511E5" w:rsidRPr="00F00DE9">
        <w:rPr>
          <w:rFonts w:eastAsia="黑体"/>
          <w:color w:val="000000"/>
          <w:sz w:val="28"/>
        </w:rPr>
        <w:t>B</w:t>
      </w:r>
      <w:proofErr w:type="spellEnd"/>
      <w:r w:rsidRPr="00F00DE9">
        <w:rPr>
          <w:rFonts w:eastAsia="黑体"/>
          <w:color w:val="000000"/>
          <w:sz w:val="28"/>
        </w:rPr>
        <w:t xml:space="preserve"> </w:t>
      </w:r>
      <w:proofErr w:type="spellStart"/>
      <w:r w:rsidRPr="00F00DE9">
        <w:rPr>
          <w:rFonts w:eastAsia="黑体"/>
          <w:color w:val="000000"/>
          <w:sz w:val="28"/>
        </w:rPr>
        <w:t>检定</w:t>
      </w:r>
      <w:r w:rsidRPr="00F00DE9">
        <w:rPr>
          <w:rFonts w:eastAsia="黑体"/>
          <w:color w:val="000000"/>
          <w:sz w:val="28"/>
          <w:lang w:eastAsia="zh-CN"/>
        </w:rPr>
        <w:t>记录参考</w:t>
      </w:r>
      <w:r w:rsidRPr="00F00DE9">
        <w:rPr>
          <w:rFonts w:eastAsia="黑体"/>
          <w:color w:val="000000"/>
          <w:sz w:val="28"/>
        </w:rPr>
        <w:t>格式</w:t>
      </w:r>
      <w:bookmarkEnd w:id="96"/>
      <w:proofErr w:type="spellEnd"/>
    </w:p>
    <w:p w14:paraId="7CEB3FEF" w14:textId="42163A63" w:rsidR="00624CBF" w:rsidRPr="00F00DE9" w:rsidRDefault="00624CBF" w:rsidP="009D0FE7">
      <w:pPr>
        <w:adjustRightInd w:val="0"/>
        <w:snapToGrid w:val="0"/>
        <w:spacing w:line="360" w:lineRule="auto"/>
        <w:ind w:firstLine="420"/>
        <w:rPr>
          <w:rFonts w:eastAsia="黑体"/>
          <w:bCs/>
          <w:color w:val="000000"/>
          <w:sz w:val="24"/>
        </w:rPr>
      </w:pPr>
      <w:r w:rsidRPr="00F00DE9">
        <w:rPr>
          <w:rFonts w:eastAsia="黑体"/>
          <w:bCs/>
          <w:color w:val="000000"/>
          <w:sz w:val="24"/>
        </w:rPr>
        <w:t>检定记录参考格式</w:t>
      </w:r>
    </w:p>
    <w:bookmarkEnd w:id="76"/>
    <w:bookmarkEnd w:id="80"/>
    <w:bookmarkEnd w:id="81"/>
    <w:bookmarkEnd w:id="82"/>
    <w:bookmarkEnd w:id="83"/>
    <w:bookmarkEnd w:id="84"/>
    <w:bookmarkEnd w:id="85"/>
    <w:bookmarkEnd w:id="86"/>
    <w:bookmarkEnd w:id="87"/>
    <w:bookmarkEnd w:id="88"/>
    <w:bookmarkEnd w:id="89"/>
    <w:bookmarkEnd w:id="90"/>
    <w:bookmarkEnd w:id="91"/>
    <w:bookmarkEnd w:id="92"/>
    <w:bookmarkEnd w:id="93"/>
    <w:p w14:paraId="6800A51D" w14:textId="5565152E" w:rsidR="00E66F5A" w:rsidRPr="00F00DE9" w:rsidRDefault="00C00CCE" w:rsidP="003F29AE">
      <w:pPr>
        <w:snapToGrid w:val="0"/>
        <w:spacing w:line="360" w:lineRule="auto"/>
        <w:jc w:val="center"/>
        <w:rPr>
          <w:color w:val="000000"/>
          <w:sz w:val="24"/>
        </w:rPr>
      </w:pPr>
      <w:r w:rsidRPr="00C00CCE">
        <w:rPr>
          <w:noProof/>
          <w:color w:val="000000"/>
          <w:sz w:val="24"/>
        </w:rPr>
        <w:drawing>
          <wp:inline distT="0" distB="0" distL="0" distR="0" wp14:anchorId="360F359B" wp14:editId="4A58D84B">
            <wp:extent cx="7004115" cy="4572000"/>
            <wp:effectExtent l="0" t="0" r="6350" b="0"/>
            <wp:docPr id="2" name="图片 2" descr="E:\中国测试技术研究院\工作任务\工作任务-氢能\2024年\压缩氢气加气机检定装置校准规范\提交文件\标准表法压缩氢气加气机检定装置检定规程上报资料\规程\标准表法压缩氢气加气机检定装置原始记录-空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中国测试技术研究院\工作任务\工作任务-氢能\2024年\压缩氢气加气机检定装置校准规范\提交文件\标准表法压缩氢气加气机检定装置检定规程上报资料\规程\标准表法压缩氢气加气机检定装置原始记录-空白.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3121" t="4586" r="4124" b="9855"/>
                    <a:stretch/>
                  </pic:blipFill>
                  <pic:spPr bwMode="auto">
                    <a:xfrm>
                      <a:off x="0" y="0"/>
                      <a:ext cx="7004115" cy="4572000"/>
                    </a:xfrm>
                    <a:prstGeom prst="rect">
                      <a:avLst/>
                    </a:prstGeom>
                    <a:noFill/>
                    <a:ln>
                      <a:noFill/>
                    </a:ln>
                    <a:extLst>
                      <a:ext uri="{53640926-AAD7-44D8-BBD7-CCE9431645EC}">
                        <a14:shadowObscured xmlns:a14="http://schemas.microsoft.com/office/drawing/2010/main"/>
                      </a:ext>
                    </a:extLst>
                  </pic:spPr>
                </pic:pic>
              </a:graphicData>
            </a:graphic>
          </wp:inline>
        </w:drawing>
      </w:r>
      <w:r w:rsidRPr="00F00DE9" w:rsidDel="00C00CCE">
        <w:rPr>
          <w:color w:val="000000"/>
          <w:sz w:val="24"/>
        </w:rPr>
        <w:t xml:space="preserve"> </w:t>
      </w:r>
    </w:p>
    <w:sectPr w:rsidR="00E66F5A" w:rsidRPr="00F00DE9" w:rsidSect="008C1AFF">
      <w:pgSz w:w="16838" w:h="11906" w:orient="landscape"/>
      <w:pgMar w:top="1797" w:right="1440" w:bottom="1797" w:left="1440" w:header="851" w:footer="227"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F46DD" w14:textId="77777777" w:rsidR="00F21533" w:rsidRDefault="00F21533">
      <w:r>
        <w:separator/>
      </w:r>
    </w:p>
  </w:endnote>
  <w:endnote w:type="continuationSeparator" w:id="0">
    <w:p w14:paraId="54D7E213" w14:textId="77777777" w:rsidR="00F21533" w:rsidRDefault="00F21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仿宋_GB2312">
    <w:altName w:val="仿宋"/>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MS Sans Serif">
    <w:altName w:val="Arial"/>
    <w:charset w:val="00"/>
    <w:family w:val="swiss"/>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E9A18" w14:textId="77777777" w:rsidR="00DA1078" w:rsidRDefault="00DA1078" w:rsidP="005258DD">
    <w:pPr>
      <w:pStyle w:val="aff1"/>
      <w:framePr w:wrap="around" w:vAnchor="text" w:hAnchor="margin" w:xAlign="outside" w:y="1"/>
      <w:rPr>
        <w:rStyle w:val="afc"/>
      </w:rPr>
    </w:pPr>
    <w:r>
      <w:fldChar w:fldCharType="begin"/>
    </w:r>
    <w:r>
      <w:rPr>
        <w:rStyle w:val="afc"/>
      </w:rPr>
      <w:instrText xml:space="preserve">PAGE  </w:instrText>
    </w:r>
    <w:r>
      <w:fldChar w:fldCharType="separate"/>
    </w:r>
    <w:r>
      <w:rPr>
        <w:rStyle w:val="afc"/>
        <w:noProof/>
      </w:rPr>
      <w:t>X</w:t>
    </w:r>
    <w:r>
      <w:rPr>
        <w:rStyle w:val="afc"/>
        <w:noProof/>
      </w:rPr>
      <w:t>V</w:t>
    </w:r>
    <w:r>
      <w:fldChar w:fldCharType="end"/>
    </w:r>
  </w:p>
  <w:p w14:paraId="628A612F" w14:textId="77777777" w:rsidR="00DA1078" w:rsidRDefault="00DA1078" w:rsidP="00ED1363">
    <w:pPr>
      <w:pStyle w:val="aff1"/>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B7712" w14:textId="77777777" w:rsidR="00DA1078" w:rsidRDefault="00DA1078" w:rsidP="00ED1363">
    <w:pPr>
      <w:pStyle w:val="aff1"/>
      <w:ind w:right="360" w:firstLine="360"/>
    </w:pPr>
  </w:p>
  <w:p w14:paraId="62E3D144" w14:textId="77777777" w:rsidR="00DA1078" w:rsidRDefault="00DA107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12899" w14:textId="77777777" w:rsidR="00DA1078" w:rsidRDefault="00DA1078">
    <w:pPr>
      <w:pStyle w:val="aff1"/>
      <w:jc w:val="center"/>
    </w:pPr>
    <w:r>
      <w:fldChar w:fldCharType="begin"/>
    </w:r>
    <w:r>
      <w:instrText>PAGE   \* MERGEFORMAT</w:instrText>
    </w:r>
    <w:r>
      <w:fldChar w:fldCharType="separate"/>
    </w:r>
    <w:r>
      <w:rPr>
        <w:lang w:val="zh-CN" w:eastAsia="zh-CN"/>
      </w:rPr>
      <w:t>2</w:t>
    </w:r>
    <w:r>
      <w:fldChar w:fldCharType="end"/>
    </w:r>
  </w:p>
  <w:p w14:paraId="2A4F4575" w14:textId="77777777" w:rsidR="00DA1078" w:rsidRDefault="00DA1078">
    <w:pPr>
      <w:pStyle w:val="aff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8B5CB" w14:textId="77777777" w:rsidR="00DA1078" w:rsidRDefault="00DA1078" w:rsidP="00997528">
    <w:pPr>
      <w:pStyle w:val="aff1"/>
      <w:tabs>
        <w:tab w:val="left" w:pos="5328"/>
      </w:tabs>
      <w:jc w:val="center"/>
    </w:pPr>
    <w:r>
      <w:fldChar w:fldCharType="begin"/>
    </w:r>
    <w:r>
      <w:instrText>PAGE   \* MERGEFORMAT</w:instrText>
    </w:r>
    <w:r>
      <w:fldChar w:fldCharType="separate"/>
    </w:r>
    <w:r w:rsidR="00743DB7" w:rsidRPr="00743DB7">
      <w:rPr>
        <w:noProof/>
        <w:lang w:val="zh-CN" w:eastAsia="zh-CN"/>
      </w:rPr>
      <w:t>10</w:t>
    </w:r>
    <w:r>
      <w:fldChar w:fldCharType="end"/>
    </w:r>
  </w:p>
  <w:p w14:paraId="11630996" w14:textId="77777777" w:rsidR="00DA1078" w:rsidRDefault="00DA1078" w:rsidP="005258DD">
    <w:pPr>
      <w:pStyle w:val="aff1"/>
      <w:tabs>
        <w:tab w:val="clear" w:pos="4153"/>
        <w:tab w:val="clear" w:pos="8306"/>
        <w:tab w:val="left" w:pos="5715"/>
      </w:tabs>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4AFEB" w14:textId="77777777" w:rsidR="00DA1078" w:rsidRDefault="00DA1078">
    <w:pPr>
      <w:pStyle w:val="aff1"/>
      <w:jc w:val="center"/>
    </w:pPr>
    <w:r>
      <w:fldChar w:fldCharType="begin"/>
    </w:r>
    <w:r>
      <w:instrText>PAGE   \* MERGEFORMAT</w:instrText>
    </w:r>
    <w:r>
      <w:fldChar w:fldCharType="separate"/>
    </w:r>
    <w:r w:rsidR="00743DB7" w:rsidRPr="00743DB7">
      <w:rPr>
        <w:noProof/>
        <w:lang w:val="zh-CN" w:eastAsia="zh-CN"/>
      </w:rPr>
      <w:t>9</w:t>
    </w:r>
    <w:r>
      <w:fldChar w:fldCharType="end"/>
    </w:r>
  </w:p>
  <w:p w14:paraId="0ECDAA22" w14:textId="77777777" w:rsidR="00DA1078" w:rsidRDefault="00DA1078">
    <w:pPr>
      <w:pStyle w:val="af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6A3F8" w14:textId="77777777" w:rsidR="00F21533" w:rsidRDefault="00F21533">
      <w:r>
        <w:separator/>
      </w:r>
    </w:p>
  </w:footnote>
  <w:footnote w:type="continuationSeparator" w:id="0">
    <w:p w14:paraId="07600244" w14:textId="77777777" w:rsidR="00F21533" w:rsidRDefault="00F215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927E5" w14:textId="77777777" w:rsidR="00DA1078" w:rsidRDefault="00DA1078">
    <w:pPr>
      <w:pStyle w:val="aff4"/>
      <w:rPr>
        <w:rFonts w:ascii="黑体" w:eastAsia="黑体"/>
        <w:sz w:val="21"/>
        <w:szCs w:val="21"/>
      </w:rPr>
    </w:pPr>
  </w:p>
  <w:p w14:paraId="495C6671" w14:textId="77777777" w:rsidR="00DA1078" w:rsidRDefault="00DA1078">
    <w:pPr>
      <w:pStyle w:val="aff4"/>
      <w:rPr>
        <w:rFonts w:ascii="黑体" w:eastAsia="黑体"/>
        <w:sz w:val="13"/>
        <w:szCs w:val="13"/>
      </w:rPr>
    </w:pPr>
  </w:p>
  <w:p w14:paraId="78D2C667" w14:textId="77777777" w:rsidR="00DA1078" w:rsidRPr="00611850" w:rsidRDefault="00DA1078">
    <w:pPr>
      <w:pStyle w:val="aff4"/>
      <w:rPr>
        <w:rFonts w:ascii="黑体" w:eastAsia="黑体"/>
        <w:sz w:val="21"/>
        <w:szCs w:val="21"/>
      </w:rPr>
    </w:pPr>
    <w:r>
      <w:rPr>
        <w:rFonts w:ascii="黑体" w:eastAsia="黑体" w:hint="eastAsia"/>
        <w:sz w:val="21"/>
        <w:szCs w:val="21"/>
      </w:rPr>
      <w:t>JJ</w:t>
    </w:r>
    <w:r>
      <w:rPr>
        <w:rFonts w:ascii="黑体" w:eastAsia="黑体"/>
        <w:sz w:val="21"/>
        <w:szCs w:val="21"/>
      </w:rPr>
      <w:t>G</w:t>
    </w:r>
    <w:r>
      <w:rPr>
        <w:rFonts w:ascii="黑体" w:eastAsia="黑体" w:hint="eastAsia"/>
        <w:sz w:val="21"/>
        <w:szCs w:val="21"/>
      </w:rPr>
      <w:t xml:space="preserve"> ××××—2</w:t>
    </w:r>
    <w:r>
      <w:rPr>
        <w:rFonts w:ascii="黑体" w:eastAsia="黑体"/>
        <w:sz w:val="21"/>
        <w:szCs w:val="21"/>
      </w:rPr>
      <w:t>02</w:t>
    </w:r>
    <w:r>
      <w:rPr>
        <w:rFonts w:ascii="黑体" w:eastAsia="黑体" w:hint="eastAsia"/>
        <w:sz w:val="21"/>
        <w:szCs w:val="21"/>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C4E9A" w14:textId="77777777" w:rsidR="00DA1078" w:rsidRPr="00EA4465" w:rsidRDefault="00DA1078" w:rsidP="00EA4465">
    <w:pPr>
      <w:pStyle w:val="aff4"/>
      <w:rPr>
        <w:b/>
        <w:sz w:val="24"/>
        <w:szCs w:val="24"/>
      </w:rPr>
    </w:pPr>
    <w:r w:rsidRPr="00EA4465">
      <w:rPr>
        <w:rFonts w:hint="eastAsia"/>
        <w:b/>
        <w:sz w:val="24"/>
        <w:szCs w:val="24"/>
      </w:rPr>
      <w:t xml:space="preserve">JJF     </w:t>
    </w:r>
    <w:r w:rsidRPr="00EA4465">
      <w:rPr>
        <w:rFonts w:hint="eastAsia"/>
        <w:b/>
        <w:sz w:val="24"/>
        <w:szCs w:val="24"/>
      </w:rPr>
      <w:t>—</w:t>
    </w:r>
    <w:r w:rsidRPr="00EA4465">
      <w:rPr>
        <w:rFonts w:hint="eastAsia"/>
        <w:b/>
        <w:sz w:val="24"/>
        <w:szCs w:val="24"/>
      </w:rPr>
      <w:t>2015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BA137" w14:textId="77777777" w:rsidR="00DA1078" w:rsidRPr="004D6DD9" w:rsidRDefault="00DA1078" w:rsidP="00980AEB">
    <w:pPr>
      <w:pStyle w:val="aff4"/>
      <w:pBdr>
        <w:bottom w:val="single" w:sz="6" w:space="0" w:color="auto"/>
      </w:pBdr>
      <w:rPr>
        <w:b/>
        <w:sz w:val="24"/>
        <w:szCs w:val="24"/>
      </w:rPr>
    </w:pPr>
    <w:r>
      <w:rPr>
        <w:rFonts w:hint="eastAsia"/>
        <w:b/>
        <w:sz w:val="24"/>
        <w:szCs w:val="24"/>
      </w:rPr>
      <w:t>JJ</w:t>
    </w:r>
    <w:r>
      <w:rPr>
        <w:b/>
        <w:sz w:val="24"/>
        <w:szCs w:val="24"/>
      </w:rPr>
      <w:t>G</w:t>
    </w:r>
    <w:r>
      <w:rPr>
        <w:rFonts w:hint="eastAsia"/>
        <w:b/>
        <w:sz w:val="24"/>
        <w:szCs w:val="24"/>
      </w:rPr>
      <w:t xml:space="preserve"> </w:t>
    </w:r>
    <w:r>
      <w:rPr>
        <w:rFonts w:ascii="宋体" w:hAnsi="宋体" w:hint="eastAsia"/>
        <w:b/>
        <w:sz w:val="24"/>
        <w:szCs w:val="24"/>
      </w:rPr>
      <w:t>××××</w:t>
    </w:r>
    <w:r w:rsidRPr="00EA4465">
      <w:rPr>
        <w:rFonts w:hint="eastAsia"/>
        <w:b/>
        <w:sz w:val="24"/>
        <w:szCs w:val="24"/>
      </w:rPr>
      <w:t>—</w:t>
    </w:r>
    <w:r>
      <w:rPr>
        <w:rFonts w:ascii="宋体" w:hAnsi="宋体" w:hint="eastAsia"/>
        <w:b/>
        <w:sz w:val="24"/>
        <w:szCs w:val="24"/>
      </w:rPr>
      <w:t>2</w:t>
    </w:r>
    <w:r>
      <w:rPr>
        <w:rFonts w:ascii="宋体" w:hAnsi="宋体"/>
        <w:b/>
        <w:sz w:val="24"/>
        <w:szCs w:val="24"/>
      </w:rPr>
      <w:t>02</w:t>
    </w:r>
    <w:r>
      <w:rPr>
        <w:rFonts w:ascii="宋体" w:hAnsi="宋体" w:hint="eastAsia"/>
        <w:b/>
        <w:sz w:val="24"/>
        <w:szCs w:val="24"/>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C0246" w14:textId="77777777" w:rsidR="00DA1078" w:rsidRDefault="00DA1078" w:rsidP="000279AD">
    <w:pPr>
      <w:pStyle w:val="aff4"/>
    </w:pPr>
    <w:r w:rsidRPr="00D4352B">
      <w:rPr>
        <w:rFonts w:ascii="黑体" w:eastAsia="黑体" w:hint="eastAsia"/>
        <w:sz w:val="21"/>
        <w:szCs w:val="21"/>
      </w:rPr>
      <w:t>JJG</w:t>
    </w:r>
    <w:r w:rsidRPr="00D4352B">
      <w:rPr>
        <w:rFonts w:ascii="黑体" w:eastAsia="黑体" w:hint="eastAsia"/>
        <w:sz w:val="21"/>
        <w:szCs w:val="21"/>
      </w:rPr>
      <w:t>××××—20</w:t>
    </w:r>
    <w:r>
      <w:rPr>
        <w:rFonts w:ascii="黑体" w:eastAsia="黑体" w:hint="eastAsia"/>
        <w:sz w:val="21"/>
        <w:szCs w:val="21"/>
      </w:rPr>
      <w:t>1</w:t>
    </w:r>
    <w:r w:rsidRPr="00B66C9B">
      <w:rPr>
        <w:rFonts w:ascii="黑体" w:eastAsia="黑体" w:hint="eastAsia"/>
        <w:sz w:val="21"/>
        <w:szCs w:val="21"/>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848BD"/>
    <w:multiLevelType w:val="hybridMultilevel"/>
    <w:tmpl w:val="00ECD654"/>
    <w:lvl w:ilvl="0" w:tplc="4C245A84">
      <w:start w:val="2"/>
      <w:numFmt w:val="decimalEnclosedCircle"/>
      <w:lvlText w:val="%1"/>
      <w:lvlJc w:val="left"/>
      <w:pPr>
        <w:ind w:left="840" w:hanging="360"/>
      </w:pPr>
      <w:rPr>
        <w:rFonts w:ascii="宋体" w:hAnsi="宋体" w:cs="宋体"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15:restartNumberingAfterBreak="0">
    <w:nsid w:val="03D4075A"/>
    <w:multiLevelType w:val="multilevel"/>
    <w:tmpl w:val="03D4075A"/>
    <w:lvl w:ilvl="0">
      <w:start w:val="1"/>
      <w:numFmt w:val="lowerLetter"/>
      <w:pStyle w:val="a"/>
      <w:lvlText w:val="%1)"/>
      <w:lvlJc w:val="left"/>
      <w:pPr>
        <w:tabs>
          <w:tab w:val="num" w:pos="840"/>
        </w:tabs>
        <w:ind w:left="840" w:hanging="360"/>
      </w:pPr>
      <w:rPr>
        <w:rFonts w:hint="default"/>
      </w:rPr>
    </w:lvl>
    <w:lvl w:ilvl="1">
      <w:start w:val="1"/>
      <w:numFmt w:val="decimal"/>
      <w:lvlText w:val="%2）"/>
      <w:lvlJc w:val="left"/>
      <w:pPr>
        <w:tabs>
          <w:tab w:val="num" w:pos="780"/>
        </w:tabs>
        <w:ind w:left="780" w:hanging="360"/>
      </w:pPr>
      <w:rPr>
        <w:rFonts w:hint="default"/>
        <w:color w:val="auto"/>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 w15:restartNumberingAfterBreak="0">
    <w:nsid w:val="06B32308"/>
    <w:multiLevelType w:val="multilevel"/>
    <w:tmpl w:val="06B32308"/>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08A55BBB"/>
    <w:multiLevelType w:val="multilevel"/>
    <w:tmpl w:val="08A55BBB"/>
    <w:lvl w:ilvl="0">
      <w:start w:val="5"/>
      <w:numFmt w:val="decimal"/>
      <w:lvlText w:val="%1"/>
      <w:lvlJc w:val="left"/>
      <w:pPr>
        <w:tabs>
          <w:tab w:val="num" w:pos="840"/>
        </w:tabs>
        <w:ind w:left="840" w:hanging="840"/>
      </w:pPr>
      <w:rPr>
        <w:rFonts w:hint="eastAsia"/>
      </w:rPr>
    </w:lvl>
    <w:lvl w:ilvl="1">
      <w:start w:val="4"/>
      <w:numFmt w:val="decimal"/>
      <w:lvlText w:val="%1.%2"/>
      <w:lvlJc w:val="left"/>
      <w:pPr>
        <w:tabs>
          <w:tab w:val="num" w:pos="840"/>
        </w:tabs>
        <w:ind w:left="840" w:hanging="840"/>
      </w:pPr>
      <w:rPr>
        <w:rFonts w:hint="eastAsia"/>
      </w:rPr>
    </w:lvl>
    <w:lvl w:ilvl="2">
      <w:start w:val="2"/>
      <w:numFmt w:val="decimal"/>
      <w:lvlText w:val="%1.%2.%3"/>
      <w:lvlJc w:val="left"/>
      <w:pPr>
        <w:tabs>
          <w:tab w:val="num" w:pos="840"/>
        </w:tabs>
        <w:ind w:left="840" w:hanging="840"/>
      </w:pPr>
      <w:rPr>
        <w:rFonts w:hint="eastAsia"/>
      </w:rPr>
    </w:lvl>
    <w:lvl w:ilvl="3">
      <w:start w:val="2"/>
      <w:numFmt w:val="decimal"/>
      <w:lvlText w:val="%1.%2.%3.%4"/>
      <w:lvlJc w:val="left"/>
      <w:pPr>
        <w:tabs>
          <w:tab w:val="num" w:pos="1080"/>
        </w:tabs>
        <w:ind w:left="1080" w:hanging="1080"/>
      </w:pPr>
      <w:rPr>
        <w:rFonts w:hint="eastAsia"/>
      </w:rPr>
    </w:lvl>
    <w:lvl w:ilvl="4">
      <w:start w:val="1"/>
      <w:numFmt w:val="decimal"/>
      <w:lvlText w:val="%1.%2.%3.%4.%5"/>
      <w:lvlJc w:val="left"/>
      <w:pPr>
        <w:tabs>
          <w:tab w:val="num" w:pos="1080"/>
        </w:tabs>
        <w:ind w:left="1080" w:hanging="1080"/>
      </w:pPr>
      <w:rPr>
        <w:rFonts w:hint="eastAsia"/>
      </w:rPr>
    </w:lvl>
    <w:lvl w:ilvl="5">
      <w:start w:val="1"/>
      <w:numFmt w:val="decimal"/>
      <w:lvlText w:val="%1.%2.%3.%4.%5.%6"/>
      <w:lvlJc w:val="left"/>
      <w:pPr>
        <w:tabs>
          <w:tab w:val="num" w:pos="1440"/>
        </w:tabs>
        <w:ind w:left="1440" w:hanging="1440"/>
      </w:pPr>
      <w:rPr>
        <w:rFonts w:hint="eastAsia"/>
      </w:rPr>
    </w:lvl>
    <w:lvl w:ilvl="6">
      <w:start w:val="1"/>
      <w:numFmt w:val="decimal"/>
      <w:lvlText w:val="%1.%2.%3.%4.%5.%6.%7"/>
      <w:lvlJc w:val="left"/>
      <w:pPr>
        <w:tabs>
          <w:tab w:val="num" w:pos="1800"/>
        </w:tabs>
        <w:ind w:left="1800" w:hanging="1800"/>
      </w:pPr>
      <w:rPr>
        <w:rFonts w:hint="eastAsia"/>
      </w:rPr>
    </w:lvl>
    <w:lvl w:ilvl="7">
      <w:start w:val="1"/>
      <w:numFmt w:val="decimal"/>
      <w:lvlText w:val="%1.%2.%3.%4.%5.%6.%7.%8"/>
      <w:lvlJc w:val="left"/>
      <w:pPr>
        <w:tabs>
          <w:tab w:val="num" w:pos="1800"/>
        </w:tabs>
        <w:ind w:left="1800" w:hanging="1800"/>
      </w:pPr>
      <w:rPr>
        <w:rFonts w:hint="eastAsia"/>
      </w:rPr>
    </w:lvl>
    <w:lvl w:ilvl="8">
      <w:start w:val="1"/>
      <w:numFmt w:val="decimal"/>
      <w:lvlText w:val="%1.%2.%3.%4.%5.%6.%7.%8.%9"/>
      <w:lvlJc w:val="left"/>
      <w:pPr>
        <w:tabs>
          <w:tab w:val="num" w:pos="2160"/>
        </w:tabs>
        <w:ind w:left="2160" w:hanging="2160"/>
      </w:pPr>
      <w:rPr>
        <w:rFonts w:hint="eastAsia"/>
      </w:rPr>
    </w:lvl>
  </w:abstractNum>
  <w:abstractNum w:abstractNumId="4" w15:restartNumberingAfterBreak="0">
    <w:nsid w:val="0A8C3F0B"/>
    <w:multiLevelType w:val="multilevel"/>
    <w:tmpl w:val="0A8C3F0B"/>
    <w:lvl w:ilvl="0">
      <w:start w:val="7"/>
      <w:numFmt w:val="decimal"/>
      <w:pStyle w:val="a0"/>
      <w:lvlText w:val="%1"/>
      <w:lvlJc w:val="left"/>
      <w:pPr>
        <w:tabs>
          <w:tab w:val="num" w:pos="840"/>
        </w:tabs>
        <w:ind w:left="840" w:hanging="840"/>
      </w:pPr>
      <w:rPr>
        <w:rFonts w:ascii="宋体" w:hAnsi="宋体" w:hint="default"/>
      </w:rPr>
    </w:lvl>
    <w:lvl w:ilvl="1">
      <w:start w:val="2"/>
      <w:numFmt w:val="decimal"/>
      <w:lvlText w:val="%1.%2"/>
      <w:lvlJc w:val="left"/>
      <w:pPr>
        <w:tabs>
          <w:tab w:val="num" w:pos="840"/>
        </w:tabs>
        <w:ind w:left="840" w:hanging="840"/>
      </w:pPr>
      <w:rPr>
        <w:rFonts w:ascii="宋体" w:hAnsi="宋体" w:hint="default"/>
      </w:rPr>
    </w:lvl>
    <w:lvl w:ilvl="2">
      <w:start w:val="1"/>
      <w:numFmt w:val="decimal"/>
      <w:lvlText w:val="%1.%2.%3"/>
      <w:lvlJc w:val="left"/>
      <w:pPr>
        <w:tabs>
          <w:tab w:val="num" w:pos="840"/>
        </w:tabs>
        <w:ind w:left="840" w:hanging="840"/>
      </w:pPr>
      <w:rPr>
        <w:rFonts w:ascii="宋体" w:hAnsi="宋体" w:hint="default"/>
      </w:rPr>
    </w:lvl>
    <w:lvl w:ilvl="3">
      <w:start w:val="1"/>
      <w:numFmt w:val="decimal"/>
      <w:lvlText w:val="%1.%2.%3.%4"/>
      <w:lvlJc w:val="left"/>
      <w:pPr>
        <w:tabs>
          <w:tab w:val="num" w:pos="840"/>
        </w:tabs>
        <w:ind w:left="840" w:hanging="840"/>
      </w:pPr>
      <w:rPr>
        <w:rFonts w:ascii="宋体" w:hAnsi="宋体" w:hint="default"/>
      </w:rPr>
    </w:lvl>
    <w:lvl w:ilvl="4">
      <w:start w:val="1"/>
      <w:numFmt w:val="decimal"/>
      <w:lvlText w:val="%1.%2.%3.%4.%5"/>
      <w:lvlJc w:val="left"/>
      <w:pPr>
        <w:tabs>
          <w:tab w:val="num" w:pos="1080"/>
        </w:tabs>
        <w:ind w:left="1080" w:hanging="1080"/>
      </w:pPr>
      <w:rPr>
        <w:rFonts w:ascii="宋体" w:hAnsi="宋体" w:hint="default"/>
      </w:rPr>
    </w:lvl>
    <w:lvl w:ilvl="5">
      <w:start w:val="1"/>
      <w:numFmt w:val="decimal"/>
      <w:lvlText w:val="%1.%2.%3.%4.%5.%6"/>
      <w:lvlJc w:val="left"/>
      <w:pPr>
        <w:tabs>
          <w:tab w:val="num" w:pos="1080"/>
        </w:tabs>
        <w:ind w:left="1080" w:hanging="1080"/>
      </w:pPr>
      <w:rPr>
        <w:rFonts w:ascii="宋体" w:hAnsi="宋体" w:hint="default"/>
      </w:rPr>
    </w:lvl>
    <w:lvl w:ilvl="6">
      <w:start w:val="1"/>
      <w:numFmt w:val="decimal"/>
      <w:lvlText w:val="%1.%2.%3.%4.%5.%6.%7"/>
      <w:lvlJc w:val="left"/>
      <w:pPr>
        <w:tabs>
          <w:tab w:val="num" w:pos="1440"/>
        </w:tabs>
        <w:ind w:left="1440" w:hanging="1440"/>
      </w:pPr>
      <w:rPr>
        <w:rFonts w:ascii="宋体" w:hAnsi="宋体" w:hint="default"/>
      </w:rPr>
    </w:lvl>
    <w:lvl w:ilvl="7">
      <w:start w:val="1"/>
      <w:numFmt w:val="decimal"/>
      <w:lvlText w:val="%1.%2.%3.%4.%5.%6.%7.%8"/>
      <w:lvlJc w:val="left"/>
      <w:pPr>
        <w:tabs>
          <w:tab w:val="num" w:pos="1440"/>
        </w:tabs>
        <w:ind w:left="1440" w:hanging="1440"/>
      </w:pPr>
      <w:rPr>
        <w:rFonts w:ascii="宋体" w:hAnsi="宋体" w:hint="default"/>
      </w:rPr>
    </w:lvl>
    <w:lvl w:ilvl="8">
      <w:start w:val="1"/>
      <w:numFmt w:val="decimal"/>
      <w:lvlText w:val="%1.%2.%3.%4.%5.%6.%7.%8.%9"/>
      <w:lvlJc w:val="left"/>
      <w:pPr>
        <w:tabs>
          <w:tab w:val="num" w:pos="1800"/>
        </w:tabs>
        <w:ind w:left="1800" w:hanging="1800"/>
      </w:pPr>
      <w:rPr>
        <w:rFonts w:ascii="宋体" w:hAnsi="宋体" w:hint="default"/>
      </w:rPr>
    </w:lvl>
  </w:abstractNum>
  <w:abstractNum w:abstractNumId="5" w15:restartNumberingAfterBreak="0">
    <w:nsid w:val="0ABB4A65"/>
    <w:multiLevelType w:val="multilevel"/>
    <w:tmpl w:val="0ABB4A65"/>
    <w:lvl w:ilvl="0">
      <w:start w:val="5"/>
      <w:numFmt w:val="decimal"/>
      <w:lvlText w:val="%1.......&#10;"/>
      <w:lvlJc w:val="left"/>
      <w:pPr>
        <w:tabs>
          <w:tab w:val="num" w:pos="1800"/>
        </w:tabs>
        <w:ind w:left="1800" w:hanging="1800"/>
      </w:pPr>
      <w:rPr>
        <w:rFonts w:hint="default"/>
      </w:rPr>
    </w:lvl>
    <w:lvl w:ilvl="1">
      <w:start w:val="2"/>
      <w:numFmt w:val="decimal"/>
      <w:lvlText w:val="%1.%2......&#10;"/>
      <w:lvlJc w:val="left"/>
      <w:pPr>
        <w:tabs>
          <w:tab w:val="num" w:pos="2305"/>
        </w:tabs>
        <w:ind w:left="2305" w:hanging="2160"/>
      </w:pPr>
      <w:rPr>
        <w:rFonts w:hint="default"/>
      </w:r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2.%5.%6.%7.%8.%9."/>
      <w:lvlJc w:val="left"/>
      <w:pPr>
        <w:tabs>
          <w:tab w:val="num" w:pos="2600"/>
        </w:tabs>
        <w:ind w:left="2600" w:hanging="1440"/>
      </w:pPr>
      <w:rPr>
        <w:rFonts w:hint="default"/>
      </w:rPr>
    </w:lvl>
  </w:abstractNum>
  <w:abstractNum w:abstractNumId="6" w15:restartNumberingAfterBreak="0">
    <w:nsid w:val="0FB41E20"/>
    <w:multiLevelType w:val="multilevel"/>
    <w:tmpl w:val="0FB41E20"/>
    <w:lvl w:ilvl="0">
      <w:start w:val="5"/>
      <w:numFmt w:val="decimal"/>
      <w:lvlText w:val="%1"/>
      <w:lvlJc w:val="left"/>
      <w:pPr>
        <w:tabs>
          <w:tab w:val="num" w:pos="840"/>
        </w:tabs>
        <w:ind w:left="840" w:hanging="840"/>
      </w:pPr>
      <w:rPr>
        <w:rFonts w:hint="eastAsia"/>
      </w:rPr>
    </w:lvl>
    <w:lvl w:ilvl="1">
      <w:start w:val="4"/>
      <w:numFmt w:val="decimal"/>
      <w:lvlText w:val="%1.%2"/>
      <w:lvlJc w:val="left"/>
      <w:pPr>
        <w:tabs>
          <w:tab w:val="num" w:pos="840"/>
        </w:tabs>
        <w:ind w:left="840" w:hanging="840"/>
      </w:pPr>
      <w:rPr>
        <w:rFonts w:hint="eastAsia"/>
      </w:rPr>
    </w:lvl>
    <w:lvl w:ilvl="2">
      <w:start w:val="2"/>
      <w:numFmt w:val="decimal"/>
      <w:lvlText w:val="%1.%2.%3"/>
      <w:lvlJc w:val="left"/>
      <w:pPr>
        <w:tabs>
          <w:tab w:val="num" w:pos="840"/>
        </w:tabs>
        <w:ind w:left="840" w:hanging="840"/>
      </w:pPr>
      <w:rPr>
        <w:rFonts w:hint="eastAsia"/>
      </w:rPr>
    </w:lvl>
    <w:lvl w:ilvl="3">
      <w:start w:val="2"/>
      <w:numFmt w:val="decimal"/>
      <w:lvlText w:val="%1.%2.%3.%4"/>
      <w:lvlJc w:val="left"/>
      <w:pPr>
        <w:tabs>
          <w:tab w:val="num" w:pos="1080"/>
        </w:tabs>
        <w:ind w:left="1080" w:hanging="1080"/>
      </w:pPr>
      <w:rPr>
        <w:rFonts w:hint="eastAsia"/>
      </w:rPr>
    </w:lvl>
    <w:lvl w:ilvl="4">
      <w:start w:val="1"/>
      <w:numFmt w:val="decimal"/>
      <w:lvlText w:val="%1.%2.%3.%4.%5"/>
      <w:lvlJc w:val="left"/>
      <w:pPr>
        <w:tabs>
          <w:tab w:val="num" w:pos="1080"/>
        </w:tabs>
        <w:ind w:left="1080" w:hanging="1080"/>
      </w:pPr>
      <w:rPr>
        <w:rFonts w:hint="eastAsia"/>
      </w:rPr>
    </w:lvl>
    <w:lvl w:ilvl="5">
      <w:start w:val="1"/>
      <w:numFmt w:val="decimal"/>
      <w:lvlText w:val="%1.%2.%3.%4.%5.%6"/>
      <w:lvlJc w:val="left"/>
      <w:pPr>
        <w:tabs>
          <w:tab w:val="num" w:pos="1440"/>
        </w:tabs>
        <w:ind w:left="1440" w:hanging="1440"/>
      </w:pPr>
      <w:rPr>
        <w:rFonts w:hint="eastAsia"/>
      </w:rPr>
    </w:lvl>
    <w:lvl w:ilvl="6">
      <w:start w:val="1"/>
      <w:numFmt w:val="decimal"/>
      <w:lvlText w:val="%1.%2.%3.%4.%5.%6.%7"/>
      <w:lvlJc w:val="left"/>
      <w:pPr>
        <w:tabs>
          <w:tab w:val="num" w:pos="1800"/>
        </w:tabs>
        <w:ind w:left="1800" w:hanging="1800"/>
      </w:pPr>
      <w:rPr>
        <w:rFonts w:hint="eastAsia"/>
      </w:rPr>
    </w:lvl>
    <w:lvl w:ilvl="7">
      <w:start w:val="1"/>
      <w:numFmt w:val="decimal"/>
      <w:lvlText w:val="%1.%2.%3.%4.%5.%6.%7.%8"/>
      <w:lvlJc w:val="left"/>
      <w:pPr>
        <w:tabs>
          <w:tab w:val="num" w:pos="1800"/>
        </w:tabs>
        <w:ind w:left="1800" w:hanging="1800"/>
      </w:pPr>
      <w:rPr>
        <w:rFonts w:hint="eastAsia"/>
      </w:rPr>
    </w:lvl>
    <w:lvl w:ilvl="8">
      <w:start w:val="1"/>
      <w:numFmt w:val="decimal"/>
      <w:lvlText w:val="%1.%2.%3.%4.%5.%6.%7.%8.%9"/>
      <w:lvlJc w:val="left"/>
      <w:pPr>
        <w:tabs>
          <w:tab w:val="num" w:pos="2160"/>
        </w:tabs>
        <w:ind w:left="2160" w:hanging="2160"/>
      </w:pPr>
      <w:rPr>
        <w:rFonts w:hint="eastAsia"/>
      </w:rPr>
    </w:lvl>
  </w:abstractNum>
  <w:abstractNum w:abstractNumId="7" w15:restartNumberingAfterBreak="0">
    <w:nsid w:val="116C107B"/>
    <w:multiLevelType w:val="multilevel"/>
    <w:tmpl w:val="116C107B"/>
    <w:lvl w:ilvl="0">
      <w:start w:val="1"/>
      <w:numFmt w:val="decimal"/>
      <w:lvlText w:val="%1."/>
      <w:lvlJc w:val="left"/>
      <w:pPr>
        <w:tabs>
          <w:tab w:val="num" w:pos="360"/>
        </w:tabs>
        <w:ind w:left="360" w:hanging="360"/>
      </w:pPr>
      <w:rPr>
        <w:rFonts w:hint="eastAsia"/>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8" w15:restartNumberingAfterBreak="0">
    <w:nsid w:val="14D31706"/>
    <w:multiLevelType w:val="multilevel"/>
    <w:tmpl w:val="14D31706"/>
    <w:lvl w:ilvl="0">
      <w:start w:val="1"/>
      <w:numFmt w:val="decimal"/>
      <w:lvlText w:val="%1)"/>
      <w:lvlJc w:val="left"/>
      <w:pPr>
        <w:tabs>
          <w:tab w:val="num" w:pos="855"/>
        </w:tabs>
        <w:ind w:left="855" w:hanging="420"/>
      </w:pPr>
    </w:lvl>
    <w:lvl w:ilvl="1">
      <w:start w:val="1"/>
      <w:numFmt w:val="lowerLetter"/>
      <w:lvlText w:val="%2)"/>
      <w:lvlJc w:val="left"/>
      <w:pPr>
        <w:tabs>
          <w:tab w:val="num" w:pos="1275"/>
        </w:tabs>
        <w:ind w:left="1275" w:hanging="420"/>
      </w:pPr>
    </w:lvl>
    <w:lvl w:ilvl="2">
      <w:start w:val="1"/>
      <w:numFmt w:val="lowerRoman"/>
      <w:lvlText w:val="%3."/>
      <w:lvlJc w:val="right"/>
      <w:pPr>
        <w:tabs>
          <w:tab w:val="num" w:pos="1695"/>
        </w:tabs>
        <w:ind w:left="1695" w:hanging="420"/>
      </w:pPr>
    </w:lvl>
    <w:lvl w:ilvl="3">
      <w:start w:val="1"/>
      <w:numFmt w:val="decimal"/>
      <w:lvlText w:val="%4."/>
      <w:lvlJc w:val="left"/>
      <w:pPr>
        <w:tabs>
          <w:tab w:val="num" w:pos="2115"/>
        </w:tabs>
        <w:ind w:left="2115" w:hanging="420"/>
      </w:pPr>
    </w:lvl>
    <w:lvl w:ilvl="4">
      <w:start w:val="1"/>
      <w:numFmt w:val="lowerLetter"/>
      <w:lvlText w:val="%5)"/>
      <w:lvlJc w:val="left"/>
      <w:pPr>
        <w:tabs>
          <w:tab w:val="num" w:pos="2535"/>
        </w:tabs>
        <w:ind w:left="2535" w:hanging="420"/>
      </w:pPr>
    </w:lvl>
    <w:lvl w:ilvl="5">
      <w:start w:val="1"/>
      <w:numFmt w:val="lowerRoman"/>
      <w:lvlText w:val="%6."/>
      <w:lvlJc w:val="right"/>
      <w:pPr>
        <w:tabs>
          <w:tab w:val="num" w:pos="2955"/>
        </w:tabs>
        <w:ind w:left="2955" w:hanging="420"/>
      </w:pPr>
    </w:lvl>
    <w:lvl w:ilvl="6">
      <w:start w:val="1"/>
      <w:numFmt w:val="decimal"/>
      <w:lvlText w:val="%7."/>
      <w:lvlJc w:val="left"/>
      <w:pPr>
        <w:tabs>
          <w:tab w:val="num" w:pos="3375"/>
        </w:tabs>
        <w:ind w:left="3375" w:hanging="420"/>
      </w:pPr>
    </w:lvl>
    <w:lvl w:ilvl="7">
      <w:start w:val="1"/>
      <w:numFmt w:val="lowerLetter"/>
      <w:lvlText w:val="%8)"/>
      <w:lvlJc w:val="left"/>
      <w:pPr>
        <w:tabs>
          <w:tab w:val="num" w:pos="3795"/>
        </w:tabs>
        <w:ind w:left="3795" w:hanging="420"/>
      </w:pPr>
    </w:lvl>
    <w:lvl w:ilvl="8">
      <w:start w:val="1"/>
      <w:numFmt w:val="lowerRoman"/>
      <w:lvlText w:val="%9."/>
      <w:lvlJc w:val="right"/>
      <w:pPr>
        <w:tabs>
          <w:tab w:val="num" w:pos="4215"/>
        </w:tabs>
        <w:ind w:left="4215" w:hanging="420"/>
      </w:pPr>
    </w:lvl>
  </w:abstractNum>
  <w:abstractNum w:abstractNumId="9" w15:restartNumberingAfterBreak="0">
    <w:nsid w:val="14D7390F"/>
    <w:multiLevelType w:val="multilevel"/>
    <w:tmpl w:val="14D7390F"/>
    <w:lvl w:ilvl="0">
      <w:start w:val="1"/>
      <w:numFmt w:val="lowerLetter"/>
      <w:lvlText w:val="%1)"/>
      <w:lvlJc w:val="left"/>
      <w:pPr>
        <w:ind w:left="1260" w:hanging="420"/>
      </w:p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0" w15:restartNumberingAfterBreak="0">
    <w:nsid w:val="173A4894"/>
    <w:multiLevelType w:val="multilevel"/>
    <w:tmpl w:val="3D508E12"/>
    <w:lvl w:ilvl="0">
      <w:start w:val="6"/>
      <w:numFmt w:val="decimal"/>
      <w:pStyle w:val="a1"/>
      <w:lvlText w:val="%1"/>
      <w:lvlJc w:val="left"/>
      <w:pPr>
        <w:ind w:left="600" w:hanging="600"/>
      </w:pPr>
      <w:rPr>
        <w:rFonts w:hint="default"/>
      </w:rPr>
    </w:lvl>
    <w:lvl w:ilvl="1">
      <w:start w:val="2"/>
      <w:numFmt w:val="decimal"/>
      <w:pStyle w:val="a2"/>
      <w:lvlText w:val="%1.%2"/>
      <w:lvlJc w:val="left"/>
      <w:pPr>
        <w:ind w:left="1020" w:hanging="600"/>
      </w:pPr>
      <w:rPr>
        <w:rFonts w:hint="default"/>
      </w:rPr>
    </w:lvl>
    <w:lvl w:ilvl="2">
      <w:start w:val="2"/>
      <w:numFmt w:val="decimal"/>
      <w:pStyle w:val="a3"/>
      <w:lvlText w:val="%1.%2.%3"/>
      <w:lvlJc w:val="left"/>
      <w:pPr>
        <w:ind w:left="1560" w:hanging="720"/>
      </w:pPr>
      <w:rPr>
        <w:rFonts w:hint="default"/>
      </w:rPr>
    </w:lvl>
    <w:lvl w:ilvl="3">
      <w:start w:val="1"/>
      <w:numFmt w:val="decimal"/>
      <w:pStyle w:val="a4"/>
      <w:lvlText w:val="%1.%2.%3.%4"/>
      <w:lvlJc w:val="left"/>
      <w:pPr>
        <w:ind w:left="2340" w:hanging="1080"/>
      </w:pPr>
      <w:rPr>
        <w:rFonts w:hint="default"/>
      </w:rPr>
    </w:lvl>
    <w:lvl w:ilvl="4">
      <w:start w:val="1"/>
      <w:numFmt w:val="decimal"/>
      <w:pStyle w:val="a5"/>
      <w:lvlText w:val="%1.%2.%3.%4.%5"/>
      <w:lvlJc w:val="left"/>
      <w:pPr>
        <w:ind w:left="2760" w:hanging="1080"/>
      </w:pPr>
      <w:rPr>
        <w:rFonts w:hint="default"/>
      </w:rPr>
    </w:lvl>
    <w:lvl w:ilvl="5">
      <w:start w:val="1"/>
      <w:numFmt w:val="decimal"/>
      <w:pStyle w:val="a6"/>
      <w:lvlText w:val="%1.%2.%3.%4.%5.%6"/>
      <w:lvlJc w:val="left"/>
      <w:pPr>
        <w:ind w:left="3540" w:hanging="1440"/>
      </w:pPr>
      <w:rPr>
        <w:rFonts w:hint="default"/>
      </w:rPr>
    </w:lvl>
    <w:lvl w:ilvl="6">
      <w:start w:val="1"/>
      <w:numFmt w:val="decimal"/>
      <w:pStyle w:val="a7"/>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11" w15:restartNumberingAfterBreak="0">
    <w:nsid w:val="18693694"/>
    <w:multiLevelType w:val="hybridMultilevel"/>
    <w:tmpl w:val="FF04C2AE"/>
    <w:lvl w:ilvl="0" w:tplc="A4B899CE">
      <w:start w:val="2"/>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2" w15:restartNumberingAfterBreak="0">
    <w:nsid w:val="1E345C28"/>
    <w:multiLevelType w:val="multilevel"/>
    <w:tmpl w:val="1E345C28"/>
    <w:lvl w:ilvl="0">
      <w:start w:val="1"/>
      <w:numFmt w:val="lowerLetter"/>
      <w:pStyle w:val="a8"/>
      <w:lvlText w:val="%1）"/>
      <w:lvlJc w:val="left"/>
      <w:pPr>
        <w:tabs>
          <w:tab w:val="num" w:pos="540"/>
        </w:tabs>
        <w:ind w:left="540" w:hanging="360"/>
      </w:pPr>
      <w:rPr>
        <w:rFonts w:hint="default"/>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13" w15:restartNumberingAfterBreak="0">
    <w:nsid w:val="1FC91163"/>
    <w:multiLevelType w:val="multilevel"/>
    <w:tmpl w:val="1FC91163"/>
    <w:lvl w:ilvl="0">
      <w:start w:val="1"/>
      <w:numFmt w:val="decimal"/>
      <w:pStyle w:val="a9"/>
      <w:suff w:val="nothing"/>
      <w:lvlText w:val="%1　"/>
      <w:lvlJc w:val="left"/>
      <w:pPr>
        <w:ind w:left="0" w:firstLine="0"/>
      </w:pPr>
      <w:rPr>
        <w:rFonts w:ascii="黑体" w:eastAsia="黑体" w:hAnsi="Times New Roman" w:hint="eastAsia"/>
        <w:b w:val="0"/>
        <w:i w:val="0"/>
        <w:sz w:val="21"/>
        <w:szCs w:val="21"/>
      </w:rPr>
    </w:lvl>
    <w:lvl w:ilvl="1">
      <w:start w:val="1"/>
      <w:numFmt w:val="decimal"/>
      <w:pStyle w:val="aa"/>
      <w:suff w:val="nothing"/>
      <w:lvlText w:val="%1.%2　"/>
      <w:lvlJc w:val="left"/>
      <w:pPr>
        <w:ind w:left="0" w:firstLine="0"/>
      </w:pPr>
      <w:rPr>
        <w:rFonts w:ascii="黑体" w:eastAsia="黑体" w:hAnsi="Times New Roman" w:cs="Times New Roman" w:hint="eastAsia"/>
        <w:b w:val="0"/>
        <w:bCs w:val="0"/>
        <w:i w:val="0"/>
        <w:iCs w:val="0"/>
        <w:caps w:val="0"/>
        <w:strike w:val="0"/>
        <w:dstrike w:val="0"/>
        <w:vanish w:val="0"/>
        <w:color w:val="000000"/>
        <w:spacing w:val="0"/>
        <w:kern w:val="0"/>
        <w:position w:val="0"/>
        <w:sz w:val="21"/>
        <w:szCs w:val="21"/>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b"/>
      <w:suff w:val="nothing"/>
      <w:lvlText w:val="%1.%2.%3　"/>
      <w:lvlJc w:val="left"/>
      <w:pPr>
        <w:ind w:left="0" w:firstLine="0"/>
      </w:pPr>
      <w:rPr>
        <w:rFonts w:ascii="黑体" w:eastAsia="黑体" w:hAnsi="Times New Roman" w:hint="eastAsia"/>
        <w:b w:val="0"/>
        <w:i w:val="0"/>
        <w:sz w:val="21"/>
      </w:rPr>
    </w:lvl>
    <w:lvl w:ilvl="3">
      <w:start w:val="1"/>
      <w:numFmt w:val="decimal"/>
      <w:pStyle w:val="ac"/>
      <w:suff w:val="nothing"/>
      <w:lvlText w:val="%1.%2.%3.%4　"/>
      <w:lvlJc w:val="left"/>
      <w:pPr>
        <w:ind w:left="0" w:firstLine="0"/>
      </w:pPr>
      <w:rPr>
        <w:rFonts w:ascii="黑体" w:eastAsia="黑体" w:hAnsi="Times New Roman" w:hint="eastAsia"/>
        <w:b w:val="0"/>
        <w:i w:val="0"/>
        <w:sz w:val="21"/>
      </w:rPr>
    </w:lvl>
    <w:lvl w:ilvl="4">
      <w:start w:val="1"/>
      <w:numFmt w:val="decimal"/>
      <w:pStyle w:val="ad"/>
      <w:suff w:val="nothing"/>
      <w:lvlText w:val="%1.%2.%3.%4.%5　"/>
      <w:lvlJc w:val="left"/>
      <w:pPr>
        <w:ind w:left="0" w:firstLine="0"/>
      </w:pPr>
      <w:rPr>
        <w:rFonts w:ascii="黑体" w:eastAsia="黑体" w:hAnsi="Times New Roman" w:hint="eastAsia"/>
        <w:b w:val="0"/>
        <w:i w:val="0"/>
        <w:sz w:val="21"/>
      </w:rPr>
    </w:lvl>
    <w:lvl w:ilvl="5">
      <w:start w:val="1"/>
      <w:numFmt w:val="decimal"/>
      <w:pStyle w:val="ae"/>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14" w15:restartNumberingAfterBreak="0">
    <w:nsid w:val="2BB02C30"/>
    <w:multiLevelType w:val="multilevel"/>
    <w:tmpl w:val="2BB02C30"/>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5" w15:restartNumberingAfterBreak="0">
    <w:nsid w:val="2D21174B"/>
    <w:multiLevelType w:val="multilevel"/>
    <w:tmpl w:val="2D21174B"/>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15:restartNumberingAfterBreak="0">
    <w:nsid w:val="32D71852"/>
    <w:multiLevelType w:val="multilevel"/>
    <w:tmpl w:val="32D71852"/>
    <w:lvl w:ilvl="0">
      <w:start w:val="1"/>
      <w:numFmt w:val="decimal"/>
      <w:lvlText w:val="%1"/>
      <w:lvlJc w:val="left"/>
      <w:pPr>
        <w:tabs>
          <w:tab w:val="num" w:pos="645"/>
        </w:tabs>
        <w:ind w:left="645" w:hanging="645"/>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7" w15:restartNumberingAfterBreak="0">
    <w:nsid w:val="32EC3661"/>
    <w:multiLevelType w:val="hybridMultilevel"/>
    <w:tmpl w:val="66203FD2"/>
    <w:lvl w:ilvl="0" w:tplc="1B0C0014">
      <w:start w:val="2"/>
      <w:numFmt w:val="decimalEnclosedCircle"/>
      <w:lvlText w:val="%1"/>
      <w:lvlJc w:val="left"/>
      <w:pPr>
        <w:ind w:left="840" w:hanging="360"/>
      </w:pPr>
      <w:rPr>
        <w:rFonts w:ascii="宋体" w:hAnsi="宋体" w:cs="宋体"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8" w15:restartNumberingAfterBreak="0">
    <w:nsid w:val="340031C6"/>
    <w:multiLevelType w:val="multilevel"/>
    <w:tmpl w:val="340031C6"/>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color w:val="auto"/>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9" w15:restartNumberingAfterBreak="0">
    <w:nsid w:val="35FF27F6"/>
    <w:multiLevelType w:val="multilevel"/>
    <w:tmpl w:val="35FF27F6"/>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0" w15:restartNumberingAfterBreak="0">
    <w:nsid w:val="3FAB4C74"/>
    <w:multiLevelType w:val="multilevel"/>
    <w:tmpl w:val="3FAB4C74"/>
    <w:lvl w:ilvl="0">
      <w:start w:val="1"/>
      <w:numFmt w:val="lowerLetter"/>
      <w:pStyle w:val="af"/>
      <w:lvlText w:val="%1）"/>
      <w:lvlJc w:val="left"/>
      <w:pPr>
        <w:tabs>
          <w:tab w:val="num" w:pos="540"/>
        </w:tabs>
        <w:ind w:left="540" w:hanging="360"/>
      </w:pPr>
      <w:rPr>
        <w:rFonts w:hint="default"/>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21" w15:restartNumberingAfterBreak="0">
    <w:nsid w:val="40990100"/>
    <w:multiLevelType w:val="multilevel"/>
    <w:tmpl w:val="40990100"/>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15:restartNumberingAfterBreak="0">
    <w:nsid w:val="41C0197A"/>
    <w:multiLevelType w:val="multilevel"/>
    <w:tmpl w:val="41C0197A"/>
    <w:lvl w:ilvl="0">
      <w:start w:val="1"/>
      <w:numFmt w:val="lowerLetter"/>
      <w:lvlText w:val="%1)"/>
      <w:lvlJc w:val="left"/>
      <w:pPr>
        <w:tabs>
          <w:tab w:val="num" w:pos="840"/>
        </w:tabs>
        <w:ind w:left="840" w:hanging="360"/>
      </w:pPr>
      <w:rPr>
        <w:rFonts w:hint="default"/>
      </w:rPr>
    </w:lvl>
    <w:lvl w:ilvl="1">
      <w:start w:val="1"/>
      <w:numFmt w:val="lowerLetter"/>
      <w:lvlText w:val="%2)"/>
      <w:lvlJc w:val="left"/>
      <w:pPr>
        <w:tabs>
          <w:tab w:val="num" w:pos="780"/>
        </w:tabs>
        <w:ind w:left="780" w:hanging="360"/>
      </w:pPr>
      <w:rPr>
        <w:rFonts w:hint="default"/>
        <w:color w:val="auto"/>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3" w15:restartNumberingAfterBreak="0">
    <w:nsid w:val="4B2C18FF"/>
    <w:multiLevelType w:val="multilevel"/>
    <w:tmpl w:val="4B2C18FF"/>
    <w:lvl w:ilvl="0">
      <w:start w:val="7"/>
      <w:numFmt w:val="decimal"/>
      <w:lvlText w:val="%1"/>
      <w:lvlJc w:val="left"/>
      <w:pPr>
        <w:tabs>
          <w:tab w:val="num" w:pos="840"/>
        </w:tabs>
        <w:ind w:left="840" w:hanging="840"/>
      </w:pPr>
      <w:rPr>
        <w:rFonts w:ascii="黑体" w:eastAsia="黑体" w:hint="default"/>
      </w:rPr>
    </w:lvl>
    <w:lvl w:ilvl="1">
      <w:start w:val="2"/>
      <w:numFmt w:val="decimal"/>
      <w:lvlText w:val="%1.%2"/>
      <w:lvlJc w:val="left"/>
      <w:pPr>
        <w:tabs>
          <w:tab w:val="num" w:pos="840"/>
        </w:tabs>
        <w:ind w:left="840" w:hanging="840"/>
      </w:pPr>
      <w:rPr>
        <w:rFonts w:ascii="黑体" w:eastAsia="黑体" w:hint="default"/>
      </w:rPr>
    </w:lvl>
    <w:lvl w:ilvl="2">
      <w:start w:val="7"/>
      <w:numFmt w:val="decimal"/>
      <w:lvlText w:val="%1.%2.%3"/>
      <w:lvlJc w:val="left"/>
      <w:pPr>
        <w:tabs>
          <w:tab w:val="num" w:pos="840"/>
        </w:tabs>
        <w:ind w:left="840" w:hanging="840"/>
      </w:pPr>
      <w:rPr>
        <w:rFonts w:ascii="黑体" w:eastAsia="黑体" w:hint="default"/>
      </w:rPr>
    </w:lvl>
    <w:lvl w:ilvl="3">
      <w:start w:val="1"/>
      <w:numFmt w:val="decimal"/>
      <w:lvlText w:val="%1.%2.%3.%4"/>
      <w:lvlJc w:val="left"/>
      <w:pPr>
        <w:tabs>
          <w:tab w:val="num" w:pos="1080"/>
        </w:tabs>
        <w:ind w:left="1080" w:hanging="1080"/>
      </w:pPr>
      <w:rPr>
        <w:rFonts w:ascii="黑体" w:eastAsia="黑体" w:hint="default"/>
      </w:rPr>
    </w:lvl>
    <w:lvl w:ilvl="4">
      <w:start w:val="1"/>
      <w:numFmt w:val="decimal"/>
      <w:lvlText w:val="%1.%2.%3.%4.%5"/>
      <w:lvlJc w:val="left"/>
      <w:pPr>
        <w:tabs>
          <w:tab w:val="num" w:pos="1080"/>
        </w:tabs>
        <w:ind w:left="1080" w:hanging="1080"/>
      </w:pPr>
      <w:rPr>
        <w:rFonts w:ascii="黑体" w:eastAsia="黑体" w:hint="default"/>
      </w:rPr>
    </w:lvl>
    <w:lvl w:ilvl="5">
      <w:start w:val="1"/>
      <w:numFmt w:val="decimal"/>
      <w:lvlText w:val="%1.%2.%3.%4.%5.%6"/>
      <w:lvlJc w:val="left"/>
      <w:pPr>
        <w:tabs>
          <w:tab w:val="num" w:pos="1440"/>
        </w:tabs>
        <w:ind w:left="1440" w:hanging="1440"/>
      </w:pPr>
      <w:rPr>
        <w:rFonts w:ascii="黑体" w:eastAsia="黑体" w:hint="default"/>
      </w:rPr>
    </w:lvl>
    <w:lvl w:ilvl="6">
      <w:start w:val="1"/>
      <w:numFmt w:val="decimal"/>
      <w:lvlText w:val="%1.%2.%3.%4.%5.%6.%7"/>
      <w:lvlJc w:val="left"/>
      <w:pPr>
        <w:tabs>
          <w:tab w:val="num" w:pos="1800"/>
        </w:tabs>
        <w:ind w:left="1800" w:hanging="1800"/>
      </w:pPr>
      <w:rPr>
        <w:rFonts w:ascii="黑体" w:eastAsia="黑体" w:hint="default"/>
      </w:rPr>
    </w:lvl>
    <w:lvl w:ilvl="7">
      <w:start w:val="1"/>
      <w:numFmt w:val="decimal"/>
      <w:lvlText w:val="%1.%2.%3.%4.%5.%6.%7.%8"/>
      <w:lvlJc w:val="left"/>
      <w:pPr>
        <w:tabs>
          <w:tab w:val="num" w:pos="1800"/>
        </w:tabs>
        <w:ind w:left="1800" w:hanging="1800"/>
      </w:pPr>
      <w:rPr>
        <w:rFonts w:ascii="黑体" w:eastAsia="黑体" w:hint="default"/>
      </w:rPr>
    </w:lvl>
    <w:lvl w:ilvl="8">
      <w:start w:val="1"/>
      <w:numFmt w:val="decimal"/>
      <w:lvlText w:val="%1.%2.%3.%4.%5.%6.%7.%8.%9"/>
      <w:lvlJc w:val="left"/>
      <w:pPr>
        <w:tabs>
          <w:tab w:val="num" w:pos="2160"/>
        </w:tabs>
        <w:ind w:left="2160" w:hanging="2160"/>
      </w:pPr>
      <w:rPr>
        <w:rFonts w:ascii="黑体" w:eastAsia="黑体" w:hint="default"/>
      </w:rPr>
    </w:lvl>
  </w:abstractNum>
  <w:abstractNum w:abstractNumId="24" w15:restartNumberingAfterBreak="0">
    <w:nsid w:val="4C047CA8"/>
    <w:multiLevelType w:val="multilevel"/>
    <w:tmpl w:val="4C047CA8"/>
    <w:lvl w:ilvl="0">
      <w:start w:val="1"/>
      <w:numFmt w:val="decimal"/>
      <w:lvlText w:val="%1)"/>
      <w:lvlJc w:val="left"/>
      <w:pPr>
        <w:tabs>
          <w:tab w:val="num" w:pos="540"/>
        </w:tabs>
        <w:ind w:left="540" w:hanging="360"/>
      </w:pPr>
      <w:rPr>
        <w:rFonts w:hint="default"/>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25" w15:restartNumberingAfterBreak="0">
    <w:nsid w:val="50505650"/>
    <w:multiLevelType w:val="multilevel"/>
    <w:tmpl w:val="50505650"/>
    <w:lvl w:ilvl="0">
      <w:start w:val="1"/>
      <w:numFmt w:val="lowerLetter"/>
      <w:lvlText w:val="%1）"/>
      <w:lvlJc w:val="left"/>
      <w:pPr>
        <w:tabs>
          <w:tab w:val="num" w:pos="1211"/>
        </w:tabs>
        <w:ind w:left="1211"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6" w15:restartNumberingAfterBreak="0">
    <w:nsid w:val="5086774D"/>
    <w:multiLevelType w:val="multilevel"/>
    <w:tmpl w:val="5086774D"/>
    <w:lvl w:ilvl="0">
      <w:start w:val="1"/>
      <w:numFmt w:val="lowerLetter"/>
      <w:pStyle w:val="af0"/>
      <w:lvlText w:val="%1）"/>
      <w:lvlJc w:val="left"/>
      <w:pPr>
        <w:tabs>
          <w:tab w:val="num" w:pos="540"/>
        </w:tabs>
        <w:ind w:left="540" w:hanging="360"/>
      </w:pPr>
      <w:rPr>
        <w:rFonts w:hint="default"/>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27" w15:restartNumberingAfterBreak="0">
    <w:nsid w:val="54587DAC"/>
    <w:multiLevelType w:val="multilevel"/>
    <w:tmpl w:val="54587DAC"/>
    <w:lvl w:ilvl="0">
      <w:start w:val="1"/>
      <w:numFmt w:val="bullet"/>
      <w:pStyle w:val="af1"/>
      <w:lvlText w:val=""/>
      <w:lvlJc w:val="left"/>
      <w:pPr>
        <w:tabs>
          <w:tab w:val="num" w:pos="840"/>
        </w:tabs>
        <w:ind w:left="840" w:hanging="420"/>
      </w:pPr>
      <w:rPr>
        <w:rFonts w:ascii="Wingdings" w:hAnsi="Wingdings" w:hint="default"/>
      </w:rPr>
    </w:lvl>
    <w:lvl w:ilvl="1">
      <w:numFmt w:val="bullet"/>
      <w:lvlText w:val=""/>
      <w:lvlJc w:val="left"/>
      <w:pPr>
        <w:tabs>
          <w:tab w:val="num" w:pos="1335"/>
        </w:tabs>
        <w:ind w:left="1335" w:hanging="495"/>
      </w:pPr>
      <w:rPr>
        <w:rFonts w:ascii="Wingdings" w:eastAsia="宋体" w:hAnsi="Wingdings" w:cs="Times New Roman" w:hint="default"/>
      </w:rPr>
    </w:lvl>
    <w:lvl w:ilvl="2">
      <w:numFmt w:val="bullet"/>
      <w:lvlText w:val=""/>
      <w:lvlJc w:val="left"/>
      <w:pPr>
        <w:tabs>
          <w:tab w:val="num" w:pos="1950"/>
        </w:tabs>
        <w:ind w:left="1950" w:hanging="690"/>
      </w:pPr>
      <w:rPr>
        <w:rFonts w:ascii="Wingdings" w:eastAsia="宋体" w:hAnsi="Wingdings" w:cs="Times New Roman"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28" w15:restartNumberingAfterBreak="0">
    <w:nsid w:val="55CABD86"/>
    <w:multiLevelType w:val="singleLevel"/>
    <w:tmpl w:val="55CABD86"/>
    <w:lvl w:ilvl="0">
      <w:start w:val="1"/>
      <w:numFmt w:val="lowerLetter"/>
      <w:pStyle w:val="af2"/>
      <w:suff w:val="space"/>
      <w:lvlText w:val="%1)"/>
      <w:lvlJc w:val="left"/>
    </w:lvl>
  </w:abstractNum>
  <w:abstractNum w:abstractNumId="29" w15:restartNumberingAfterBreak="0">
    <w:nsid w:val="562B67C7"/>
    <w:multiLevelType w:val="multilevel"/>
    <w:tmpl w:val="562B67C7"/>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0" w15:restartNumberingAfterBreak="0">
    <w:nsid w:val="5A622584"/>
    <w:multiLevelType w:val="multilevel"/>
    <w:tmpl w:val="5A622584"/>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1" w15:restartNumberingAfterBreak="0">
    <w:nsid w:val="5B412868"/>
    <w:multiLevelType w:val="hybridMultilevel"/>
    <w:tmpl w:val="BAA6134C"/>
    <w:lvl w:ilvl="0" w:tplc="05D8ABC8">
      <w:start w:val="1"/>
      <w:numFmt w:val="decimal"/>
      <w:lvlText w:val="%1）"/>
      <w:lvlJc w:val="left"/>
      <w:pPr>
        <w:ind w:left="1200" w:hanging="360"/>
      </w:pPr>
      <w:rPr>
        <w:rFonts w:hint="default"/>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32" w15:restartNumberingAfterBreak="0">
    <w:nsid w:val="5E2A2A30"/>
    <w:multiLevelType w:val="hybridMultilevel"/>
    <w:tmpl w:val="FBFC9D30"/>
    <w:lvl w:ilvl="0" w:tplc="45BCD4E6">
      <w:start w:val="1"/>
      <w:numFmt w:val="decimalEnclosedCircle"/>
      <w:lvlText w:val="%1"/>
      <w:lvlJc w:val="left"/>
      <w:pPr>
        <w:ind w:left="840" w:hanging="360"/>
      </w:pPr>
      <w:rPr>
        <w:rFonts w:ascii="宋体" w:hAnsi="宋体" w:cs="宋体"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33" w15:restartNumberingAfterBreak="0">
    <w:nsid w:val="5EC626E2"/>
    <w:multiLevelType w:val="multilevel"/>
    <w:tmpl w:val="5EC626E2"/>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4" w15:restartNumberingAfterBreak="0">
    <w:nsid w:val="5F145E7E"/>
    <w:multiLevelType w:val="multilevel"/>
    <w:tmpl w:val="5F145E7E"/>
    <w:lvl w:ilvl="0">
      <w:start w:val="1"/>
      <w:numFmt w:val="lowerLetter"/>
      <w:pStyle w:val="af3"/>
      <w:lvlText w:val="%1）"/>
      <w:lvlJc w:val="left"/>
      <w:pPr>
        <w:tabs>
          <w:tab w:val="num" w:pos="540"/>
        </w:tabs>
        <w:ind w:left="540" w:hanging="360"/>
      </w:pPr>
      <w:rPr>
        <w:rFonts w:hint="default"/>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35" w15:restartNumberingAfterBreak="0">
    <w:nsid w:val="615B209E"/>
    <w:multiLevelType w:val="multilevel"/>
    <w:tmpl w:val="45E85D7E"/>
    <w:lvl w:ilvl="0">
      <w:start w:val="6"/>
      <w:numFmt w:val="decimal"/>
      <w:pStyle w:val="af4"/>
      <w:lvlText w:val="%1"/>
      <w:lvlJc w:val="left"/>
      <w:pPr>
        <w:tabs>
          <w:tab w:val="num" w:pos="840"/>
        </w:tabs>
        <w:ind w:left="840" w:hanging="840"/>
      </w:pPr>
      <w:rPr>
        <w:rFonts w:hint="default"/>
      </w:rPr>
    </w:lvl>
    <w:lvl w:ilvl="1">
      <w:start w:val="2"/>
      <w:numFmt w:val="decimal"/>
      <w:lvlText w:val="%1.%2"/>
      <w:lvlJc w:val="left"/>
      <w:pPr>
        <w:tabs>
          <w:tab w:val="num" w:pos="840"/>
        </w:tabs>
        <w:ind w:left="840" w:hanging="840"/>
      </w:pPr>
      <w:rPr>
        <w:rFonts w:hint="default"/>
      </w:rPr>
    </w:lvl>
    <w:lvl w:ilvl="2">
      <w:start w:val="2"/>
      <w:numFmt w:val="decimal"/>
      <w:lvlText w:val="%1.%2.%3"/>
      <w:lvlJc w:val="left"/>
      <w:pPr>
        <w:tabs>
          <w:tab w:val="num" w:pos="840"/>
        </w:tabs>
        <w:ind w:left="840" w:hanging="84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6" w15:restartNumberingAfterBreak="0">
    <w:nsid w:val="646B2EAE"/>
    <w:multiLevelType w:val="multilevel"/>
    <w:tmpl w:val="646B2EAE"/>
    <w:lvl w:ilvl="0">
      <w:start w:val="1"/>
      <w:numFmt w:val="decimal"/>
      <w:lvlText w:val="%1)"/>
      <w:lvlJc w:val="left"/>
      <w:pPr>
        <w:tabs>
          <w:tab w:val="num" w:pos="855"/>
        </w:tabs>
        <w:ind w:left="855" w:hanging="420"/>
      </w:pPr>
    </w:lvl>
    <w:lvl w:ilvl="1">
      <w:start w:val="1"/>
      <w:numFmt w:val="lowerLetter"/>
      <w:lvlText w:val="%2)"/>
      <w:lvlJc w:val="left"/>
      <w:pPr>
        <w:tabs>
          <w:tab w:val="num" w:pos="1275"/>
        </w:tabs>
        <w:ind w:left="1275" w:hanging="420"/>
      </w:pPr>
    </w:lvl>
    <w:lvl w:ilvl="2">
      <w:start w:val="1"/>
      <w:numFmt w:val="lowerRoman"/>
      <w:lvlText w:val="%3."/>
      <w:lvlJc w:val="right"/>
      <w:pPr>
        <w:tabs>
          <w:tab w:val="num" w:pos="1695"/>
        </w:tabs>
        <w:ind w:left="1695" w:hanging="420"/>
      </w:pPr>
    </w:lvl>
    <w:lvl w:ilvl="3">
      <w:start w:val="1"/>
      <w:numFmt w:val="decimal"/>
      <w:lvlText w:val="%4."/>
      <w:lvlJc w:val="left"/>
      <w:pPr>
        <w:tabs>
          <w:tab w:val="num" w:pos="2115"/>
        </w:tabs>
        <w:ind w:left="2115" w:hanging="420"/>
      </w:pPr>
    </w:lvl>
    <w:lvl w:ilvl="4">
      <w:start w:val="1"/>
      <w:numFmt w:val="lowerLetter"/>
      <w:lvlText w:val="%5)"/>
      <w:lvlJc w:val="left"/>
      <w:pPr>
        <w:tabs>
          <w:tab w:val="num" w:pos="2535"/>
        </w:tabs>
        <w:ind w:left="2535" w:hanging="420"/>
      </w:pPr>
    </w:lvl>
    <w:lvl w:ilvl="5">
      <w:start w:val="1"/>
      <w:numFmt w:val="lowerRoman"/>
      <w:lvlText w:val="%6."/>
      <w:lvlJc w:val="right"/>
      <w:pPr>
        <w:tabs>
          <w:tab w:val="num" w:pos="2955"/>
        </w:tabs>
        <w:ind w:left="2955" w:hanging="420"/>
      </w:pPr>
    </w:lvl>
    <w:lvl w:ilvl="6">
      <w:start w:val="1"/>
      <w:numFmt w:val="decimal"/>
      <w:lvlText w:val="%7."/>
      <w:lvlJc w:val="left"/>
      <w:pPr>
        <w:tabs>
          <w:tab w:val="num" w:pos="3375"/>
        </w:tabs>
        <w:ind w:left="3375" w:hanging="420"/>
      </w:pPr>
    </w:lvl>
    <w:lvl w:ilvl="7">
      <w:start w:val="1"/>
      <w:numFmt w:val="lowerLetter"/>
      <w:lvlText w:val="%8)"/>
      <w:lvlJc w:val="left"/>
      <w:pPr>
        <w:tabs>
          <w:tab w:val="num" w:pos="3795"/>
        </w:tabs>
        <w:ind w:left="3795" w:hanging="420"/>
      </w:pPr>
    </w:lvl>
    <w:lvl w:ilvl="8">
      <w:start w:val="1"/>
      <w:numFmt w:val="lowerRoman"/>
      <w:lvlText w:val="%9."/>
      <w:lvlJc w:val="right"/>
      <w:pPr>
        <w:tabs>
          <w:tab w:val="num" w:pos="4215"/>
        </w:tabs>
        <w:ind w:left="4215" w:hanging="420"/>
      </w:pPr>
    </w:lvl>
  </w:abstractNum>
  <w:abstractNum w:abstractNumId="37" w15:restartNumberingAfterBreak="0">
    <w:nsid w:val="65BA570C"/>
    <w:multiLevelType w:val="hybridMultilevel"/>
    <w:tmpl w:val="FA8A1430"/>
    <w:lvl w:ilvl="0" w:tplc="215AF970">
      <w:start w:val="2"/>
      <w:numFmt w:val="decimalEnclosedCircle"/>
      <w:lvlText w:val="%1"/>
      <w:lvlJc w:val="left"/>
      <w:pPr>
        <w:ind w:left="840" w:hanging="360"/>
      </w:pPr>
      <w:rPr>
        <w:rFonts w:ascii="宋体" w:hAnsi="宋体"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38" w15:restartNumberingAfterBreak="0">
    <w:nsid w:val="66EB048A"/>
    <w:multiLevelType w:val="multilevel"/>
    <w:tmpl w:val="66EB048A"/>
    <w:lvl w:ilvl="0">
      <w:start w:val="1"/>
      <w:numFmt w:val="decimal"/>
      <w:lvlText w:val="%1)"/>
      <w:lvlJc w:val="left"/>
      <w:pPr>
        <w:tabs>
          <w:tab w:val="num" w:pos="855"/>
        </w:tabs>
        <w:ind w:left="855" w:hanging="420"/>
      </w:pPr>
      <w:rPr>
        <w:rFonts w:hint="eastAsia"/>
      </w:rPr>
    </w:lvl>
    <w:lvl w:ilvl="1">
      <w:start w:val="1"/>
      <w:numFmt w:val="decimal"/>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9" w15:restartNumberingAfterBreak="0">
    <w:nsid w:val="6C0670EB"/>
    <w:multiLevelType w:val="hybridMultilevel"/>
    <w:tmpl w:val="3DC4D62A"/>
    <w:lvl w:ilvl="0" w:tplc="80AE0AD0">
      <w:start w:val="2"/>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0" w15:restartNumberingAfterBreak="0">
    <w:nsid w:val="6C3D300E"/>
    <w:multiLevelType w:val="multilevel"/>
    <w:tmpl w:val="6C3D300E"/>
    <w:lvl w:ilvl="0">
      <w:start w:val="1"/>
      <w:numFmt w:val="lowerLetter"/>
      <w:pStyle w:val="1"/>
      <w:lvlText w:val="%1）"/>
      <w:lvlJc w:val="left"/>
      <w:pPr>
        <w:tabs>
          <w:tab w:val="num" w:pos="540"/>
        </w:tabs>
        <w:ind w:left="540" w:hanging="360"/>
      </w:pPr>
      <w:rPr>
        <w:rFonts w:hint="default"/>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41" w15:restartNumberingAfterBreak="0">
    <w:nsid w:val="6E0E5C51"/>
    <w:multiLevelType w:val="hybridMultilevel"/>
    <w:tmpl w:val="1CB25CE2"/>
    <w:lvl w:ilvl="0" w:tplc="70446DF0">
      <w:start w:val="2"/>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2" w15:restartNumberingAfterBreak="0">
    <w:nsid w:val="6EF340BD"/>
    <w:multiLevelType w:val="multilevel"/>
    <w:tmpl w:val="6EF340BD"/>
    <w:lvl w:ilvl="0">
      <w:start w:val="1"/>
      <w:numFmt w:val="decimal"/>
      <w:lvlText w:val="%1)"/>
      <w:lvlJc w:val="left"/>
      <w:pPr>
        <w:tabs>
          <w:tab w:val="num" w:pos="855"/>
        </w:tabs>
        <w:ind w:left="855" w:hanging="420"/>
      </w:pPr>
    </w:lvl>
    <w:lvl w:ilvl="1">
      <w:start w:val="1"/>
      <w:numFmt w:val="lowerLetter"/>
      <w:lvlText w:val="%2)"/>
      <w:lvlJc w:val="left"/>
      <w:pPr>
        <w:tabs>
          <w:tab w:val="num" w:pos="1275"/>
        </w:tabs>
        <w:ind w:left="1275" w:hanging="420"/>
      </w:pPr>
    </w:lvl>
    <w:lvl w:ilvl="2">
      <w:start w:val="1"/>
      <w:numFmt w:val="lowerRoman"/>
      <w:lvlText w:val="%3."/>
      <w:lvlJc w:val="right"/>
      <w:pPr>
        <w:tabs>
          <w:tab w:val="num" w:pos="1695"/>
        </w:tabs>
        <w:ind w:left="1695" w:hanging="420"/>
      </w:pPr>
    </w:lvl>
    <w:lvl w:ilvl="3">
      <w:start w:val="1"/>
      <w:numFmt w:val="decimal"/>
      <w:lvlText w:val="%4."/>
      <w:lvlJc w:val="left"/>
      <w:pPr>
        <w:tabs>
          <w:tab w:val="num" w:pos="2115"/>
        </w:tabs>
        <w:ind w:left="2115" w:hanging="420"/>
      </w:pPr>
    </w:lvl>
    <w:lvl w:ilvl="4">
      <w:start w:val="1"/>
      <w:numFmt w:val="lowerLetter"/>
      <w:lvlText w:val="%5)"/>
      <w:lvlJc w:val="left"/>
      <w:pPr>
        <w:tabs>
          <w:tab w:val="num" w:pos="2535"/>
        </w:tabs>
        <w:ind w:left="2535" w:hanging="420"/>
      </w:pPr>
    </w:lvl>
    <w:lvl w:ilvl="5">
      <w:start w:val="1"/>
      <w:numFmt w:val="lowerRoman"/>
      <w:lvlText w:val="%6."/>
      <w:lvlJc w:val="right"/>
      <w:pPr>
        <w:tabs>
          <w:tab w:val="num" w:pos="2955"/>
        </w:tabs>
        <w:ind w:left="2955" w:hanging="420"/>
      </w:pPr>
    </w:lvl>
    <w:lvl w:ilvl="6">
      <w:start w:val="1"/>
      <w:numFmt w:val="decimal"/>
      <w:lvlText w:val="%7."/>
      <w:lvlJc w:val="left"/>
      <w:pPr>
        <w:tabs>
          <w:tab w:val="num" w:pos="3375"/>
        </w:tabs>
        <w:ind w:left="3375" w:hanging="420"/>
      </w:pPr>
    </w:lvl>
    <w:lvl w:ilvl="7">
      <w:start w:val="1"/>
      <w:numFmt w:val="lowerLetter"/>
      <w:lvlText w:val="%8)"/>
      <w:lvlJc w:val="left"/>
      <w:pPr>
        <w:tabs>
          <w:tab w:val="num" w:pos="3795"/>
        </w:tabs>
        <w:ind w:left="3795" w:hanging="420"/>
      </w:pPr>
    </w:lvl>
    <w:lvl w:ilvl="8">
      <w:start w:val="1"/>
      <w:numFmt w:val="lowerRoman"/>
      <w:lvlText w:val="%9."/>
      <w:lvlJc w:val="right"/>
      <w:pPr>
        <w:tabs>
          <w:tab w:val="num" w:pos="4215"/>
        </w:tabs>
        <w:ind w:left="4215" w:hanging="420"/>
      </w:pPr>
    </w:lvl>
  </w:abstractNum>
  <w:abstractNum w:abstractNumId="43" w15:restartNumberingAfterBreak="0">
    <w:nsid w:val="710D4599"/>
    <w:multiLevelType w:val="multilevel"/>
    <w:tmpl w:val="710D4599"/>
    <w:lvl w:ilvl="0">
      <w:start w:val="1"/>
      <w:numFmt w:val="decimal"/>
      <w:lvlText w:val="%1)"/>
      <w:lvlJc w:val="left"/>
      <w:pPr>
        <w:tabs>
          <w:tab w:val="num" w:pos="540"/>
        </w:tabs>
        <w:ind w:left="540" w:hanging="360"/>
      </w:pPr>
      <w:rPr>
        <w:rFonts w:hint="default"/>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44" w15:restartNumberingAfterBreak="0">
    <w:nsid w:val="72101BB9"/>
    <w:multiLevelType w:val="multilevel"/>
    <w:tmpl w:val="72101BB9"/>
    <w:lvl w:ilvl="0">
      <w:start w:val="3"/>
      <w:numFmt w:val="decimal"/>
      <w:lvlText w:val="%1"/>
      <w:lvlJc w:val="left"/>
      <w:pPr>
        <w:tabs>
          <w:tab w:val="num" w:pos="435"/>
        </w:tabs>
        <w:ind w:left="435" w:hanging="435"/>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45" w15:restartNumberingAfterBreak="0">
    <w:nsid w:val="75C13950"/>
    <w:multiLevelType w:val="multilevel"/>
    <w:tmpl w:val="75C13950"/>
    <w:lvl w:ilvl="0">
      <w:start w:val="1"/>
      <w:numFmt w:val="decimal"/>
      <w:lvlText w:val="%1."/>
      <w:lvlJc w:val="left"/>
      <w:pPr>
        <w:tabs>
          <w:tab w:val="num" w:pos="360"/>
        </w:tabs>
        <w:ind w:left="360" w:hanging="360"/>
      </w:pPr>
      <w:rPr>
        <w:rFonts w:hint="eastAsia"/>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46" w15:restartNumberingAfterBreak="0">
    <w:nsid w:val="7D2964B8"/>
    <w:multiLevelType w:val="multilevel"/>
    <w:tmpl w:val="7D2964B8"/>
    <w:lvl w:ilvl="0">
      <w:start w:val="7"/>
      <w:numFmt w:val="decimal"/>
      <w:lvlText w:val="%1．"/>
      <w:lvlJc w:val="left"/>
      <w:pPr>
        <w:tabs>
          <w:tab w:val="num" w:pos="360"/>
        </w:tabs>
        <w:ind w:left="360" w:hanging="36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47" w15:restartNumberingAfterBreak="0">
    <w:nsid w:val="7FB804F9"/>
    <w:multiLevelType w:val="multilevel"/>
    <w:tmpl w:val="7FB804F9"/>
    <w:lvl w:ilvl="0">
      <w:start w:val="1"/>
      <w:numFmt w:val="lowerLetter"/>
      <w:lvlText w:val="%1)"/>
      <w:lvlJc w:val="left"/>
      <w:pPr>
        <w:ind w:left="1620" w:hanging="360"/>
      </w:pPr>
      <w:rPr>
        <w:rFonts w:hint="default"/>
      </w:rPr>
    </w:lvl>
    <w:lvl w:ilvl="1">
      <w:start w:val="1"/>
      <w:numFmt w:val="lowerLetter"/>
      <w:lvlText w:val="%2)"/>
      <w:lvlJc w:val="left"/>
      <w:pPr>
        <w:ind w:left="2100" w:hanging="420"/>
      </w:pPr>
    </w:lvl>
    <w:lvl w:ilvl="2">
      <w:start w:val="1"/>
      <w:numFmt w:val="lowerRoman"/>
      <w:lvlText w:val="%3."/>
      <w:lvlJc w:val="right"/>
      <w:pPr>
        <w:ind w:left="2520" w:hanging="420"/>
      </w:pPr>
    </w:lvl>
    <w:lvl w:ilvl="3">
      <w:start w:val="1"/>
      <w:numFmt w:val="decimal"/>
      <w:lvlText w:val="%4."/>
      <w:lvlJc w:val="left"/>
      <w:pPr>
        <w:ind w:left="2940" w:hanging="420"/>
      </w:pPr>
    </w:lvl>
    <w:lvl w:ilvl="4">
      <w:start w:val="1"/>
      <w:numFmt w:val="lowerLetter"/>
      <w:lvlText w:val="%5)"/>
      <w:lvlJc w:val="left"/>
      <w:pPr>
        <w:ind w:left="3360" w:hanging="420"/>
      </w:pPr>
    </w:lvl>
    <w:lvl w:ilvl="5">
      <w:start w:val="1"/>
      <w:numFmt w:val="lowerRoman"/>
      <w:lvlText w:val="%6."/>
      <w:lvlJc w:val="right"/>
      <w:pPr>
        <w:ind w:left="3780" w:hanging="420"/>
      </w:pPr>
    </w:lvl>
    <w:lvl w:ilvl="6">
      <w:start w:val="1"/>
      <w:numFmt w:val="decimal"/>
      <w:lvlText w:val="%7."/>
      <w:lvlJc w:val="left"/>
      <w:pPr>
        <w:ind w:left="4200" w:hanging="420"/>
      </w:pPr>
    </w:lvl>
    <w:lvl w:ilvl="7">
      <w:start w:val="1"/>
      <w:numFmt w:val="lowerLetter"/>
      <w:lvlText w:val="%8)"/>
      <w:lvlJc w:val="left"/>
      <w:pPr>
        <w:ind w:left="4620" w:hanging="420"/>
      </w:pPr>
    </w:lvl>
    <w:lvl w:ilvl="8">
      <w:start w:val="1"/>
      <w:numFmt w:val="lowerRoman"/>
      <w:lvlText w:val="%9."/>
      <w:lvlJc w:val="right"/>
      <w:pPr>
        <w:ind w:left="5040" w:hanging="420"/>
      </w:pPr>
    </w:lvl>
  </w:abstractNum>
  <w:num w:numId="1" w16cid:durableId="604118670">
    <w:abstractNumId w:val="13"/>
  </w:num>
  <w:num w:numId="2" w16cid:durableId="707144622">
    <w:abstractNumId w:val="27"/>
  </w:num>
  <w:num w:numId="3" w16cid:durableId="1812600898">
    <w:abstractNumId w:val="35"/>
  </w:num>
  <w:num w:numId="4" w16cid:durableId="997466319">
    <w:abstractNumId w:val="10"/>
  </w:num>
  <w:num w:numId="5" w16cid:durableId="117844515">
    <w:abstractNumId w:val="28"/>
  </w:num>
  <w:num w:numId="6" w16cid:durableId="857423746">
    <w:abstractNumId w:val="4"/>
  </w:num>
  <w:num w:numId="7" w16cid:durableId="2091928635">
    <w:abstractNumId w:val="40"/>
  </w:num>
  <w:num w:numId="8" w16cid:durableId="1532763781">
    <w:abstractNumId w:val="26"/>
  </w:num>
  <w:num w:numId="9" w16cid:durableId="1317149274">
    <w:abstractNumId w:val="20"/>
  </w:num>
  <w:num w:numId="10" w16cid:durableId="2006279596">
    <w:abstractNumId w:val="34"/>
  </w:num>
  <w:num w:numId="11" w16cid:durableId="2124222319">
    <w:abstractNumId w:val="1"/>
  </w:num>
  <w:num w:numId="12" w16cid:durableId="1667587373">
    <w:abstractNumId w:val="12"/>
  </w:num>
  <w:num w:numId="13" w16cid:durableId="1077481002">
    <w:abstractNumId w:val="45"/>
  </w:num>
  <w:num w:numId="14" w16cid:durableId="485054172">
    <w:abstractNumId w:val="31"/>
  </w:num>
  <w:num w:numId="15" w16cid:durableId="819272299">
    <w:abstractNumId w:val="36"/>
  </w:num>
  <w:num w:numId="16" w16cid:durableId="1293630726">
    <w:abstractNumId w:val="46"/>
  </w:num>
  <w:num w:numId="17" w16cid:durableId="1171067511">
    <w:abstractNumId w:val="42"/>
  </w:num>
  <w:num w:numId="18" w16cid:durableId="1606233161">
    <w:abstractNumId w:val="44"/>
  </w:num>
  <w:num w:numId="19" w16cid:durableId="1715352319">
    <w:abstractNumId w:val="23"/>
  </w:num>
  <w:num w:numId="20" w16cid:durableId="1700281667">
    <w:abstractNumId w:val="8"/>
  </w:num>
  <w:num w:numId="21" w16cid:durableId="1255436801">
    <w:abstractNumId w:val="18"/>
  </w:num>
  <w:num w:numId="22" w16cid:durableId="181012849">
    <w:abstractNumId w:val="16"/>
  </w:num>
  <w:num w:numId="23" w16cid:durableId="1557005712">
    <w:abstractNumId w:val="6"/>
  </w:num>
  <w:num w:numId="24" w16cid:durableId="838690444">
    <w:abstractNumId w:val="38"/>
  </w:num>
  <w:num w:numId="25" w16cid:durableId="332031246">
    <w:abstractNumId w:val="5"/>
  </w:num>
  <w:num w:numId="26" w16cid:durableId="1216938090">
    <w:abstractNumId w:val="3"/>
  </w:num>
  <w:num w:numId="27" w16cid:durableId="269247000">
    <w:abstractNumId w:val="33"/>
  </w:num>
  <w:num w:numId="28" w16cid:durableId="737826033">
    <w:abstractNumId w:val="9"/>
  </w:num>
  <w:num w:numId="29" w16cid:durableId="1942953803">
    <w:abstractNumId w:val="21"/>
  </w:num>
  <w:num w:numId="30" w16cid:durableId="1599286611">
    <w:abstractNumId w:val="14"/>
  </w:num>
  <w:num w:numId="31" w16cid:durableId="160589951">
    <w:abstractNumId w:val="19"/>
  </w:num>
  <w:num w:numId="32" w16cid:durableId="948511814">
    <w:abstractNumId w:val="2"/>
  </w:num>
  <w:num w:numId="33" w16cid:durableId="2112119349">
    <w:abstractNumId w:val="47"/>
  </w:num>
  <w:num w:numId="34" w16cid:durableId="1298951633">
    <w:abstractNumId w:val="29"/>
  </w:num>
  <w:num w:numId="35" w16cid:durableId="633363860">
    <w:abstractNumId w:val="24"/>
  </w:num>
  <w:num w:numId="36" w16cid:durableId="1224564005">
    <w:abstractNumId w:val="43"/>
  </w:num>
  <w:num w:numId="37" w16cid:durableId="1589996427">
    <w:abstractNumId w:val="22"/>
  </w:num>
  <w:num w:numId="38" w16cid:durableId="800344296">
    <w:abstractNumId w:val="15"/>
  </w:num>
  <w:num w:numId="39" w16cid:durableId="1316179474">
    <w:abstractNumId w:val="30"/>
  </w:num>
  <w:num w:numId="40" w16cid:durableId="518735153">
    <w:abstractNumId w:val="7"/>
  </w:num>
  <w:num w:numId="41" w16cid:durableId="1795362346">
    <w:abstractNumId w:val="25"/>
  </w:num>
  <w:num w:numId="42" w16cid:durableId="165369606">
    <w:abstractNumId w:val="41"/>
  </w:num>
  <w:num w:numId="43" w16cid:durableId="953944143">
    <w:abstractNumId w:val="11"/>
  </w:num>
  <w:num w:numId="44" w16cid:durableId="1744254752">
    <w:abstractNumId w:val="39"/>
  </w:num>
  <w:num w:numId="45" w16cid:durableId="368145835">
    <w:abstractNumId w:val="17"/>
  </w:num>
  <w:num w:numId="46" w16cid:durableId="329258146">
    <w:abstractNumId w:val="0"/>
  </w:num>
  <w:num w:numId="47" w16cid:durableId="1591235510">
    <w:abstractNumId w:val="32"/>
  </w:num>
  <w:num w:numId="48" w16cid:durableId="16038892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50" fillcolor="#9cbee0" strokecolor="#739cc3">
      <v:fill color="#9cbee0" color2="#bbd5f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92B"/>
    <w:rsid w:val="000000F7"/>
    <w:rsid w:val="00000356"/>
    <w:rsid w:val="0000045E"/>
    <w:rsid w:val="000004B7"/>
    <w:rsid w:val="00000828"/>
    <w:rsid w:val="0000085F"/>
    <w:rsid w:val="0000097A"/>
    <w:rsid w:val="00000C67"/>
    <w:rsid w:val="00000E30"/>
    <w:rsid w:val="00000EF3"/>
    <w:rsid w:val="00000F2C"/>
    <w:rsid w:val="00001034"/>
    <w:rsid w:val="00001220"/>
    <w:rsid w:val="00001258"/>
    <w:rsid w:val="0000132D"/>
    <w:rsid w:val="000013A8"/>
    <w:rsid w:val="00001471"/>
    <w:rsid w:val="00001575"/>
    <w:rsid w:val="000017BF"/>
    <w:rsid w:val="000017CC"/>
    <w:rsid w:val="00001950"/>
    <w:rsid w:val="000019D4"/>
    <w:rsid w:val="00001D1C"/>
    <w:rsid w:val="00001E95"/>
    <w:rsid w:val="00001E99"/>
    <w:rsid w:val="000025EE"/>
    <w:rsid w:val="00002EB4"/>
    <w:rsid w:val="00003294"/>
    <w:rsid w:val="000036B9"/>
    <w:rsid w:val="00003728"/>
    <w:rsid w:val="0000375F"/>
    <w:rsid w:val="00003AAC"/>
    <w:rsid w:val="00003B91"/>
    <w:rsid w:val="00003C91"/>
    <w:rsid w:val="00003E63"/>
    <w:rsid w:val="00004308"/>
    <w:rsid w:val="00004321"/>
    <w:rsid w:val="000048F1"/>
    <w:rsid w:val="000049AC"/>
    <w:rsid w:val="00004B5D"/>
    <w:rsid w:val="00004E98"/>
    <w:rsid w:val="0000578D"/>
    <w:rsid w:val="00005A6C"/>
    <w:rsid w:val="00005ABB"/>
    <w:rsid w:val="00005B36"/>
    <w:rsid w:val="00006017"/>
    <w:rsid w:val="0000608C"/>
    <w:rsid w:val="000066D2"/>
    <w:rsid w:val="000068E5"/>
    <w:rsid w:val="00006A6B"/>
    <w:rsid w:val="00006C66"/>
    <w:rsid w:val="00006DAA"/>
    <w:rsid w:val="00006EC7"/>
    <w:rsid w:val="00006F4A"/>
    <w:rsid w:val="0000706E"/>
    <w:rsid w:val="000074AE"/>
    <w:rsid w:val="00007530"/>
    <w:rsid w:val="000075D8"/>
    <w:rsid w:val="00007A12"/>
    <w:rsid w:val="00007A68"/>
    <w:rsid w:val="00007C59"/>
    <w:rsid w:val="00007E4A"/>
    <w:rsid w:val="0001014A"/>
    <w:rsid w:val="0001015D"/>
    <w:rsid w:val="0001026B"/>
    <w:rsid w:val="00010589"/>
    <w:rsid w:val="000105CE"/>
    <w:rsid w:val="00010653"/>
    <w:rsid w:val="00010844"/>
    <w:rsid w:val="000108EA"/>
    <w:rsid w:val="0001090C"/>
    <w:rsid w:val="00010A19"/>
    <w:rsid w:val="00010A7B"/>
    <w:rsid w:val="00010DE6"/>
    <w:rsid w:val="00011014"/>
    <w:rsid w:val="000112FB"/>
    <w:rsid w:val="00011401"/>
    <w:rsid w:val="000114E5"/>
    <w:rsid w:val="000114F1"/>
    <w:rsid w:val="00011546"/>
    <w:rsid w:val="000119CA"/>
    <w:rsid w:val="00011B6E"/>
    <w:rsid w:val="00011EFF"/>
    <w:rsid w:val="00011F54"/>
    <w:rsid w:val="00012033"/>
    <w:rsid w:val="000121E2"/>
    <w:rsid w:val="0001239D"/>
    <w:rsid w:val="00012821"/>
    <w:rsid w:val="00012926"/>
    <w:rsid w:val="00012B5D"/>
    <w:rsid w:val="00012CF2"/>
    <w:rsid w:val="00012E02"/>
    <w:rsid w:val="00012FDD"/>
    <w:rsid w:val="000131ED"/>
    <w:rsid w:val="00013510"/>
    <w:rsid w:val="00013643"/>
    <w:rsid w:val="00013B0D"/>
    <w:rsid w:val="00013D18"/>
    <w:rsid w:val="00013E1A"/>
    <w:rsid w:val="00013F72"/>
    <w:rsid w:val="000140E4"/>
    <w:rsid w:val="00014272"/>
    <w:rsid w:val="00014632"/>
    <w:rsid w:val="0001492C"/>
    <w:rsid w:val="00014A61"/>
    <w:rsid w:val="00014F59"/>
    <w:rsid w:val="00014FDC"/>
    <w:rsid w:val="0001529B"/>
    <w:rsid w:val="0001537C"/>
    <w:rsid w:val="000155C4"/>
    <w:rsid w:val="000155C5"/>
    <w:rsid w:val="000158E2"/>
    <w:rsid w:val="00015E65"/>
    <w:rsid w:val="00015ED6"/>
    <w:rsid w:val="0001609D"/>
    <w:rsid w:val="000161CA"/>
    <w:rsid w:val="000164A0"/>
    <w:rsid w:val="00016AAF"/>
    <w:rsid w:val="00016C73"/>
    <w:rsid w:val="00016D1D"/>
    <w:rsid w:val="00016F08"/>
    <w:rsid w:val="00016F3D"/>
    <w:rsid w:val="00017378"/>
    <w:rsid w:val="000173FD"/>
    <w:rsid w:val="00017730"/>
    <w:rsid w:val="00017773"/>
    <w:rsid w:val="00017816"/>
    <w:rsid w:val="00017A97"/>
    <w:rsid w:val="00017E45"/>
    <w:rsid w:val="0002007E"/>
    <w:rsid w:val="0002012B"/>
    <w:rsid w:val="0002015D"/>
    <w:rsid w:val="000203D6"/>
    <w:rsid w:val="0002078F"/>
    <w:rsid w:val="0002079C"/>
    <w:rsid w:val="0002087A"/>
    <w:rsid w:val="00020B5D"/>
    <w:rsid w:val="00020B77"/>
    <w:rsid w:val="00020F36"/>
    <w:rsid w:val="00020F75"/>
    <w:rsid w:val="00021257"/>
    <w:rsid w:val="000214F5"/>
    <w:rsid w:val="0002194C"/>
    <w:rsid w:val="00021968"/>
    <w:rsid w:val="000219ED"/>
    <w:rsid w:val="00021EFD"/>
    <w:rsid w:val="00022037"/>
    <w:rsid w:val="00022187"/>
    <w:rsid w:val="000223C8"/>
    <w:rsid w:val="000223D8"/>
    <w:rsid w:val="00022468"/>
    <w:rsid w:val="00022670"/>
    <w:rsid w:val="00022902"/>
    <w:rsid w:val="00022F15"/>
    <w:rsid w:val="00022F18"/>
    <w:rsid w:val="0002301C"/>
    <w:rsid w:val="00023031"/>
    <w:rsid w:val="00023327"/>
    <w:rsid w:val="00023569"/>
    <w:rsid w:val="000237A3"/>
    <w:rsid w:val="00023C50"/>
    <w:rsid w:val="00023F71"/>
    <w:rsid w:val="00024096"/>
    <w:rsid w:val="00024178"/>
    <w:rsid w:val="0002452D"/>
    <w:rsid w:val="00024686"/>
    <w:rsid w:val="00024C9D"/>
    <w:rsid w:val="00024F9A"/>
    <w:rsid w:val="00025014"/>
    <w:rsid w:val="0002532C"/>
    <w:rsid w:val="0002595B"/>
    <w:rsid w:val="00025C20"/>
    <w:rsid w:val="00025CF9"/>
    <w:rsid w:val="00025E06"/>
    <w:rsid w:val="00025F54"/>
    <w:rsid w:val="00025F9B"/>
    <w:rsid w:val="000260A5"/>
    <w:rsid w:val="0002652D"/>
    <w:rsid w:val="00026976"/>
    <w:rsid w:val="00026A63"/>
    <w:rsid w:val="00026F52"/>
    <w:rsid w:val="00027815"/>
    <w:rsid w:val="000279AD"/>
    <w:rsid w:val="00027B26"/>
    <w:rsid w:val="00027B4C"/>
    <w:rsid w:val="00027BE5"/>
    <w:rsid w:val="00027C13"/>
    <w:rsid w:val="00027E36"/>
    <w:rsid w:val="00027E49"/>
    <w:rsid w:val="00027E82"/>
    <w:rsid w:val="00027FDC"/>
    <w:rsid w:val="0003064C"/>
    <w:rsid w:val="0003065B"/>
    <w:rsid w:val="000306E0"/>
    <w:rsid w:val="000308C7"/>
    <w:rsid w:val="00030959"/>
    <w:rsid w:val="00030993"/>
    <w:rsid w:val="00030996"/>
    <w:rsid w:val="00030A9D"/>
    <w:rsid w:val="00030B1E"/>
    <w:rsid w:val="00030C19"/>
    <w:rsid w:val="00030CD7"/>
    <w:rsid w:val="00030D1A"/>
    <w:rsid w:val="00030FEF"/>
    <w:rsid w:val="000312DB"/>
    <w:rsid w:val="0003161E"/>
    <w:rsid w:val="00031794"/>
    <w:rsid w:val="00031970"/>
    <w:rsid w:val="00031AC1"/>
    <w:rsid w:val="000322CB"/>
    <w:rsid w:val="0003230A"/>
    <w:rsid w:val="00032389"/>
    <w:rsid w:val="0003291C"/>
    <w:rsid w:val="00032C4E"/>
    <w:rsid w:val="00032F0F"/>
    <w:rsid w:val="00033602"/>
    <w:rsid w:val="000336D0"/>
    <w:rsid w:val="00033FB8"/>
    <w:rsid w:val="0003424B"/>
    <w:rsid w:val="000342F2"/>
    <w:rsid w:val="0003439E"/>
    <w:rsid w:val="00034685"/>
    <w:rsid w:val="0003483C"/>
    <w:rsid w:val="00034A5A"/>
    <w:rsid w:val="00034CCA"/>
    <w:rsid w:val="00034EF7"/>
    <w:rsid w:val="00034F9D"/>
    <w:rsid w:val="0003504D"/>
    <w:rsid w:val="00035160"/>
    <w:rsid w:val="00035238"/>
    <w:rsid w:val="00035269"/>
    <w:rsid w:val="00035301"/>
    <w:rsid w:val="000354E8"/>
    <w:rsid w:val="00035F14"/>
    <w:rsid w:val="00036121"/>
    <w:rsid w:val="00036441"/>
    <w:rsid w:val="000368D5"/>
    <w:rsid w:val="00036E12"/>
    <w:rsid w:val="00036EAE"/>
    <w:rsid w:val="00037459"/>
    <w:rsid w:val="0003775B"/>
    <w:rsid w:val="000377A4"/>
    <w:rsid w:val="00037899"/>
    <w:rsid w:val="00037A61"/>
    <w:rsid w:val="00037B2B"/>
    <w:rsid w:val="00037CE4"/>
    <w:rsid w:val="00037EC2"/>
    <w:rsid w:val="00037F36"/>
    <w:rsid w:val="0004043C"/>
    <w:rsid w:val="00040658"/>
    <w:rsid w:val="00040714"/>
    <w:rsid w:val="000407D3"/>
    <w:rsid w:val="00040ABF"/>
    <w:rsid w:val="00040D72"/>
    <w:rsid w:val="000410C0"/>
    <w:rsid w:val="00041244"/>
    <w:rsid w:val="000415AD"/>
    <w:rsid w:val="00041C09"/>
    <w:rsid w:val="00041C13"/>
    <w:rsid w:val="00041E6C"/>
    <w:rsid w:val="0004241D"/>
    <w:rsid w:val="00042872"/>
    <w:rsid w:val="00042923"/>
    <w:rsid w:val="0004298C"/>
    <w:rsid w:val="00042BA7"/>
    <w:rsid w:val="000431B1"/>
    <w:rsid w:val="0004331F"/>
    <w:rsid w:val="00043454"/>
    <w:rsid w:val="000434B0"/>
    <w:rsid w:val="000434CA"/>
    <w:rsid w:val="000434D1"/>
    <w:rsid w:val="000434FE"/>
    <w:rsid w:val="00043BF5"/>
    <w:rsid w:val="00043C22"/>
    <w:rsid w:val="00043DC4"/>
    <w:rsid w:val="00043F3D"/>
    <w:rsid w:val="00044314"/>
    <w:rsid w:val="00044414"/>
    <w:rsid w:val="0004459B"/>
    <w:rsid w:val="00044707"/>
    <w:rsid w:val="00044995"/>
    <w:rsid w:val="00044AD5"/>
    <w:rsid w:val="00044B1B"/>
    <w:rsid w:val="00044D11"/>
    <w:rsid w:val="00044D95"/>
    <w:rsid w:val="00044FC0"/>
    <w:rsid w:val="00045004"/>
    <w:rsid w:val="0004532E"/>
    <w:rsid w:val="000453DB"/>
    <w:rsid w:val="00045554"/>
    <w:rsid w:val="000456E8"/>
    <w:rsid w:val="00045837"/>
    <w:rsid w:val="00045882"/>
    <w:rsid w:val="00045A5A"/>
    <w:rsid w:val="00045C54"/>
    <w:rsid w:val="00045F73"/>
    <w:rsid w:val="0004608C"/>
    <w:rsid w:val="00046286"/>
    <w:rsid w:val="000463FD"/>
    <w:rsid w:val="00046470"/>
    <w:rsid w:val="000466F6"/>
    <w:rsid w:val="000468E0"/>
    <w:rsid w:val="00046925"/>
    <w:rsid w:val="00046B0C"/>
    <w:rsid w:val="00046DD7"/>
    <w:rsid w:val="00046F7F"/>
    <w:rsid w:val="00046FD2"/>
    <w:rsid w:val="000471E4"/>
    <w:rsid w:val="000473C5"/>
    <w:rsid w:val="000479FA"/>
    <w:rsid w:val="00047CD6"/>
    <w:rsid w:val="00047DCE"/>
    <w:rsid w:val="00047E45"/>
    <w:rsid w:val="00050033"/>
    <w:rsid w:val="000500B8"/>
    <w:rsid w:val="0005027B"/>
    <w:rsid w:val="0005052B"/>
    <w:rsid w:val="00050543"/>
    <w:rsid w:val="000505CB"/>
    <w:rsid w:val="00050ACD"/>
    <w:rsid w:val="00050B6D"/>
    <w:rsid w:val="00050BEB"/>
    <w:rsid w:val="00050C0C"/>
    <w:rsid w:val="00050C13"/>
    <w:rsid w:val="00051750"/>
    <w:rsid w:val="00051CA9"/>
    <w:rsid w:val="00051CE7"/>
    <w:rsid w:val="00052291"/>
    <w:rsid w:val="000522BF"/>
    <w:rsid w:val="00052348"/>
    <w:rsid w:val="000523E9"/>
    <w:rsid w:val="00052708"/>
    <w:rsid w:val="00052785"/>
    <w:rsid w:val="00052BCE"/>
    <w:rsid w:val="00052DE5"/>
    <w:rsid w:val="000530EA"/>
    <w:rsid w:val="0005352D"/>
    <w:rsid w:val="000537B8"/>
    <w:rsid w:val="00053AF1"/>
    <w:rsid w:val="00053C25"/>
    <w:rsid w:val="00053E12"/>
    <w:rsid w:val="000540B0"/>
    <w:rsid w:val="0005410C"/>
    <w:rsid w:val="000542FA"/>
    <w:rsid w:val="00054566"/>
    <w:rsid w:val="000545E0"/>
    <w:rsid w:val="000545E3"/>
    <w:rsid w:val="00054811"/>
    <w:rsid w:val="0005488F"/>
    <w:rsid w:val="0005493A"/>
    <w:rsid w:val="00054C56"/>
    <w:rsid w:val="00055065"/>
    <w:rsid w:val="00055440"/>
    <w:rsid w:val="00055508"/>
    <w:rsid w:val="00055588"/>
    <w:rsid w:val="00055930"/>
    <w:rsid w:val="0005623C"/>
    <w:rsid w:val="0005623F"/>
    <w:rsid w:val="000562A6"/>
    <w:rsid w:val="00056983"/>
    <w:rsid w:val="00056B74"/>
    <w:rsid w:val="00056C46"/>
    <w:rsid w:val="00056D15"/>
    <w:rsid w:val="00056E92"/>
    <w:rsid w:val="00056F0A"/>
    <w:rsid w:val="000573CD"/>
    <w:rsid w:val="0005753D"/>
    <w:rsid w:val="00057796"/>
    <w:rsid w:val="00057A5A"/>
    <w:rsid w:val="00057C69"/>
    <w:rsid w:val="00057FDC"/>
    <w:rsid w:val="0006027E"/>
    <w:rsid w:val="00060410"/>
    <w:rsid w:val="000605B9"/>
    <w:rsid w:val="0006095B"/>
    <w:rsid w:val="000609E7"/>
    <w:rsid w:val="00060AB0"/>
    <w:rsid w:val="00060D78"/>
    <w:rsid w:val="000610CD"/>
    <w:rsid w:val="000611DB"/>
    <w:rsid w:val="0006172A"/>
    <w:rsid w:val="00061C1D"/>
    <w:rsid w:val="0006204B"/>
    <w:rsid w:val="000620AA"/>
    <w:rsid w:val="000622B2"/>
    <w:rsid w:val="000623FB"/>
    <w:rsid w:val="0006254B"/>
    <w:rsid w:val="00062916"/>
    <w:rsid w:val="00063253"/>
    <w:rsid w:val="0006349B"/>
    <w:rsid w:val="000636E0"/>
    <w:rsid w:val="00063B09"/>
    <w:rsid w:val="00063D0E"/>
    <w:rsid w:val="00063E65"/>
    <w:rsid w:val="00064235"/>
    <w:rsid w:val="00064454"/>
    <w:rsid w:val="000649C8"/>
    <w:rsid w:val="00064E51"/>
    <w:rsid w:val="0006517B"/>
    <w:rsid w:val="000653AF"/>
    <w:rsid w:val="0006576E"/>
    <w:rsid w:val="00065847"/>
    <w:rsid w:val="00065BFF"/>
    <w:rsid w:val="00065D70"/>
    <w:rsid w:val="00065EF5"/>
    <w:rsid w:val="00065F21"/>
    <w:rsid w:val="000660F2"/>
    <w:rsid w:val="0006648C"/>
    <w:rsid w:val="00066526"/>
    <w:rsid w:val="00066641"/>
    <w:rsid w:val="00066658"/>
    <w:rsid w:val="000668B2"/>
    <w:rsid w:val="00066911"/>
    <w:rsid w:val="00066AB5"/>
    <w:rsid w:val="00066AD7"/>
    <w:rsid w:val="00066BC3"/>
    <w:rsid w:val="0006716D"/>
    <w:rsid w:val="0006725B"/>
    <w:rsid w:val="0006733D"/>
    <w:rsid w:val="0006735C"/>
    <w:rsid w:val="0006760E"/>
    <w:rsid w:val="00067610"/>
    <w:rsid w:val="0006774B"/>
    <w:rsid w:val="00067B8C"/>
    <w:rsid w:val="00067E70"/>
    <w:rsid w:val="00067E9E"/>
    <w:rsid w:val="0007024B"/>
    <w:rsid w:val="000708DC"/>
    <w:rsid w:val="00070C03"/>
    <w:rsid w:val="00070DA9"/>
    <w:rsid w:val="00071012"/>
    <w:rsid w:val="000712A8"/>
    <w:rsid w:val="0007143F"/>
    <w:rsid w:val="000714F6"/>
    <w:rsid w:val="000715D4"/>
    <w:rsid w:val="000715E3"/>
    <w:rsid w:val="0007169C"/>
    <w:rsid w:val="000717FE"/>
    <w:rsid w:val="00071809"/>
    <w:rsid w:val="00071C00"/>
    <w:rsid w:val="00071D8B"/>
    <w:rsid w:val="00071E9C"/>
    <w:rsid w:val="00071F13"/>
    <w:rsid w:val="0007209F"/>
    <w:rsid w:val="00072284"/>
    <w:rsid w:val="000722E4"/>
    <w:rsid w:val="00072326"/>
    <w:rsid w:val="000726A2"/>
    <w:rsid w:val="000728DD"/>
    <w:rsid w:val="000729CF"/>
    <w:rsid w:val="00072A82"/>
    <w:rsid w:val="0007303E"/>
    <w:rsid w:val="000731E1"/>
    <w:rsid w:val="000735F4"/>
    <w:rsid w:val="000736EC"/>
    <w:rsid w:val="0007387E"/>
    <w:rsid w:val="00073A0F"/>
    <w:rsid w:val="00073BB3"/>
    <w:rsid w:val="00073C2D"/>
    <w:rsid w:val="00073E32"/>
    <w:rsid w:val="00073E97"/>
    <w:rsid w:val="00074010"/>
    <w:rsid w:val="00074179"/>
    <w:rsid w:val="00074331"/>
    <w:rsid w:val="00074420"/>
    <w:rsid w:val="00074910"/>
    <w:rsid w:val="00074A35"/>
    <w:rsid w:val="00074DB6"/>
    <w:rsid w:val="00074F11"/>
    <w:rsid w:val="00074FED"/>
    <w:rsid w:val="00075321"/>
    <w:rsid w:val="000754CD"/>
    <w:rsid w:val="000755A9"/>
    <w:rsid w:val="0007565E"/>
    <w:rsid w:val="00075802"/>
    <w:rsid w:val="0007593D"/>
    <w:rsid w:val="00075A20"/>
    <w:rsid w:val="00075A4B"/>
    <w:rsid w:val="00075AAC"/>
    <w:rsid w:val="00075C8F"/>
    <w:rsid w:val="00075E7A"/>
    <w:rsid w:val="0007608D"/>
    <w:rsid w:val="000761AB"/>
    <w:rsid w:val="000761C5"/>
    <w:rsid w:val="00076208"/>
    <w:rsid w:val="00076240"/>
    <w:rsid w:val="0007684A"/>
    <w:rsid w:val="000769E9"/>
    <w:rsid w:val="00076BF9"/>
    <w:rsid w:val="00076C71"/>
    <w:rsid w:val="000771F5"/>
    <w:rsid w:val="00077505"/>
    <w:rsid w:val="00077515"/>
    <w:rsid w:val="00077800"/>
    <w:rsid w:val="0007784F"/>
    <w:rsid w:val="0007790C"/>
    <w:rsid w:val="0007796B"/>
    <w:rsid w:val="0007799A"/>
    <w:rsid w:val="00077BAB"/>
    <w:rsid w:val="00077CEA"/>
    <w:rsid w:val="00077F3D"/>
    <w:rsid w:val="00080514"/>
    <w:rsid w:val="000805F5"/>
    <w:rsid w:val="000808DA"/>
    <w:rsid w:val="00080AE3"/>
    <w:rsid w:val="00080B6E"/>
    <w:rsid w:val="00080C3C"/>
    <w:rsid w:val="00080CA4"/>
    <w:rsid w:val="00080E20"/>
    <w:rsid w:val="00081037"/>
    <w:rsid w:val="00081363"/>
    <w:rsid w:val="000819AE"/>
    <w:rsid w:val="00081F66"/>
    <w:rsid w:val="00082170"/>
    <w:rsid w:val="000821EC"/>
    <w:rsid w:val="00082403"/>
    <w:rsid w:val="00082957"/>
    <w:rsid w:val="00082988"/>
    <w:rsid w:val="00082BEF"/>
    <w:rsid w:val="00082CF4"/>
    <w:rsid w:val="00082D61"/>
    <w:rsid w:val="00082EDD"/>
    <w:rsid w:val="0008346C"/>
    <w:rsid w:val="00083D34"/>
    <w:rsid w:val="00083D39"/>
    <w:rsid w:val="0008410C"/>
    <w:rsid w:val="00084212"/>
    <w:rsid w:val="0008438C"/>
    <w:rsid w:val="000843A2"/>
    <w:rsid w:val="00084406"/>
    <w:rsid w:val="00084572"/>
    <w:rsid w:val="00084B2E"/>
    <w:rsid w:val="00084C3B"/>
    <w:rsid w:val="00084C44"/>
    <w:rsid w:val="00084DDE"/>
    <w:rsid w:val="000852D2"/>
    <w:rsid w:val="0008545F"/>
    <w:rsid w:val="0008593E"/>
    <w:rsid w:val="0008593F"/>
    <w:rsid w:val="00085BAD"/>
    <w:rsid w:val="00085BDC"/>
    <w:rsid w:val="00085C5D"/>
    <w:rsid w:val="0008618E"/>
    <w:rsid w:val="000862C9"/>
    <w:rsid w:val="000862FA"/>
    <w:rsid w:val="00086584"/>
    <w:rsid w:val="00086727"/>
    <w:rsid w:val="0008682B"/>
    <w:rsid w:val="00086862"/>
    <w:rsid w:val="00086885"/>
    <w:rsid w:val="00086C7F"/>
    <w:rsid w:val="0008713C"/>
    <w:rsid w:val="000872B6"/>
    <w:rsid w:val="000872E6"/>
    <w:rsid w:val="000875C3"/>
    <w:rsid w:val="000876F9"/>
    <w:rsid w:val="00087892"/>
    <w:rsid w:val="000878C2"/>
    <w:rsid w:val="00087982"/>
    <w:rsid w:val="00087988"/>
    <w:rsid w:val="00087F1F"/>
    <w:rsid w:val="00090054"/>
    <w:rsid w:val="00090322"/>
    <w:rsid w:val="0009039D"/>
    <w:rsid w:val="0009050D"/>
    <w:rsid w:val="000905D4"/>
    <w:rsid w:val="0009077B"/>
    <w:rsid w:val="0009092E"/>
    <w:rsid w:val="00091249"/>
    <w:rsid w:val="000917C3"/>
    <w:rsid w:val="000917DE"/>
    <w:rsid w:val="00091959"/>
    <w:rsid w:val="00091961"/>
    <w:rsid w:val="00091CC9"/>
    <w:rsid w:val="00091DBE"/>
    <w:rsid w:val="00091DF2"/>
    <w:rsid w:val="000921ED"/>
    <w:rsid w:val="000922BB"/>
    <w:rsid w:val="0009233D"/>
    <w:rsid w:val="0009263E"/>
    <w:rsid w:val="00092887"/>
    <w:rsid w:val="00092A8B"/>
    <w:rsid w:val="00092CBD"/>
    <w:rsid w:val="00092FDA"/>
    <w:rsid w:val="00093092"/>
    <w:rsid w:val="00093470"/>
    <w:rsid w:val="00093799"/>
    <w:rsid w:val="0009379C"/>
    <w:rsid w:val="000937D9"/>
    <w:rsid w:val="00093870"/>
    <w:rsid w:val="0009395A"/>
    <w:rsid w:val="00093ABA"/>
    <w:rsid w:val="00093E15"/>
    <w:rsid w:val="00093E64"/>
    <w:rsid w:val="00094413"/>
    <w:rsid w:val="000944DA"/>
    <w:rsid w:val="000945E9"/>
    <w:rsid w:val="00094AFB"/>
    <w:rsid w:val="00094C75"/>
    <w:rsid w:val="00094D14"/>
    <w:rsid w:val="00094DF9"/>
    <w:rsid w:val="00094E98"/>
    <w:rsid w:val="000952B1"/>
    <w:rsid w:val="00095442"/>
    <w:rsid w:val="0009563C"/>
    <w:rsid w:val="00095797"/>
    <w:rsid w:val="000957B5"/>
    <w:rsid w:val="000957C3"/>
    <w:rsid w:val="000958A0"/>
    <w:rsid w:val="00095A0E"/>
    <w:rsid w:val="00095AF6"/>
    <w:rsid w:val="00095C96"/>
    <w:rsid w:val="00095D58"/>
    <w:rsid w:val="00095D6C"/>
    <w:rsid w:val="00096087"/>
    <w:rsid w:val="00096390"/>
    <w:rsid w:val="0009640C"/>
    <w:rsid w:val="00096507"/>
    <w:rsid w:val="0009673B"/>
    <w:rsid w:val="0009698E"/>
    <w:rsid w:val="00096B79"/>
    <w:rsid w:val="00096D00"/>
    <w:rsid w:val="00097070"/>
    <w:rsid w:val="000970B2"/>
    <w:rsid w:val="000971C9"/>
    <w:rsid w:val="000976AF"/>
    <w:rsid w:val="00097710"/>
    <w:rsid w:val="0009787A"/>
    <w:rsid w:val="000978F5"/>
    <w:rsid w:val="00097989"/>
    <w:rsid w:val="00097993"/>
    <w:rsid w:val="00097B9C"/>
    <w:rsid w:val="00097BCF"/>
    <w:rsid w:val="00097C85"/>
    <w:rsid w:val="00097D5F"/>
    <w:rsid w:val="00097F81"/>
    <w:rsid w:val="00097F8A"/>
    <w:rsid w:val="000A0A05"/>
    <w:rsid w:val="000A0B4F"/>
    <w:rsid w:val="000A0D26"/>
    <w:rsid w:val="000A0DD2"/>
    <w:rsid w:val="000A106A"/>
    <w:rsid w:val="000A13CD"/>
    <w:rsid w:val="000A13D6"/>
    <w:rsid w:val="000A174B"/>
    <w:rsid w:val="000A194D"/>
    <w:rsid w:val="000A1A7B"/>
    <w:rsid w:val="000A1B78"/>
    <w:rsid w:val="000A1C1B"/>
    <w:rsid w:val="000A1D7A"/>
    <w:rsid w:val="000A1DD2"/>
    <w:rsid w:val="000A20F7"/>
    <w:rsid w:val="000A2323"/>
    <w:rsid w:val="000A237E"/>
    <w:rsid w:val="000A23C4"/>
    <w:rsid w:val="000A299F"/>
    <w:rsid w:val="000A2A1D"/>
    <w:rsid w:val="000A33E1"/>
    <w:rsid w:val="000A398A"/>
    <w:rsid w:val="000A3ABF"/>
    <w:rsid w:val="000A3CC2"/>
    <w:rsid w:val="000A3EDB"/>
    <w:rsid w:val="000A426D"/>
    <w:rsid w:val="000A453D"/>
    <w:rsid w:val="000A46F4"/>
    <w:rsid w:val="000A48C7"/>
    <w:rsid w:val="000A4903"/>
    <w:rsid w:val="000A4A56"/>
    <w:rsid w:val="000A4B74"/>
    <w:rsid w:val="000A4BA5"/>
    <w:rsid w:val="000A4CDC"/>
    <w:rsid w:val="000A4EC4"/>
    <w:rsid w:val="000A4FC9"/>
    <w:rsid w:val="000A5071"/>
    <w:rsid w:val="000A5076"/>
    <w:rsid w:val="000A52A1"/>
    <w:rsid w:val="000A52AF"/>
    <w:rsid w:val="000A540B"/>
    <w:rsid w:val="000A55F1"/>
    <w:rsid w:val="000A5A9E"/>
    <w:rsid w:val="000A5CAF"/>
    <w:rsid w:val="000A5CB7"/>
    <w:rsid w:val="000A5CDA"/>
    <w:rsid w:val="000A5CE5"/>
    <w:rsid w:val="000A5D13"/>
    <w:rsid w:val="000A5F87"/>
    <w:rsid w:val="000A603D"/>
    <w:rsid w:val="000A631E"/>
    <w:rsid w:val="000A6330"/>
    <w:rsid w:val="000A64C2"/>
    <w:rsid w:val="000A66A8"/>
    <w:rsid w:val="000A66E6"/>
    <w:rsid w:val="000A6837"/>
    <w:rsid w:val="000A69BF"/>
    <w:rsid w:val="000A6B2B"/>
    <w:rsid w:val="000A70FA"/>
    <w:rsid w:val="000A72C4"/>
    <w:rsid w:val="000A73A4"/>
    <w:rsid w:val="000A73DF"/>
    <w:rsid w:val="000A7557"/>
    <w:rsid w:val="000B0277"/>
    <w:rsid w:val="000B02B8"/>
    <w:rsid w:val="000B03E2"/>
    <w:rsid w:val="000B0811"/>
    <w:rsid w:val="000B0895"/>
    <w:rsid w:val="000B0CE7"/>
    <w:rsid w:val="000B0F23"/>
    <w:rsid w:val="000B1023"/>
    <w:rsid w:val="000B159C"/>
    <w:rsid w:val="000B168C"/>
    <w:rsid w:val="000B1808"/>
    <w:rsid w:val="000B1AD4"/>
    <w:rsid w:val="000B1BDB"/>
    <w:rsid w:val="000B1E76"/>
    <w:rsid w:val="000B1F2C"/>
    <w:rsid w:val="000B2120"/>
    <w:rsid w:val="000B21B8"/>
    <w:rsid w:val="000B23A3"/>
    <w:rsid w:val="000B25F7"/>
    <w:rsid w:val="000B26CF"/>
    <w:rsid w:val="000B287F"/>
    <w:rsid w:val="000B2AD6"/>
    <w:rsid w:val="000B2D13"/>
    <w:rsid w:val="000B2E22"/>
    <w:rsid w:val="000B3037"/>
    <w:rsid w:val="000B3217"/>
    <w:rsid w:val="000B3462"/>
    <w:rsid w:val="000B36C7"/>
    <w:rsid w:val="000B37B8"/>
    <w:rsid w:val="000B3A0B"/>
    <w:rsid w:val="000B4112"/>
    <w:rsid w:val="000B41DB"/>
    <w:rsid w:val="000B42CF"/>
    <w:rsid w:val="000B4357"/>
    <w:rsid w:val="000B4374"/>
    <w:rsid w:val="000B4722"/>
    <w:rsid w:val="000B4747"/>
    <w:rsid w:val="000B4A69"/>
    <w:rsid w:val="000B4D76"/>
    <w:rsid w:val="000B4E10"/>
    <w:rsid w:val="000B504E"/>
    <w:rsid w:val="000B517B"/>
    <w:rsid w:val="000B56EC"/>
    <w:rsid w:val="000B5BA1"/>
    <w:rsid w:val="000B5EE0"/>
    <w:rsid w:val="000B5F52"/>
    <w:rsid w:val="000B60B4"/>
    <w:rsid w:val="000B618F"/>
    <w:rsid w:val="000B646F"/>
    <w:rsid w:val="000B69B6"/>
    <w:rsid w:val="000B728C"/>
    <w:rsid w:val="000B7315"/>
    <w:rsid w:val="000B7441"/>
    <w:rsid w:val="000B787E"/>
    <w:rsid w:val="000B7A47"/>
    <w:rsid w:val="000B7D51"/>
    <w:rsid w:val="000C0312"/>
    <w:rsid w:val="000C05C7"/>
    <w:rsid w:val="000C06BE"/>
    <w:rsid w:val="000C0805"/>
    <w:rsid w:val="000C08E9"/>
    <w:rsid w:val="000C0CBA"/>
    <w:rsid w:val="000C0CC8"/>
    <w:rsid w:val="000C0CEB"/>
    <w:rsid w:val="000C0F9F"/>
    <w:rsid w:val="000C1268"/>
    <w:rsid w:val="000C14BC"/>
    <w:rsid w:val="000C163F"/>
    <w:rsid w:val="000C16C4"/>
    <w:rsid w:val="000C18CA"/>
    <w:rsid w:val="000C18E6"/>
    <w:rsid w:val="000C1F1C"/>
    <w:rsid w:val="000C1F9D"/>
    <w:rsid w:val="000C230E"/>
    <w:rsid w:val="000C2ACA"/>
    <w:rsid w:val="000C2BD4"/>
    <w:rsid w:val="000C2C12"/>
    <w:rsid w:val="000C2E27"/>
    <w:rsid w:val="000C2FDB"/>
    <w:rsid w:val="000C3002"/>
    <w:rsid w:val="000C354B"/>
    <w:rsid w:val="000C37B6"/>
    <w:rsid w:val="000C387B"/>
    <w:rsid w:val="000C3A1C"/>
    <w:rsid w:val="000C3BC9"/>
    <w:rsid w:val="000C3BF1"/>
    <w:rsid w:val="000C3D46"/>
    <w:rsid w:val="000C414C"/>
    <w:rsid w:val="000C43F5"/>
    <w:rsid w:val="000C44A9"/>
    <w:rsid w:val="000C45F8"/>
    <w:rsid w:val="000C466C"/>
    <w:rsid w:val="000C485F"/>
    <w:rsid w:val="000C4895"/>
    <w:rsid w:val="000C49D2"/>
    <w:rsid w:val="000C4E00"/>
    <w:rsid w:val="000C4E0E"/>
    <w:rsid w:val="000C4F11"/>
    <w:rsid w:val="000C4F38"/>
    <w:rsid w:val="000C50D1"/>
    <w:rsid w:val="000C51F2"/>
    <w:rsid w:val="000C5454"/>
    <w:rsid w:val="000C54CE"/>
    <w:rsid w:val="000C56A1"/>
    <w:rsid w:val="000C56BA"/>
    <w:rsid w:val="000C5757"/>
    <w:rsid w:val="000C57B8"/>
    <w:rsid w:val="000C5888"/>
    <w:rsid w:val="000C591E"/>
    <w:rsid w:val="000C6107"/>
    <w:rsid w:val="000C614F"/>
    <w:rsid w:val="000C634E"/>
    <w:rsid w:val="000C635D"/>
    <w:rsid w:val="000C65DA"/>
    <w:rsid w:val="000C667C"/>
    <w:rsid w:val="000C66B9"/>
    <w:rsid w:val="000C673C"/>
    <w:rsid w:val="000C6BBA"/>
    <w:rsid w:val="000C6D47"/>
    <w:rsid w:val="000C6DEE"/>
    <w:rsid w:val="000C6EFA"/>
    <w:rsid w:val="000C7089"/>
    <w:rsid w:val="000C70C5"/>
    <w:rsid w:val="000C7260"/>
    <w:rsid w:val="000C7270"/>
    <w:rsid w:val="000C729B"/>
    <w:rsid w:val="000C7313"/>
    <w:rsid w:val="000C7410"/>
    <w:rsid w:val="000C7628"/>
    <w:rsid w:val="000C7830"/>
    <w:rsid w:val="000C787A"/>
    <w:rsid w:val="000C7BAF"/>
    <w:rsid w:val="000C7BD5"/>
    <w:rsid w:val="000C7D50"/>
    <w:rsid w:val="000C7E00"/>
    <w:rsid w:val="000D016B"/>
    <w:rsid w:val="000D02EA"/>
    <w:rsid w:val="000D05A5"/>
    <w:rsid w:val="000D068A"/>
    <w:rsid w:val="000D0859"/>
    <w:rsid w:val="000D0B90"/>
    <w:rsid w:val="000D0BC8"/>
    <w:rsid w:val="000D0C31"/>
    <w:rsid w:val="000D114F"/>
    <w:rsid w:val="000D11FE"/>
    <w:rsid w:val="000D16DA"/>
    <w:rsid w:val="000D17B5"/>
    <w:rsid w:val="000D1B71"/>
    <w:rsid w:val="000D1C2E"/>
    <w:rsid w:val="000D1D67"/>
    <w:rsid w:val="000D20C2"/>
    <w:rsid w:val="000D21CA"/>
    <w:rsid w:val="000D2447"/>
    <w:rsid w:val="000D27FA"/>
    <w:rsid w:val="000D27FC"/>
    <w:rsid w:val="000D2B00"/>
    <w:rsid w:val="000D2C69"/>
    <w:rsid w:val="000D2CA7"/>
    <w:rsid w:val="000D2DA1"/>
    <w:rsid w:val="000D318C"/>
    <w:rsid w:val="000D327F"/>
    <w:rsid w:val="000D35D9"/>
    <w:rsid w:val="000D37CF"/>
    <w:rsid w:val="000D3E15"/>
    <w:rsid w:val="000D41A9"/>
    <w:rsid w:val="000D41C6"/>
    <w:rsid w:val="000D42B8"/>
    <w:rsid w:val="000D42B9"/>
    <w:rsid w:val="000D469F"/>
    <w:rsid w:val="000D4741"/>
    <w:rsid w:val="000D4781"/>
    <w:rsid w:val="000D4AE3"/>
    <w:rsid w:val="000D4B7C"/>
    <w:rsid w:val="000D4EA6"/>
    <w:rsid w:val="000D50B2"/>
    <w:rsid w:val="000D5301"/>
    <w:rsid w:val="000D5530"/>
    <w:rsid w:val="000D5A9F"/>
    <w:rsid w:val="000D5F2F"/>
    <w:rsid w:val="000D6266"/>
    <w:rsid w:val="000D631A"/>
    <w:rsid w:val="000D67A3"/>
    <w:rsid w:val="000D6829"/>
    <w:rsid w:val="000D695F"/>
    <w:rsid w:val="000D6A19"/>
    <w:rsid w:val="000D6BFB"/>
    <w:rsid w:val="000D6CE9"/>
    <w:rsid w:val="000D6DEE"/>
    <w:rsid w:val="000D6DFA"/>
    <w:rsid w:val="000D6EAC"/>
    <w:rsid w:val="000D71DE"/>
    <w:rsid w:val="000D72CF"/>
    <w:rsid w:val="000D740A"/>
    <w:rsid w:val="000D76BB"/>
    <w:rsid w:val="000D77B8"/>
    <w:rsid w:val="000D7D89"/>
    <w:rsid w:val="000D7F39"/>
    <w:rsid w:val="000D7F80"/>
    <w:rsid w:val="000E0131"/>
    <w:rsid w:val="000E02A5"/>
    <w:rsid w:val="000E0414"/>
    <w:rsid w:val="000E0484"/>
    <w:rsid w:val="000E0575"/>
    <w:rsid w:val="000E077F"/>
    <w:rsid w:val="000E07F1"/>
    <w:rsid w:val="000E0929"/>
    <w:rsid w:val="000E09FA"/>
    <w:rsid w:val="000E0AE5"/>
    <w:rsid w:val="000E0C15"/>
    <w:rsid w:val="000E0C99"/>
    <w:rsid w:val="000E0CD3"/>
    <w:rsid w:val="000E119D"/>
    <w:rsid w:val="000E1488"/>
    <w:rsid w:val="000E1541"/>
    <w:rsid w:val="000E171E"/>
    <w:rsid w:val="000E176C"/>
    <w:rsid w:val="000E19E0"/>
    <w:rsid w:val="000E1A2C"/>
    <w:rsid w:val="000E1F64"/>
    <w:rsid w:val="000E21FB"/>
    <w:rsid w:val="000E226E"/>
    <w:rsid w:val="000E240A"/>
    <w:rsid w:val="000E2421"/>
    <w:rsid w:val="000E2473"/>
    <w:rsid w:val="000E25C4"/>
    <w:rsid w:val="000E26F6"/>
    <w:rsid w:val="000E28DA"/>
    <w:rsid w:val="000E2E1C"/>
    <w:rsid w:val="000E2EC9"/>
    <w:rsid w:val="000E2F0D"/>
    <w:rsid w:val="000E301E"/>
    <w:rsid w:val="000E3097"/>
    <w:rsid w:val="000E3692"/>
    <w:rsid w:val="000E3892"/>
    <w:rsid w:val="000E3B90"/>
    <w:rsid w:val="000E3D2C"/>
    <w:rsid w:val="000E41C4"/>
    <w:rsid w:val="000E4592"/>
    <w:rsid w:val="000E46ED"/>
    <w:rsid w:val="000E4844"/>
    <w:rsid w:val="000E4AEC"/>
    <w:rsid w:val="000E4B0D"/>
    <w:rsid w:val="000E4E9F"/>
    <w:rsid w:val="000E50A1"/>
    <w:rsid w:val="000E50F9"/>
    <w:rsid w:val="000E515D"/>
    <w:rsid w:val="000E564B"/>
    <w:rsid w:val="000E5658"/>
    <w:rsid w:val="000E5DFA"/>
    <w:rsid w:val="000E5E51"/>
    <w:rsid w:val="000E61D9"/>
    <w:rsid w:val="000E6233"/>
    <w:rsid w:val="000E63B5"/>
    <w:rsid w:val="000E675D"/>
    <w:rsid w:val="000E6C22"/>
    <w:rsid w:val="000E6D43"/>
    <w:rsid w:val="000E6DA4"/>
    <w:rsid w:val="000E6DDA"/>
    <w:rsid w:val="000E6E51"/>
    <w:rsid w:val="000E6F51"/>
    <w:rsid w:val="000E6F6A"/>
    <w:rsid w:val="000E72BC"/>
    <w:rsid w:val="000E74A4"/>
    <w:rsid w:val="000E7D07"/>
    <w:rsid w:val="000F01DC"/>
    <w:rsid w:val="000F0227"/>
    <w:rsid w:val="000F0637"/>
    <w:rsid w:val="000F06C8"/>
    <w:rsid w:val="000F0A76"/>
    <w:rsid w:val="000F0FA5"/>
    <w:rsid w:val="000F10BD"/>
    <w:rsid w:val="000F16C2"/>
    <w:rsid w:val="000F18E6"/>
    <w:rsid w:val="000F1A6B"/>
    <w:rsid w:val="000F1B77"/>
    <w:rsid w:val="000F1D09"/>
    <w:rsid w:val="000F1E61"/>
    <w:rsid w:val="000F20D1"/>
    <w:rsid w:val="000F2299"/>
    <w:rsid w:val="000F293E"/>
    <w:rsid w:val="000F29A6"/>
    <w:rsid w:val="000F2A8B"/>
    <w:rsid w:val="000F2AB8"/>
    <w:rsid w:val="000F2C2C"/>
    <w:rsid w:val="000F2C4E"/>
    <w:rsid w:val="000F2E6B"/>
    <w:rsid w:val="000F2EF5"/>
    <w:rsid w:val="000F2FAC"/>
    <w:rsid w:val="000F33F6"/>
    <w:rsid w:val="000F35A4"/>
    <w:rsid w:val="000F3903"/>
    <w:rsid w:val="000F394F"/>
    <w:rsid w:val="000F395B"/>
    <w:rsid w:val="000F3EEC"/>
    <w:rsid w:val="000F4010"/>
    <w:rsid w:val="000F4523"/>
    <w:rsid w:val="000F4647"/>
    <w:rsid w:val="000F4904"/>
    <w:rsid w:val="000F4911"/>
    <w:rsid w:val="000F4ADB"/>
    <w:rsid w:val="000F4C1C"/>
    <w:rsid w:val="000F4C31"/>
    <w:rsid w:val="000F4E98"/>
    <w:rsid w:val="000F4F4D"/>
    <w:rsid w:val="000F50E1"/>
    <w:rsid w:val="000F5946"/>
    <w:rsid w:val="000F5DD3"/>
    <w:rsid w:val="000F5E44"/>
    <w:rsid w:val="000F5FCF"/>
    <w:rsid w:val="000F5FD1"/>
    <w:rsid w:val="000F6238"/>
    <w:rsid w:val="000F6346"/>
    <w:rsid w:val="000F63F4"/>
    <w:rsid w:val="000F668A"/>
    <w:rsid w:val="000F6897"/>
    <w:rsid w:val="000F6C49"/>
    <w:rsid w:val="000F6F97"/>
    <w:rsid w:val="000F6FD6"/>
    <w:rsid w:val="000F70FD"/>
    <w:rsid w:val="000F71D0"/>
    <w:rsid w:val="000F7399"/>
    <w:rsid w:val="000F76D1"/>
    <w:rsid w:val="000F797E"/>
    <w:rsid w:val="000F7B72"/>
    <w:rsid w:val="000F7BBB"/>
    <w:rsid w:val="000F7CB6"/>
    <w:rsid w:val="00100204"/>
    <w:rsid w:val="00100291"/>
    <w:rsid w:val="00100338"/>
    <w:rsid w:val="001004F9"/>
    <w:rsid w:val="00100598"/>
    <w:rsid w:val="001006F1"/>
    <w:rsid w:val="00100946"/>
    <w:rsid w:val="00100F10"/>
    <w:rsid w:val="00101272"/>
    <w:rsid w:val="00101433"/>
    <w:rsid w:val="0010161F"/>
    <w:rsid w:val="0010162B"/>
    <w:rsid w:val="001016F8"/>
    <w:rsid w:val="0010204C"/>
    <w:rsid w:val="00102232"/>
    <w:rsid w:val="001027DE"/>
    <w:rsid w:val="00102A12"/>
    <w:rsid w:val="00102B14"/>
    <w:rsid w:val="00102BA7"/>
    <w:rsid w:val="00102C36"/>
    <w:rsid w:val="00102D10"/>
    <w:rsid w:val="00102DB4"/>
    <w:rsid w:val="00102E23"/>
    <w:rsid w:val="001036AD"/>
    <w:rsid w:val="00103F04"/>
    <w:rsid w:val="00103F2B"/>
    <w:rsid w:val="0010407F"/>
    <w:rsid w:val="0010411E"/>
    <w:rsid w:val="001044F2"/>
    <w:rsid w:val="001047B4"/>
    <w:rsid w:val="00104F48"/>
    <w:rsid w:val="00104F9D"/>
    <w:rsid w:val="0010506E"/>
    <w:rsid w:val="00105141"/>
    <w:rsid w:val="001057D8"/>
    <w:rsid w:val="00105E8A"/>
    <w:rsid w:val="00106084"/>
    <w:rsid w:val="0010628F"/>
    <w:rsid w:val="001063D8"/>
    <w:rsid w:val="001063E1"/>
    <w:rsid w:val="00106487"/>
    <w:rsid w:val="0010654C"/>
    <w:rsid w:val="001065B2"/>
    <w:rsid w:val="00106E9C"/>
    <w:rsid w:val="00106F22"/>
    <w:rsid w:val="00106F3D"/>
    <w:rsid w:val="0010703D"/>
    <w:rsid w:val="00107248"/>
    <w:rsid w:val="001073A5"/>
    <w:rsid w:val="00107400"/>
    <w:rsid w:val="00107605"/>
    <w:rsid w:val="001076FC"/>
    <w:rsid w:val="001077C2"/>
    <w:rsid w:val="001077D9"/>
    <w:rsid w:val="00107933"/>
    <w:rsid w:val="00107985"/>
    <w:rsid w:val="0010798A"/>
    <w:rsid w:val="001079FD"/>
    <w:rsid w:val="00107BF8"/>
    <w:rsid w:val="00107EE4"/>
    <w:rsid w:val="00107F07"/>
    <w:rsid w:val="00110394"/>
    <w:rsid w:val="0011040C"/>
    <w:rsid w:val="001107F3"/>
    <w:rsid w:val="00110ACC"/>
    <w:rsid w:val="00110AD0"/>
    <w:rsid w:val="00110B8F"/>
    <w:rsid w:val="00110BC9"/>
    <w:rsid w:val="001112E3"/>
    <w:rsid w:val="001116E6"/>
    <w:rsid w:val="00111803"/>
    <w:rsid w:val="00111829"/>
    <w:rsid w:val="00111EB6"/>
    <w:rsid w:val="00111F33"/>
    <w:rsid w:val="00112070"/>
    <w:rsid w:val="001121F1"/>
    <w:rsid w:val="001121F5"/>
    <w:rsid w:val="00112279"/>
    <w:rsid w:val="00112284"/>
    <w:rsid w:val="00112316"/>
    <w:rsid w:val="00112523"/>
    <w:rsid w:val="00112707"/>
    <w:rsid w:val="001127D3"/>
    <w:rsid w:val="0011290F"/>
    <w:rsid w:val="00112965"/>
    <w:rsid w:val="0011298C"/>
    <w:rsid w:val="00112A21"/>
    <w:rsid w:val="00112AD6"/>
    <w:rsid w:val="00112B00"/>
    <w:rsid w:val="00112DAA"/>
    <w:rsid w:val="00113274"/>
    <w:rsid w:val="001133C7"/>
    <w:rsid w:val="0011343A"/>
    <w:rsid w:val="0011354B"/>
    <w:rsid w:val="0011355F"/>
    <w:rsid w:val="00113579"/>
    <w:rsid w:val="001135AA"/>
    <w:rsid w:val="00113902"/>
    <w:rsid w:val="001139CB"/>
    <w:rsid w:val="00113DE2"/>
    <w:rsid w:val="00113FBB"/>
    <w:rsid w:val="00113FBE"/>
    <w:rsid w:val="0011414D"/>
    <w:rsid w:val="0011444C"/>
    <w:rsid w:val="00114649"/>
    <w:rsid w:val="001146F0"/>
    <w:rsid w:val="001146F1"/>
    <w:rsid w:val="001147F7"/>
    <w:rsid w:val="00114856"/>
    <w:rsid w:val="0011493F"/>
    <w:rsid w:val="00114A94"/>
    <w:rsid w:val="00114C0C"/>
    <w:rsid w:val="00114CA2"/>
    <w:rsid w:val="00114FF5"/>
    <w:rsid w:val="0011504F"/>
    <w:rsid w:val="00115069"/>
    <w:rsid w:val="0011519B"/>
    <w:rsid w:val="0011533D"/>
    <w:rsid w:val="0011541B"/>
    <w:rsid w:val="0011544B"/>
    <w:rsid w:val="00115A32"/>
    <w:rsid w:val="00115EB3"/>
    <w:rsid w:val="001161E4"/>
    <w:rsid w:val="0011620A"/>
    <w:rsid w:val="001162AF"/>
    <w:rsid w:val="0011651A"/>
    <w:rsid w:val="00116604"/>
    <w:rsid w:val="001166CB"/>
    <w:rsid w:val="0011681D"/>
    <w:rsid w:val="001169C6"/>
    <w:rsid w:val="00116D2B"/>
    <w:rsid w:val="0011711A"/>
    <w:rsid w:val="00117248"/>
    <w:rsid w:val="001172A4"/>
    <w:rsid w:val="001175CA"/>
    <w:rsid w:val="00117608"/>
    <w:rsid w:val="0011762B"/>
    <w:rsid w:val="0011765C"/>
    <w:rsid w:val="00117A18"/>
    <w:rsid w:val="00117BC7"/>
    <w:rsid w:val="00117C38"/>
    <w:rsid w:val="00117DBF"/>
    <w:rsid w:val="00117F9E"/>
    <w:rsid w:val="0012001D"/>
    <w:rsid w:val="001200DD"/>
    <w:rsid w:val="00120349"/>
    <w:rsid w:val="00120611"/>
    <w:rsid w:val="001206F9"/>
    <w:rsid w:val="001208E2"/>
    <w:rsid w:val="001209A7"/>
    <w:rsid w:val="00120DAC"/>
    <w:rsid w:val="00120F92"/>
    <w:rsid w:val="0012108D"/>
    <w:rsid w:val="00121533"/>
    <w:rsid w:val="001215DB"/>
    <w:rsid w:val="001216F2"/>
    <w:rsid w:val="001217B9"/>
    <w:rsid w:val="00121834"/>
    <w:rsid w:val="001218CE"/>
    <w:rsid w:val="001218D2"/>
    <w:rsid w:val="00121962"/>
    <w:rsid w:val="00121FBC"/>
    <w:rsid w:val="001224EB"/>
    <w:rsid w:val="00122647"/>
    <w:rsid w:val="00122850"/>
    <w:rsid w:val="00122991"/>
    <w:rsid w:val="00122CAE"/>
    <w:rsid w:val="001230C2"/>
    <w:rsid w:val="00123321"/>
    <w:rsid w:val="00123835"/>
    <w:rsid w:val="001239A1"/>
    <w:rsid w:val="00123AB0"/>
    <w:rsid w:val="00123CA2"/>
    <w:rsid w:val="00123FD0"/>
    <w:rsid w:val="001240BF"/>
    <w:rsid w:val="00124142"/>
    <w:rsid w:val="00124352"/>
    <w:rsid w:val="00124443"/>
    <w:rsid w:val="001247B6"/>
    <w:rsid w:val="0012483D"/>
    <w:rsid w:val="00124939"/>
    <w:rsid w:val="00124B8D"/>
    <w:rsid w:val="00124CD0"/>
    <w:rsid w:val="00124D0E"/>
    <w:rsid w:val="00124DD7"/>
    <w:rsid w:val="00124DEB"/>
    <w:rsid w:val="00124DF6"/>
    <w:rsid w:val="00124F10"/>
    <w:rsid w:val="00124FED"/>
    <w:rsid w:val="001250A3"/>
    <w:rsid w:val="001251BA"/>
    <w:rsid w:val="001251FC"/>
    <w:rsid w:val="001254F8"/>
    <w:rsid w:val="001256CF"/>
    <w:rsid w:val="001257E4"/>
    <w:rsid w:val="00125A1B"/>
    <w:rsid w:val="00125A21"/>
    <w:rsid w:val="00125A54"/>
    <w:rsid w:val="00125A9E"/>
    <w:rsid w:val="00125D73"/>
    <w:rsid w:val="00126053"/>
    <w:rsid w:val="00126391"/>
    <w:rsid w:val="001268B3"/>
    <w:rsid w:val="00126BAA"/>
    <w:rsid w:val="00126DE4"/>
    <w:rsid w:val="00126E84"/>
    <w:rsid w:val="00127020"/>
    <w:rsid w:val="00127121"/>
    <w:rsid w:val="001274CC"/>
    <w:rsid w:val="0012766C"/>
    <w:rsid w:val="00127688"/>
    <w:rsid w:val="001277F8"/>
    <w:rsid w:val="00127A9D"/>
    <w:rsid w:val="00127B6D"/>
    <w:rsid w:val="00127C5D"/>
    <w:rsid w:val="00127D4B"/>
    <w:rsid w:val="00127ECF"/>
    <w:rsid w:val="00127F47"/>
    <w:rsid w:val="0013017F"/>
    <w:rsid w:val="00130425"/>
    <w:rsid w:val="00130518"/>
    <w:rsid w:val="0013056A"/>
    <w:rsid w:val="0013057C"/>
    <w:rsid w:val="0013083B"/>
    <w:rsid w:val="00130A69"/>
    <w:rsid w:val="00130B12"/>
    <w:rsid w:val="00130B83"/>
    <w:rsid w:val="00130C3F"/>
    <w:rsid w:val="00130FFE"/>
    <w:rsid w:val="00131293"/>
    <w:rsid w:val="001319E3"/>
    <w:rsid w:val="00131A0C"/>
    <w:rsid w:val="00131A56"/>
    <w:rsid w:val="00131BDB"/>
    <w:rsid w:val="0013204D"/>
    <w:rsid w:val="0013244C"/>
    <w:rsid w:val="00132543"/>
    <w:rsid w:val="001325B0"/>
    <w:rsid w:val="00132A1D"/>
    <w:rsid w:val="00132AEA"/>
    <w:rsid w:val="00132B4E"/>
    <w:rsid w:val="00132CAA"/>
    <w:rsid w:val="001334F7"/>
    <w:rsid w:val="00133531"/>
    <w:rsid w:val="00133799"/>
    <w:rsid w:val="00133A05"/>
    <w:rsid w:val="00133FF8"/>
    <w:rsid w:val="0013400E"/>
    <w:rsid w:val="00134160"/>
    <w:rsid w:val="00134231"/>
    <w:rsid w:val="00134940"/>
    <w:rsid w:val="00134D9D"/>
    <w:rsid w:val="001351DB"/>
    <w:rsid w:val="0013523A"/>
    <w:rsid w:val="00135281"/>
    <w:rsid w:val="00135365"/>
    <w:rsid w:val="00135386"/>
    <w:rsid w:val="0013563C"/>
    <w:rsid w:val="001357F6"/>
    <w:rsid w:val="00135852"/>
    <w:rsid w:val="001358CE"/>
    <w:rsid w:val="00135977"/>
    <w:rsid w:val="0013597E"/>
    <w:rsid w:val="001359B2"/>
    <w:rsid w:val="00135B61"/>
    <w:rsid w:val="00135EC2"/>
    <w:rsid w:val="0013616F"/>
    <w:rsid w:val="001364BD"/>
    <w:rsid w:val="00136A3F"/>
    <w:rsid w:val="00136AB8"/>
    <w:rsid w:val="00136E7D"/>
    <w:rsid w:val="001370D9"/>
    <w:rsid w:val="00137170"/>
    <w:rsid w:val="001373F7"/>
    <w:rsid w:val="00137616"/>
    <w:rsid w:val="001376F6"/>
    <w:rsid w:val="001379E0"/>
    <w:rsid w:val="00137DC6"/>
    <w:rsid w:val="00140098"/>
    <w:rsid w:val="001400F7"/>
    <w:rsid w:val="001401EF"/>
    <w:rsid w:val="00140349"/>
    <w:rsid w:val="001404F1"/>
    <w:rsid w:val="0014058E"/>
    <w:rsid w:val="0014070F"/>
    <w:rsid w:val="00140803"/>
    <w:rsid w:val="00140957"/>
    <w:rsid w:val="00140B5F"/>
    <w:rsid w:val="00140B81"/>
    <w:rsid w:val="00140CBC"/>
    <w:rsid w:val="00140E62"/>
    <w:rsid w:val="00141066"/>
    <w:rsid w:val="00141148"/>
    <w:rsid w:val="00141183"/>
    <w:rsid w:val="0014123D"/>
    <w:rsid w:val="00141516"/>
    <w:rsid w:val="0014156F"/>
    <w:rsid w:val="0014164B"/>
    <w:rsid w:val="001419E1"/>
    <w:rsid w:val="001421ED"/>
    <w:rsid w:val="00142215"/>
    <w:rsid w:val="00142250"/>
    <w:rsid w:val="001424C5"/>
    <w:rsid w:val="00142516"/>
    <w:rsid w:val="0014261A"/>
    <w:rsid w:val="00142634"/>
    <w:rsid w:val="00142C7A"/>
    <w:rsid w:val="00142CF0"/>
    <w:rsid w:val="00142D50"/>
    <w:rsid w:val="00142D96"/>
    <w:rsid w:val="00143027"/>
    <w:rsid w:val="0014303F"/>
    <w:rsid w:val="00143209"/>
    <w:rsid w:val="00143411"/>
    <w:rsid w:val="00143465"/>
    <w:rsid w:val="00143498"/>
    <w:rsid w:val="001434AF"/>
    <w:rsid w:val="001437BA"/>
    <w:rsid w:val="00143946"/>
    <w:rsid w:val="00143A78"/>
    <w:rsid w:val="00143D54"/>
    <w:rsid w:val="00143E5F"/>
    <w:rsid w:val="00143F12"/>
    <w:rsid w:val="001440B0"/>
    <w:rsid w:val="0014417E"/>
    <w:rsid w:val="001441D4"/>
    <w:rsid w:val="0014478B"/>
    <w:rsid w:val="00144985"/>
    <w:rsid w:val="00144BB3"/>
    <w:rsid w:val="00144E3F"/>
    <w:rsid w:val="00144F98"/>
    <w:rsid w:val="0014512C"/>
    <w:rsid w:val="00145255"/>
    <w:rsid w:val="00145326"/>
    <w:rsid w:val="00145B24"/>
    <w:rsid w:val="00145B68"/>
    <w:rsid w:val="00145DB6"/>
    <w:rsid w:val="00145E02"/>
    <w:rsid w:val="00145EA6"/>
    <w:rsid w:val="001460D4"/>
    <w:rsid w:val="0014618A"/>
    <w:rsid w:val="00146405"/>
    <w:rsid w:val="001464E4"/>
    <w:rsid w:val="0014650E"/>
    <w:rsid w:val="001466F4"/>
    <w:rsid w:val="00146B2E"/>
    <w:rsid w:val="00146BF3"/>
    <w:rsid w:val="00146DFF"/>
    <w:rsid w:val="001472CF"/>
    <w:rsid w:val="001473EB"/>
    <w:rsid w:val="001475A0"/>
    <w:rsid w:val="0014775E"/>
    <w:rsid w:val="001477B0"/>
    <w:rsid w:val="00147904"/>
    <w:rsid w:val="00147BB3"/>
    <w:rsid w:val="00147C45"/>
    <w:rsid w:val="00147DC8"/>
    <w:rsid w:val="00147EFD"/>
    <w:rsid w:val="00147FBD"/>
    <w:rsid w:val="00150449"/>
    <w:rsid w:val="00150985"/>
    <w:rsid w:val="00150A75"/>
    <w:rsid w:val="00150BD1"/>
    <w:rsid w:val="00150C11"/>
    <w:rsid w:val="00150C70"/>
    <w:rsid w:val="00150C9D"/>
    <w:rsid w:val="0015172F"/>
    <w:rsid w:val="00151953"/>
    <w:rsid w:val="00151EE8"/>
    <w:rsid w:val="0015221E"/>
    <w:rsid w:val="00152819"/>
    <w:rsid w:val="00152856"/>
    <w:rsid w:val="001529DA"/>
    <w:rsid w:val="00152A46"/>
    <w:rsid w:val="00152ADA"/>
    <w:rsid w:val="00152ADD"/>
    <w:rsid w:val="00152EEB"/>
    <w:rsid w:val="00152FDA"/>
    <w:rsid w:val="00153171"/>
    <w:rsid w:val="001532AA"/>
    <w:rsid w:val="0015333B"/>
    <w:rsid w:val="00153995"/>
    <w:rsid w:val="00153E3A"/>
    <w:rsid w:val="00153FE7"/>
    <w:rsid w:val="00154200"/>
    <w:rsid w:val="0015424B"/>
    <w:rsid w:val="00154570"/>
    <w:rsid w:val="0015495E"/>
    <w:rsid w:val="0015504A"/>
    <w:rsid w:val="0015509C"/>
    <w:rsid w:val="00155586"/>
    <w:rsid w:val="00155621"/>
    <w:rsid w:val="001558EC"/>
    <w:rsid w:val="0015595D"/>
    <w:rsid w:val="00155B79"/>
    <w:rsid w:val="00155C20"/>
    <w:rsid w:val="00155D09"/>
    <w:rsid w:val="00155ECB"/>
    <w:rsid w:val="00155FD7"/>
    <w:rsid w:val="00156505"/>
    <w:rsid w:val="001566A2"/>
    <w:rsid w:val="001566FD"/>
    <w:rsid w:val="0015699B"/>
    <w:rsid w:val="00156AA8"/>
    <w:rsid w:val="00156AD2"/>
    <w:rsid w:val="00156B8B"/>
    <w:rsid w:val="00156FA0"/>
    <w:rsid w:val="001574AA"/>
    <w:rsid w:val="00157688"/>
    <w:rsid w:val="0015776F"/>
    <w:rsid w:val="00157BA0"/>
    <w:rsid w:val="00157C8F"/>
    <w:rsid w:val="00157CE4"/>
    <w:rsid w:val="00157F34"/>
    <w:rsid w:val="00157F92"/>
    <w:rsid w:val="00160011"/>
    <w:rsid w:val="001600D4"/>
    <w:rsid w:val="001602F1"/>
    <w:rsid w:val="00160382"/>
    <w:rsid w:val="00160EBB"/>
    <w:rsid w:val="0016108F"/>
    <w:rsid w:val="00161487"/>
    <w:rsid w:val="001614AA"/>
    <w:rsid w:val="00161656"/>
    <w:rsid w:val="00161851"/>
    <w:rsid w:val="001618B0"/>
    <w:rsid w:val="00161B10"/>
    <w:rsid w:val="00161B13"/>
    <w:rsid w:val="00161D83"/>
    <w:rsid w:val="001622F8"/>
    <w:rsid w:val="00162720"/>
    <w:rsid w:val="00162C60"/>
    <w:rsid w:val="00162D2F"/>
    <w:rsid w:val="00162DCF"/>
    <w:rsid w:val="00162F01"/>
    <w:rsid w:val="00162F03"/>
    <w:rsid w:val="0016333E"/>
    <w:rsid w:val="001634D9"/>
    <w:rsid w:val="001634F5"/>
    <w:rsid w:val="0016350F"/>
    <w:rsid w:val="00163612"/>
    <w:rsid w:val="00163681"/>
    <w:rsid w:val="001636CE"/>
    <w:rsid w:val="001637C9"/>
    <w:rsid w:val="001637FC"/>
    <w:rsid w:val="00163919"/>
    <w:rsid w:val="00163A91"/>
    <w:rsid w:val="00164075"/>
    <w:rsid w:val="00164243"/>
    <w:rsid w:val="001642AB"/>
    <w:rsid w:val="001642FF"/>
    <w:rsid w:val="00164537"/>
    <w:rsid w:val="0016489E"/>
    <w:rsid w:val="001649DA"/>
    <w:rsid w:val="00164A4E"/>
    <w:rsid w:val="00164D38"/>
    <w:rsid w:val="00164DE5"/>
    <w:rsid w:val="00165192"/>
    <w:rsid w:val="00165523"/>
    <w:rsid w:val="001655CD"/>
    <w:rsid w:val="001656B6"/>
    <w:rsid w:val="001657C0"/>
    <w:rsid w:val="0016588A"/>
    <w:rsid w:val="00165A1A"/>
    <w:rsid w:val="00165A2F"/>
    <w:rsid w:val="00165F43"/>
    <w:rsid w:val="00165FA2"/>
    <w:rsid w:val="00166179"/>
    <w:rsid w:val="00166515"/>
    <w:rsid w:val="0016656C"/>
    <w:rsid w:val="0016661C"/>
    <w:rsid w:val="00166627"/>
    <w:rsid w:val="001667C8"/>
    <w:rsid w:val="00166922"/>
    <w:rsid w:val="00166AEC"/>
    <w:rsid w:val="00166EA1"/>
    <w:rsid w:val="0016731B"/>
    <w:rsid w:val="00167390"/>
    <w:rsid w:val="00167439"/>
    <w:rsid w:val="001677C5"/>
    <w:rsid w:val="001678AF"/>
    <w:rsid w:val="0016790E"/>
    <w:rsid w:val="00167CC9"/>
    <w:rsid w:val="00167EBC"/>
    <w:rsid w:val="00167EFC"/>
    <w:rsid w:val="00167F70"/>
    <w:rsid w:val="00170012"/>
    <w:rsid w:val="00170070"/>
    <w:rsid w:val="00170150"/>
    <w:rsid w:val="00170246"/>
    <w:rsid w:val="001702B2"/>
    <w:rsid w:val="00170362"/>
    <w:rsid w:val="001703D4"/>
    <w:rsid w:val="001704A0"/>
    <w:rsid w:val="00170576"/>
    <w:rsid w:val="001707C0"/>
    <w:rsid w:val="00170DAE"/>
    <w:rsid w:val="00170E7A"/>
    <w:rsid w:val="00171001"/>
    <w:rsid w:val="00171328"/>
    <w:rsid w:val="0017137F"/>
    <w:rsid w:val="001714D3"/>
    <w:rsid w:val="00171605"/>
    <w:rsid w:val="00171742"/>
    <w:rsid w:val="001718F0"/>
    <w:rsid w:val="001719B2"/>
    <w:rsid w:val="00171A85"/>
    <w:rsid w:val="00171F3D"/>
    <w:rsid w:val="00172159"/>
    <w:rsid w:val="001723C7"/>
    <w:rsid w:val="00172495"/>
    <w:rsid w:val="0017256B"/>
    <w:rsid w:val="001726E9"/>
    <w:rsid w:val="0017277A"/>
    <w:rsid w:val="001727F6"/>
    <w:rsid w:val="00172A14"/>
    <w:rsid w:val="00172D4F"/>
    <w:rsid w:val="00172DAE"/>
    <w:rsid w:val="001737C0"/>
    <w:rsid w:val="0017382B"/>
    <w:rsid w:val="00173968"/>
    <w:rsid w:val="001740CA"/>
    <w:rsid w:val="00174118"/>
    <w:rsid w:val="0017454D"/>
    <w:rsid w:val="001745B7"/>
    <w:rsid w:val="0017472D"/>
    <w:rsid w:val="00174849"/>
    <w:rsid w:val="0017485C"/>
    <w:rsid w:val="001748D3"/>
    <w:rsid w:val="001748E0"/>
    <w:rsid w:val="00174A04"/>
    <w:rsid w:val="00174B6E"/>
    <w:rsid w:val="00174E22"/>
    <w:rsid w:val="00175031"/>
    <w:rsid w:val="0017513B"/>
    <w:rsid w:val="00175286"/>
    <w:rsid w:val="0017564D"/>
    <w:rsid w:val="00175B0D"/>
    <w:rsid w:val="00175BC7"/>
    <w:rsid w:val="001763DC"/>
    <w:rsid w:val="0017646D"/>
    <w:rsid w:val="001764E6"/>
    <w:rsid w:val="00176695"/>
    <w:rsid w:val="0017676A"/>
    <w:rsid w:val="001767FF"/>
    <w:rsid w:val="0017683C"/>
    <w:rsid w:val="00176896"/>
    <w:rsid w:val="00176C60"/>
    <w:rsid w:val="00176C6E"/>
    <w:rsid w:val="00176F1B"/>
    <w:rsid w:val="00176F4C"/>
    <w:rsid w:val="00176F88"/>
    <w:rsid w:val="001770C5"/>
    <w:rsid w:val="00177196"/>
    <w:rsid w:val="0017737F"/>
    <w:rsid w:val="001773E5"/>
    <w:rsid w:val="00177548"/>
    <w:rsid w:val="00177581"/>
    <w:rsid w:val="0017763D"/>
    <w:rsid w:val="001778B6"/>
    <w:rsid w:val="001778C5"/>
    <w:rsid w:val="00177A33"/>
    <w:rsid w:val="00177A7A"/>
    <w:rsid w:val="00177C78"/>
    <w:rsid w:val="00177CC9"/>
    <w:rsid w:val="0018044E"/>
    <w:rsid w:val="0018046A"/>
    <w:rsid w:val="00180B30"/>
    <w:rsid w:val="00180BD4"/>
    <w:rsid w:val="001810C5"/>
    <w:rsid w:val="00181205"/>
    <w:rsid w:val="00181700"/>
    <w:rsid w:val="00181883"/>
    <w:rsid w:val="00181D34"/>
    <w:rsid w:val="00181DB4"/>
    <w:rsid w:val="00182039"/>
    <w:rsid w:val="00182051"/>
    <w:rsid w:val="00182068"/>
    <w:rsid w:val="001826FE"/>
    <w:rsid w:val="001829A9"/>
    <w:rsid w:val="00182A94"/>
    <w:rsid w:val="00182BB0"/>
    <w:rsid w:val="00182D1E"/>
    <w:rsid w:val="0018336D"/>
    <w:rsid w:val="001838A1"/>
    <w:rsid w:val="00183EF9"/>
    <w:rsid w:val="00183F52"/>
    <w:rsid w:val="001841D6"/>
    <w:rsid w:val="001844C7"/>
    <w:rsid w:val="00184530"/>
    <w:rsid w:val="00184CFD"/>
    <w:rsid w:val="00184FDF"/>
    <w:rsid w:val="0018501E"/>
    <w:rsid w:val="00185504"/>
    <w:rsid w:val="00185580"/>
    <w:rsid w:val="00185BDE"/>
    <w:rsid w:val="00185D53"/>
    <w:rsid w:val="00185D9B"/>
    <w:rsid w:val="0018610A"/>
    <w:rsid w:val="001864C7"/>
    <w:rsid w:val="001869A8"/>
    <w:rsid w:val="00186B6D"/>
    <w:rsid w:val="00186CBA"/>
    <w:rsid w:val="00186E47"/>
    <w:rsid w:val="0018736F"/>
    <w:rsid w:val="001873CE"/>
    <w:rsid w:val="001875AD"/>
    <w:rsid w:val="001877F3"/>
    <w:rsid w:val="00187A3A"/>
    <w:rsid w:val="00187AF0"/>
    <w:rsid w:val="00190087"/>
    <w:rsid w:val="00190909"/>
    <w:rsid w:val="00190B63"/>
    <w:rsid w:val="00190B96"/>
    <w:rsid w:val="00190D5D"/>
    <w:rsid w:val="00191145"/>
    <w:rsid w:val="0019122C"/>
    <w:rsid w:val="0019161B"/>
    <w:rsid w:val="00191BB3"/>
    <w:rsid w:val="00191F2C"/>
    <w:rsid w:val="00192112"/>
    <w:rsid w:val="0019216D"/>
    <w:rsid w:val="00192197"/>
    <w:rsid w:val="001922BD"/>
    <w:rsid w:val="001923C8"/>
    <w:rsid w:val="00192442"/>
    <w:rsid w:val="00192511"/>
    <w:rsid w:val="00192593"/>
    <w:rsid w:val="00192A88"/>
    <w:rsid w:val="00192E35"/>
    <w:rsid w:val="00192EE6"/>
    <w:rsid w:val="0019346D"/>
    <w:rsid w:val="00193712"/>
    <w:rsid w:val="001937B7"/>
    <w:rsid w:val="001938F9"/>
    <w:rsid w:val="00193B46"/>
    <w:rsid w:val="00193D72"/>
    <w:rsid w:val="001940FC"/>
    <w:rsid w:val="001942A0"/>
    <w:rsid w:val="00194322"/>
    <w:rsid w:val="001945C7"/>
    <w:rsid w:val="00194640"/>
    <w:rsid w:val="001946F8"/>
    <w:rsid w:val="00194762"/>
    <w:rsid w:val="00194970"/>
    <w:rsid w:val="001949CD"/>
    <w:rsid w:val="00194EBD"/>
    <w:rsid w:val="001950CC"/>
    <w:rsid w:val="0019513B"/>
    <w:rsid w:val="00195150"/>
    <w:rsid w:val="00195253"/>
    <w:rsid w:val="00195630"/>
    <w:rsid w:val="00195886"/>
    <w:rsid w:val="00195A84"/>
    <w:rsid w:val="00195C0F"/>
    <w:rsid w:val="001961D6"/>
    <w:rsid w:val="00196369"/>
    <w:rsid w:val="0019644D"/>
    <w:rsid w:val="00196789"/>
    <w:rsid w:val="00196CBE"/>
    <w:rsid w:val="00196FD2"/>
    <w:rsid w:val="0019745B"/>
    <w:rsid w:val="001974A7"/>
    <w:rsid w:val="00197544"/>
    <w:rsid w:val="001975D7"/>
    <w:rsid w:val="00197A6F"/>
    <w:rsid w:val="00197B3F"/>
    <w:rsid w:val="00197BEB"/>
    <w:rsid w:val="00197EA7"/>
    <w:rsid w:val="00197F24"/>
    <w:rsid w:val="001A00ED"/>
    <w:rsid w:val="001A017C"/>
    <w:rsid w:val="001A02B7"/>
    <w:rsid w:val="001A0359"/>
    <w:rsid w:val="001A0396"/>
    <w:rsid w:val="001A0451"/>
    <w:rsid w:val="001A04E2"/>
    <w:rsid w:val="001A058C"/>
    <w:rsid w:val="001A0A3B"/>
    <w:rsid w:val="001A0A49"/>
    <w:rsid w:val="001A0CD6"/>
    <w:rsid w:val="001A0D46"/>
    <w:rsid w:val="001A0FFA"/>
    <w:rsid w:val="001A11C5"/>
    <w:rsid w:val="001A13B1"/>
    <w:rsid w:val="001A144B"/>
    <w:rsid w:val="001A1978"/>
    <w:rsid w:val="001A1990"/>
    <w:rsid w:val="001A1CE7"/>
    <w:rsid w:val="001A1D79"/>
    <w:rsid w:val="001A1ED5"/>
    <w:rsid w:val="001A1EEE"/>
    <w:rsid w:val="001A1F78"/>
    <w:rsid w:val="001A1FF6"/>
    <w:rsid w:val="001A20E3"/>
    <w:rsid w:val="001A21A8"/>
    <w:rsid w:val="001A26FF"/>
    <w:rsid w:val="001A2773"/>
    <w:rsid w:val="001A282F"/>
    <w:rsid w:val="001A283D"/>
    <w:rsid w:val="001A29E7"/>
    <w:rsid w:val="001A2A5A"/>
    <w:rsid w:val="001A2A9E"/>
    <w:rsid w:val="001A2B04"/>
    <w:rsid w:val="001A2C63"/>
    <w:rsid w:val="001A2D05"/>
    <w:rsid w:val="001A2D66"/>
    <w:rsid w:val="001A2E62"/>
    <w:rsid w:val="001A2F12"/>
    <w:rsid w:val="001A329E"/>
    <w:rsid w:val="001A3589"/>
    <w:rsid w:val="001A372C"/>
    <w:rsid w:val="001A3E06"/>
    <w:rsid w:val="001A3E4B"/>
    <w:rsid w:val="001A4578"/>
    <w:rsid w:val="001A468F"/>
    <w:rsid w:val="001A4C0C"/>
    <w:rsid w:val="001A4EEB"/>
    <w:rsid w:val="001A50B7"/>
    <w:rsid w:val="001A5249"/>
    <w:rsid w:val="001A5458"/>
    <w:rsid w:val="001A550A"/>
    <w:rsid w:val="001A56C1"/>
    <w:rsid w:val="001A56F1"/>
    <w:rsid w:val="001A5710"/>
    <w:rsid w:val="001A575A"/>
    <w:rsid w:val="001A5AA8"/>
    <w:rsid w:val="001A5B8A"/>
    <w:rsid w:val="001A5C93"/>
    <w:rsid w:val="001A5CCF"/>
    <w:rsid w:val="001A626C"/>
    <w:rsid w:val="001A654B"/>
    <w:rsid w:val="001A67DB"/>
    <w:rsid w:val="001A6A8A"/>
    <w:rsid w:val="001A6AEE"/>
    <w:rsid w:val="001A6B38"/>
    <w:rsid w:val="001A6E2C"/>
    <w:rsid w:val="001A70E9"/>
    <w:rsid w:val="001A7133"/>
    <w:rsid w:val="001A7BD9"/>
    <w:rsid w:val="001A7C28"/>
    <w:rsid w:val="001A7DBE"/>
    <w:rsid w:val="001A7E59"/>
    <w:rsid w:val="001B0225"/>
    <w:rsid w:val="001B08F3"/>
    <w:rsid w:val="001B0F49"/>
    <w:rsid w:val="001B10E1"/>
    <w:rsid w:val="001B1186"/>
    <w:rsid w:val="001B11F7"/>
    <w:rsid w:val="001B1470"/>
    <w:rsid w:val="001B1738"/>
    <w:rsid w:val="001B1AFA"/>
    <w:rsid w:val="001B1F06"/>
    <w:rsid w:val="001B219E"/>
    <w:rsid w:val="001B21E9"/>
    <w:rsid w:val="001B228F"/>
    <w:rsid w:val="001B2381"/>
    <w:rsid w:val="001B2510"/>
    <w:rsid w:val="001B26BA"/>
    <w:rsid w:val="001B2766"/>
    <w:rsid w:val="001B27FB"/>
    <w:rsid w:val="001B28DF"/>
    <w:rsid w:val="001B2BBA"/>
    <w:rsid w:val="001B2C1E"/>
    <w:rsid w:val="001B2C99"/>
    <w:rsid w:val="001B2DDE"/>
    <w:rsid w:val="001B303E"/>
    <w:rsid w:val="001B3226"/>
    <w:rsid w:val="001B33F1"/>
    <w:rsid w:val="001B3711"/>
    <w:rsid w:val="001B3A51"/>
    <w:rsid w:val="001B3BE9"/>
    <w:rsid w:val="001B3D1D"/>
    <w:rsid w:val="001B40A9"/>
    <w:rsid w:val="001B41A5"/>
    <w:rsid w:val="001B430D"/>
    <w:rsid w:val="001B4403"/>
    <w:rsid w:val="001B4665"/>
    <w:rsid w:val="001B4D9F"/>
    <w:rsid w:val="001B4E06"/>
    <w:rsid w:val="001B51BA"/>
    <w:rsid w:val="001B577F"/>
    <w:rsid w:val="001B595C"/>
    <w:rsid w:val="001B5CF5"/>
    <w:rsid w:val="001B607C"/>
    <w:rsid w:val="001B630B"/>
    <w:rsid w:val="001B630D"/>
    <w:rsid w:val="001B64F6"/>
    <w:rsid w:val="001B6A51"/>
    <w:rsid w:val="001B6A7E"/>
    <w:rsid w:val="001B6B25"/>
    <w:rsid w:val="001B7108"/>
    <w:rsid w:val="001B7259"/>
    <w:rsid w:val="001B73DB"/>
    <w:rsid w:val="001B768C"/>
    <w:rsid w:val="001B76A1"/>
    <w:rsid w:val="001B771A"/>
    <w:rsid w:val="001B7A6A"/>
    <w:rsid w:val="001B7E04"/>
    <w:rsid w:val="001C01B6"/>
    <w:rsid w:val="001C0214"/>
    <w:rsid w:val="001C02EB"/>
    <w:rsid w:val="001C05B6"/>
    <w:rsid w:val="001C08DE"/>
    <w:rsid w:val="001C0A65"/>
    <w:rsid w:val="001C0ABE"/>
    <w:rsid w:val="001C0BAB"/>
    <w:rsid w:val="001C0D07"/>
    <w:rsid w:val="001C0E7B"/>
    <w:rsid w:val="001C0F98"/>
    <w:rsid w:val="001C0FE7"/>
    <w:rsid w:val="001C105B"/>
    <w:rsid w:val="001C11EF"/>
    <w:rsid w:val="001C12D6"/>
    <w:rsid w:val="001C1523"/>
    <w:rsid w:val="001C19BB"/>
    <w:rsid w:val="001C1C2A"/>
    <w:rsid w:val="001C1F02"/>
    <w:rsid w:val="001C1FBE"/>
    <w:rsid w:val="001C21D4"/>
    <w:rsid w:val="001C222C"/>
    <w:rsid w:val="001C2647"/>
    <w:rsid w:val="001C264C"/>
    <w:rsid w:val="001C293D"/>
    <w:rsid w:val="001C2A47"/>
    <w:rsid w:val="001C2D55"/>
    <w:rsid w:val="001C2D6D"/>
    <w:rsid w:val="001C2DFE"/>
    <w:rsid w:val="001C2E04"/>
    <w:rsid w:val="001C306E"/>
    <w:rsid w:val="001C34FE"/>
    <w:rsid w:val="001C3890"/>
    <w:rsid w:val="001C3ACB"/>
    <w:rsid w:val="001C3E0B"/>
    <w:rsid w:val="001C4053"/>
    <w:rsid w:val="001C4284"/>
    <w:rsid w:val="001C43B7"/>
    <w:rsid w:val="001C443C"/>
    <w:rsid w:val="001C46AF"/>
    <w:rsid w:val="001C490B"/>
    <w:rsid w:val="001C4A94"/>
    <w:rsid w:val="001C4BCF"/>
    <w:rsid w:val="001C4CC1"/>
    <w:rsid w:val="001C4E4D"/>
    <w:rsid w:val="001C4E5A"/>
    <w:rsid w:val="001C4F35"/>
    <w:rsid w:val="001C51D7"/>
    <w:rsid w:val="001C56BD"/>
    <w:rsid w:val="001C56CF"/>
    <w:rsid w:val="001C59E6"/>
    <w:rsid w:val="001C5AA2"/>
    <w:rsid w:val="001C5EC0"/>
    <w:rsid w:val="001C5F48"/>
    <w:rsid w:val="001C5F63"/>
    <w:rsid w:val="001C648A"/>
    <w:rsid w:val="001C675D"/>
    <w:rsid w:val="001C6829"/>
    <w:rsid w:val="001C7062"/>
    <w:rsid w:val="001C72D1"/>
    <w:rsid w:val="001C738B"/>
    <w:rsid w:val="001C738E"/>
    <w:rsid w:val="001C7712"/>
    <w:rsid w:val="001C7787"/>
    <w:rsid w:val="001C779A"/>
    <w:rsid w:val="001C7BBB"/>
    <w:rsid w:val="001C7BCD"/>
    <w:rsid w:val="001C7D4B"/>
    <w:rsid w:val="001C7F45"/>
    <w:rsid w:val="001D0125"/>
    <w:rsid w:val="001D01DE"/>
    <w:rsid w:val="001D029E"/>
    <w:rsid w:val="001D0428"/>
    <w:rsid w:val="001D0548"/>
    <w:rsid w:val="001D087D"/>
    <w:rsid w:val="001D0ADE"/>
    <w:rsid w:val="001D0C07"/>
    <w:rsid w:val="001D1266"/>
    <w:rsid w:val="001D12E1"/>
    <w:rsid w:val="001D14C1"/>
    <w:rsid w:val="001D1901"/>
    <w:rsid w:val="001D1D56"/>
    <w:rsid w:val="001D1E2E"/>
    <w:rsid w:val="001D20DD"/>
    <w:rsid w:val="001D213E"/>
    <w:rsid w:val="001D229F"/>
    <w:rsid w:val="001D237A"/>
    <w:rsid w:val="001D23A5"/>
    <w:rsid w:val="001D25E6"/>
    <w:rsid w:val="001D2756"/>
    <w:rsid w:val="001D2BBE"/>
    <w:rsid w:val="001D3089"/>
    <w:rsid w:val="001D314E"/>
    <w:rsid w:val="001D32F2"/>
    <w:rsid w:val="001D330D"/>
    <w:rsid w:val="001D36F6"/>
    <w:rsid w:val="001D3967"/>
    <w:rsid w:val="001D3B42"/>
    <w:rsid w:val="001D3BDF"/>
    <w:rsid w:val="001D3F23"/>
    <w:rsid w:val="001D4016"/>
    <w:rsid w:val="001D402B"/>
    <w:rsid w:val="001D417A"/>
    <w:rsid w:val="001D428E"/>
    <w:rsid w:val="001D42AA"/>
    <w:rsid w:val="001D42CF"/>
    <w:rsid w:val="001D42D5"/>
    <w:rsid w:val="001D44BD"/>
    <w:rsid w:val="001D456A"/>
    <w:rsid w:val="001D4584"/>
    <w:rsid w:val="001D4AE8"/>
    <w:rsid w:val="001D4B68"/>
    <w:rsid w:val="001D4E36"/>
    <w:rsid w:val="001D4FED"/>
    <w:rsid w:val="001D500D"/>
    <w:rsid w:val="001D51D8"/>
    <w:rsid w:val="001D52B7"/>
    <w:rsid w:val="001D55F9"/>
    <w:rsid w:val="001D5B7A"/>
    <w:rsid w:val="001D5FB9"/>
    <w:rsid w:val="001D6095"/>
    <w:rsid w:val="001D6126"/>
    <w:rsid w:val="001D612A"/>
    <w:rsid w:val="001D61AB"/>
    <w:rsid w:val="001D61FB"/>
    <w:rsid w:val="001D62AE"/>
    <w:rsid w:val="001D63FC"/>
    <w:rsid w:val="001D64F8"/>
    <w:rsid w:val="001D664A"/>
    <w:rsid w:val="001D6698"/>
    <w:rsid w:val="001D6710"/>
    <w:rsid w:val="001D676B"/>
    <w:rsid w:val="001D67A3"/>
    <w:rsid w:val="001D6AC6"/>
    <w:rsid w:val="001D6B08"/>
    <w:rsid w:val="001D6BD8"/>
    <w:rsid w:val="001D6BF1"/>
    <w:rsid w:val="001D6E07"/>
    <w:rsid w:val="001D6EF6"/>
    <w:rsid w:val="001D7018"/>
    <w:rsid w:val="001D7149"/>
    <w:rsid w:val="001D7331"/>
    <w:rsid w:val="001D77E9"/>
    <w:rsid w:val="001D7A0C"/>
    <w:rsid w:val="001D7E7E"/>
    <w:rsid w:val="001D7FC0"/>
    <w:rsid w:val="001E0117"/>
    <w:rsid w:val="001E01AE"/>
    <w:rsid w:val="001E01B0"/>
    <w:rsid w:val="001E0223"/>
    <w:rsid w:val="001E0366"/>
    <w:rsid w:val="001E09EA"/>
    <w:rsid w:val="001E0BDC"/>
    <w:rsid w:val="001E0E79"/>
    <w:rsid w:val="001E0EB3"/>
    <w:rsid w:val="001E1136"/>
    <w:rsid w:val="001E11C1"/>
    <w:rsid w:val="001E1371"/>
    <w:rsid w:val="001E1562"/>
    <w:rsid w:val="001E19CA"/>
    <w:rsid w:val="001E1AFB"/>
    <w:rsid w:val="001E1D14"/>
    <w:rsid w:val="001E1ED0"/>
    <w:rsid w:val="001E2497"/>
    <w:rsid w:val="001E27A5"/>
    <w:rsid w:val="001E28F6"/>
    <w:rsid w:val="001E29F7"/>
    <w:rsid w:val="001E2D26"/>
    <w:rsid w:val="001E2F46"/>
    <w:rsid w:val="001E30FB"/>
    <w:rsid w:val="001E351C"/>
    <w:rsid w:val="001E368F"/>
    <w:rsid w:val="001E3971"/>
    <w:rsid w:val="001E3B20"/>
    <w:rsid w:val="001E3FAA"/>
    <w:rsid w:val="001E3FF2"/>
    <w:rsid w:val="001E407B"/>
    <w:rsid w:val="001E427C"/>
    <w:rsid w:val="001E42A5"/>
    <w:rsid w:val="001E4412"/>
    <w:rsid w:val="001E476F"/>
    <w:rsid w:val="001E4822"/>
    <w:rsid w:val="001E485D"/>
    <w:rsid w:val="001E4EAB"/>
    <w:rsid w:val="001E4ED7"/>
    <w:rsid w:val="001E4FB5"/>
    <w:rsid w:val="001E4FCD"/>
    <w:rsid w:val="001E5229"/>
    <w:rsid w:val="001E5310"/>
    <w:rsid w:val="001E5392"/>
    <w:rsid w:val="001E54CE"/>
    <w:rsid w:val="001E5610"/>
    <w:rsid w:val="001E5816"/>
    <w:rsid w:val="001E592B"/>
    <w:rsid w:val="001E5B94"/>
    <w:rsid w:val="001E5B9E"/>
    <w:rsid w:val="001E5CF7"/>
    <w:rsid w:val="001E5FCB"/>
    <w:rsid w:val="001E6092"/>
    <w:rsid w:val="001E60BA"/>
    <w:rsid w:val="001E6206"/>
    <w:rsid w:val="001E6735"/>
    <w:rsid w:val="001E6BCE"/>
    <w:rsid w:val="001E6D6A"/>
    <w:rsid w:val="001E70D7"/>
    <w:rsid w:val="001E7155"/>
    <w:rsid w:val="001E72F8"/>
    <w:rsid w:val="001E73D0"/>
    <w:rsid w:val="001E746D"/>
    <w:rsid w:val="001E79CA"/>
    <w:rsid w:val="001E7B29"/>
    <w:rsid w:val="001E7B66"/>
    <w:rsid w:val="001E7BFE"/>
    <w:rsid w:val="001E7BFF"/>
    <w:rsid w:val="001E7DBC"/>
    <w:rsid w:val="001E7F29"/>
    <w:rsid w:val="001E7FB3"/>
    <w:rsid w:val="001F000E"/>
    <w:rsid w:val="001F012E"/>
    <w:rsid w:val="001F014E"/>
    <w:rsid w:val="001F022A"/>
    <w:rsid w:val="001F0457"/>
    <w:rsid w:val="001F0539"/>
    <w:rsid w:val="001F05B3"/>
    <w:rsid w:val="001F05BE"/>
    <w:rsid w:val="001F0C0E"/>
    <w:rsid w:val="001F0D26"/>
    <w:rsid w:val="001F12AB"/>
    <w:rsid w:val="001F12FA"/>
    <w:rsid w:val="001F1378"/>
    <w:rsid w:val="001F13EE"/>
    <w:rsid w:val="001F14C3"/>
    <w:rsid w:val="001F1612"/>
    <w:rsid w:val="001F1A06"/>
    <w:rsid w:val="001F1BEF"/>
    <w:rsid w:val="001F1BF8"/>
    <w:rsid w:val="001F1C6A"/>
    <w:rsid w:val="001F1DCE"/>
    <w:rsid w:val="001F1E28"/>
    <w:rsid w:val="001F1E80"/>
    <w:rsid w:val="001F204F"/>
    <w:rsid w:val="001F245D"/>
    <w:rsid w:val="001F26D2"/>
    <w:rsid w:val="001F298E"/>
    <w:rsid w:val="001F2AA4"/>
    <w:rsid w:val="001F2DC8"/>
    <w:rsid w:val="001F2F33"/>
    <w:rsid w:val="001F2FF7"/>
    <w:rsid w:val="001F3340"/>
    <w:rsid w:val="001F337D"/>
    <w:rsid w:val="001F35D9"/>
    <w:rsid w:val="001F37A0"/>
    <w:rsid w:val="001F39A0"/>
    <w:rsid w:val="001F3CAB"/>
    <w:rsid w:val="001F414B"/>
    <w:rsid w:val="001F4350"/>
    <w:rsid w:val="001F444F"/>
    <w:rsid w:val="001F4E28"/>
    <w:rsid w:val="001F4F57"/>
    <w:rsid w:val="001F5160"/>
    <w:rsid w:val="001F561F"/>
    <w:rsid w:val="001F5659"/>
    <w:rsid w:val="001F56B0"/>
    <w:rsid w:val="001F56CC"/>
    <w:rsid w:val="001F58A2"/>
    <w:rsid w:val="001F5BC3"/>
    <w:rsid w:val="001F5C90"/>
    <w:rsid w:val="001F5D3E"/>
    <w:rsid w:val="001F5F49"/>
    <w:rsid w:val="001F6034"/>
    <w:rsid w:val="001F6107"/>
    <w:rsid w:val="001F659D"/>
    <w:rsid w:val="001F6603"/>
    <w:rsid w:val="001F6627"/>
    <w:rsid w:val="001F67CA"/>
    <w:rsid w:val="001F6907"/>
    <w:rsid w:val="001F6D03"/>
    <w:rsid w:val="001F6E6D"/>
    <w:rsid w:val="001F6E79"/>
    <w:rsid w:val="001F6F2F"/>
    <w:rsid w:val="001F6F60"/>
    <w:rsid w:val="001F72B0"/>
    <w:rsid w:val="001F73BC"/>
    <w:rsid w:val="001F747D"/>
    <w:rsid w:val="001F7486"/>
    <w:rsid w:val="001F7751"/>
    <w:rsid w:val="001F7D6B"/>
    <w:rsid w:val="001F7EF5"/>
    <w:rsid w:val="002000B5"/>
    <w:rsid w:val="002001CB"/>
    <w:rsid w:val="002004FF"/>
    <w:rsid w:val="00200536"/>
    <w:rsid w:val="002005A0"/>
    <w:rsid w:val="00200733"/>
    <w:rsid w:val="00200C8F"/>
    <w:rsid w:val="00200EFD"/>
    <w:rsid w:val="00201193"/>
    <w:rsid w:val="00201232"/>
    <w:rsid w:val="00201816"/>
    <w:rsid w:val="00201821"/>
    <w:rsid w:val="00201949"/>
    <w:rsid w:val="0020195B"/>
    <w:rsid w:val="00201A01"/>
    <w:rsid w:val="00201D71"/>
    <w:rsid w:val="00202041"/>
    <w:rsid w:val="002020CB"/>
    <w:rsid w:val="002027BF"/>
    <w:rsid w:val="00202B56"/>
    <w:rsid w:val="00202CED"/>
    <w:rsid w:val="002032AF"/>
    <w:rsid w:val="00203381"/>
    <w:rsid w:val="002033E0"/>
    <w:rsid w:val="002034C9"/>
    <w:rsid w:val="0020350D"/>
    <w:rsid w:val="002035E9"/>
    <w:rsid w:val="002036E6"/>
    <w:rsid w:val="0020385F"/>
    <w:rsid w:val="00203ABC"/>
    <w:rsid w:val="00203C10"/>
    <w:rsid w:val="00203C6A"/>
    <w:rsid w:val="00203C79"/>
    <w:rsid w:val="00203F40"/>
    <w:rsid w:val="00203F7F"/>
    <w:rsid w:val="00204191"/>
    <w:rsid w:val="0020433E"/>
    <w:rsid w:val="002044C4"/>
    <w:rsid w:val="002045EE"/>
    <w:rsid w:val="002049D1"/>
    <w:rsid w:val="00204DC6"/>
    <w:rsid w:val="00204E26"/>
    <w:rsid w:val="0020503F"/>
    <w:rsid w:val="00205065"/>
    <w:rsid w:val="0020514C"/>
    <w:rsid w:val="002053E6"/>
    <w:rsid w:val="00205531"/>
    <w:rsid w:val="00205627"/>
    <w:rsid w:val="0020581D"/>
    <w:rsid w:val="00205A36"/>
    <w:rsid w:val="00205A85"/>
    <w:rsid w:val="00205C18"/>
    <w:rsid w:val="00205EBC"/>
    <w:rsid w:val="00205EED"/>
    <w:rsid w:val="00206061"/>
    <w:rsid w:val="002062EE"/>
    <w:rsid w:val="0020646A"/>
    <w:rsid w:val="00206565"/>
    <w:rsid w:val="002066FE"/>
    <w:rsid w:val="00206810"/>
    <w:rsid w:val="00206A1F"/>
    <w:rsid w:val="00206BD1"/>
    <w:rsid w:val="00206EEB"/>
    <w:rsid w:val="00206F27"/>
    <w:rsid w:val="00206FF3"/>
    <w:rsid w:val="00207010"/>
    <w:rsid w:val="0020758C"/>
    <w:rsid w:val="00207760"/>
    <w:rsid w:val="002078E6"/>
    <w:rsid w:val="00207C32"/>
    <w:rsid w:val="002100DF"/>
    <w:rsid w:val="002107B0"/>
    <w:rsid w:val="00210809"/>
    <w:rsid w:val="00210847"/>
    <w:rsid w:val="0021084B"/>
    <w:rsid w:val="0021095E"/>
    <w:rsid w:val="00210B2B"/>
    <w:rsid w:val="00210B54"/>
    <w:rsid w:val="00210E6A"/>
    <w:rsid w:val="00210F00"/>
    <w:rsid w:val="00210FAA"/>
    <w:rsid w:val="00211705"/>
    <w:rsid w:val="002119A8"/>
    <w:rsid w:val="00211C37"/>
    <w:rsid w:val="00211C76"/>
    <w:rsid w:val="00211DB3"/>
    <w:rsid w:val="00211DC3"/>
    <w:rsid w:val="002126CF"/>
    <w:rsid w:val="00212879"/>
    <w:rsid w:val="0021290C"/>
    <w:rsid w:val="002129B1"/>
    <w:rsid w:val="00212D0A"/>
    <w:rsid w:val="00212F60"/>
    <w:rsid w:val="002130AA"/>
    <w:rsid w:val="0021314D"/>
    <w:rsid w:val="00213270"/>
    <w:rsid w:val="002132EC"/>
    <w:rsid w:val="00213336"/>
    <w:rsid w:val="002134F6"/>
    <w:rsid w:val="0021358F"/>
    <w:rsid w:val="00213774"/>
    <w:rsid w:val="002139F8"/>
    <w:rsid w:val="00213AA9"/>
    <w:rsid w:val="00213CA2"/>
    <w:rsid w:val="00213F28"/>
    <w:rsid w:val="00214008"/>
    <w:rsid w:val="00214099"/>
    <w:rsid w:val="002143D2"/>
    <w:rsid w:val="002144E7"/>
    <w:rsid w:val="002146A4"/>
    <w:rsid w:val="002149C0"/>
    <w:rsid w:val="00214A84"/>
    <w:rsid w:val="00214D72"/>
    <w:rsid w:val="00215819"/>
    <w:rsid w:val="00215930"/>
    <w:rsid w:val="00215BBB"/>
    <w:rsid w:val="00216097"/>
    <w:rsid w:val="00216593"/>
    <w:rsid w:val="00216A34"/>
    <w:rsid w:val="00216C60"/>
    <w:rsid w:val="00216E21"/>
    <w:rsid w:val="00216E6E"/>
    <w:rsid w:val="002171D0"/>
    <w:rsid w:val="00217483"/>
    <w:rsid w:val="00217AA2"/>
    <w:rsid w:val="00217C4A"/>
    <w:rsid w:val="00217D97"/>
    <w:rsid w:val="00217E46"/>
    <w:rsid w:val="0022009C"/>
    <w:rsid w:val="002201B2"/>
    <w:rsid w:val="00220356"/>
    <w:rsid w:val="002206F0"/>
    <w:rsid w:val="00220A73"/>
    <w:rsid w:val="00220B75"/>
    <w:rsid w:val="00220BED"/>
    <w:rsid w:val="00220E86"/>
    <w:rsid w:val="002211D3"/>
    <w:rsid w:val="0022133C"/>
    <w:rsid w:val="00221432"/>
    <w:rsid w:val="002217A4"/>
    <w:rsid w:val="00221A96"/>
    <w:rsid w:val="00221B4D"/>
    <w:rsid w:val="00221D39"/>
    <w:rsid w:val="002224A3"/>
    <w:rsid w:val="0022269B"/>
    <w:rsid w:val="0022273C"/>
    <w:rsid w:val="00222775"/>
    <w:rsid w:val="002227F6"/>
    <w:rsid w:val="00222A6E"/>
    <w:rsid w:val="0022309B"/>
    <w:rsid w:val="002232DE"/>
    <w:rsid w:val="00223320"/>
    <w:rsid w:val="0022367A"/>
    <w:rsid w:val="002237B9"/>
    <w:rsid w:val="00223873"/>
    <w:rsid w:val="00223B11"/>
    <w:rsid w:val="00223D35"/>
    <w:rsid w:val="00223D61"/>
    <w:rsid w:val="00223F89"/>
    <w:rsid w:val="0022402E"/>
    <w:rsid w:val="0022418F"/>
    <w:rsid w:val="002245ED"/>
    <w:rsid w:val="00224967"/>
    <w:rsid w:val="00224A01"/>
    <w:rsid w:val="00224A59"/>
    <w:rsid w:val="00224AF8"/>
    <w:rsid w:val="00224D50"/>
    <w:rsid w:val="00225172"/>
    <w:rsid w:val="002252FD"/>
    <w:rsid w:val="002257E8"/>
    <w:rsid w:val="00225D3B"/>
    <w:rsid w:val="00225D97"/>
    <w:rsid w:val="00226024"/>
    <w:rsid w:val="0022604F"/>
    <w:rsid w:val="00226104"/>
    <w:rsid w:val="002261F8"/>
    <w:rsid w:val="002264D9"/>
    <w:rsid w:val="002266D5"/>
    <w:rsid w:val="002266DB"/>
    <w:rsid w:val="00226720"/>
    <w:rsid w:val="00226B06"/>
    <w:rsid w:val="00226C90"/>
    <w:rsid w:val="00226CDB"/>
    <w:rsid w:val="00226FC2"/>
    <w:rsid w:val="002276A4"/>
    <w:rsid w:val="002277D7"/>
    <w:rsid w:val="002278EC"/>
    <w:rsid w:val="00230408"/>
    <w:rsid w:val="00230785"/>
    <w:rsid w:val="002307AA"/>
    <w:rsid w:val="002307EC"/>
    <w:rsid w:val="00230B18"/>
    <w:rsid w:val="00230F9C"/>
    <w:rsid w:val="002314EE"/>
    <w:rsid w:val="002319EA"/>
    <w:rsid w:val="00231BD0"/>
    <w:rsid w:val="00231C3A"/>
    <w:rsid w:val="00232446"/>
    <w:rsid w:val="002324D4"/>
    <w:rsid w:val="00232585"/>
    <w:rsid w:val="00232803"/>
    <w:rsid w:val="0023286F"/>
    <w:rsid w:val="00232978"/>
    <w:rsid w:val="002329B1"/>
    <w:rsid w:val="00232C8A"/>
    <w:rsid w:val="00232DCD"/>
    <w:rsid w:val="00232E2A"/>
    <w:rsid w:val="002334E1"/>
    <w:rsid w:val="0023388F"/>
    <w:rsid w:val="00233A54"/>
    <w:rsid w:val="00233E9C"/>
    <w:rsid w:val="002341B7"/>
    <w:rsid w:val="00234461"/>
    <w:rsid w:val="002345CD"/>
    <w:rsid w:val="002346FD"/>
    <w:rsid w:val="00234B22"/>
    <w:rsid w:val="00234C10"/>
    <w:rsid w:val="00234C76"/>
    <w:rsid w:val="00234DDA"/>
    <w:rsid w:val="00234DFC"/>
    <w:rsid w:val="00234E69"/>
    <w:rsid w:val="00235237"/>
    <w:rsid w:val="00235326"/>
    <w:rsid w:val="00235377"/>
    <w:rsid w:val="00235C91"/>
    <w:rsid w:val="002362A5"/>
    <w:rsid w:val="002362F8"/>
    <w:rsid w:val="002367C5"/>
    <w:rsid w:val="002368C8"/>
    <w:rsid w:val="00236918"/>
    <w:rsid w:val="00236A1C"/>
    <w:rsid w:val="00236DCB"/>
    <w:rsid w:val="0023710F"/>
    <w:rsid w:val="002373C1"/>
    <w:rsid w:val="002373E9"/>
    <w:rsid w:val="002374A1"/>
    <w:rsid w:val="00237618"/>
    <w:rsid w:val="00237691"/>
    <w:rsid w:val="00237749"/>
    <w:rsid w:val="002379B6"/>
    <w:rsid w:val="00237B76"/>
    <w:rsid w:val="00237D10"/>
    <w:rsid w:val="00237DD6"/>
    <w:rsid w:val="00237E36"/>
    <w:rsid w:val="00237E7F"/>
    <w:rsid w:val="00237F40"/>
    <w:rsid w:val="00237F63"/>
    <w:rsid w:val="0024049D"/>
    <w:rsid w:val="002404F9"/>
    <w:rsid w:val="00240AC5"/>
    <w:rsid w:val="00240D84"/>
    <w:rsid w:val="00241628"/>
    <w:rsid w:val="00241744"/>
    <w:rsid w:val="0024178E"/>
    <w:rsid w:val="00241A71"/>
    <w:rsid w:val="00241C2D"/>
    <w:rsid w:val="00241D95"/>
    <w:rsid w:val="00242075"/>
    <w:rsid w:val="00242872"/>
    <w:rsid w:val="00242E77"/>
    <w:rsid w:val="00242F02"/>
    <w:rsid w:val="0024301A"/>
    <w:rsid w:val="00243038"/>
    <w:rsid w:val="002431D3"/>
    <w:rsid w:val="00243275"/>
    <w:rsid w:val="002434A6"/>
    <w:rsid w:val="002434FB"/>
    <w:rsid w:val="00243DA4"/>
    <w:rsid w:val="00243E01"/>
    <w:rsid w:val="00243F73"/>
    <w:rsid w:val="00243F8A"/>
    <w:rsid w:val="002446A3"/>
    <w:rsid w:val="00244794"/>
    <w:rsid w:val="00244951"/>
    <w:rsid w:val="00244AEB"/>
    <w:rsid w:val="002451AF"/>
    <w:rsid w:val="00245303"/>
    <w:rsid w:val="00245397"/>
    <w:rsid w:val="002453BB"/>
    <w:rsid w:val="00245693"/>
    <w:rsid w:val="002457AE"/>
    <w:rsid w:val="002457ED"/>
    <w:rsid w:val="0024593E"/>
    <w:rsid w:val="00245977"/>
    <w:rsid w:val="00245ACC"/>
    <w:rsid w:val="00245DB3"/>
    <w:rsid w:val="00245FFF"/>
    <w:rsid w:val="0024649C"/>
    <w:rsid w:val="00246617"/>
    <w:rsid w:val="00246679"/>
    <w:rsid w:val="002466FF"/>
    <w:rsid w:val="00246751"/>
    <w:rsid w:val="0024685C"/>
    <w:rsid w:val="0024688E"/>
    <w:rsid w:val="002468D5"/>
    <w:rsid w:val="00246AC9"/>
    <w:rsid w:val="00246B19"/>
    <w:rsid w:val="00246F35"/>
    <w:rsid w:val="0024701E"/>
    <w:rsid w:val="002471FC"/>
    <w:rsid w:val="00247D61"/>
    <w:rsid w:val="00247D73"/>
    <w:rsid w:val="00247E70"/>
    <w:rsid w:val="00247F66"/>
    <w:rsid w:val="0025034B"/>
    <w:rsid w:val="0025036E"/>
    <w:rsid w:val="002503D4"/>
    <w:rsid w:val="00250552"/>
    <w:rsid w:val="00250692"/>
    <w:rsid w:val="0025077F"/>
    <w:rsid w:val="002507F0"/>
    <w:rsid w:val="00250AE2"/>
    <w:rsid w:val="00250EAC"/>
    <w:rsid w:val="00250F0D"/>
    <w:rsid w:val="00250F40"/>
    <w:rsid w:val="00251295"/>
    <w:rsid w:val="00251474"/>
    <w:rsid w:val="0025167B"/>
    <w:rsid w:val="002516DA"/>
    <w:rsid w:val="002518F6"/>
    <w:rsid w:val="002519A9"/>
    <w:rsid w:val="00251ACE"/>
    <w:rsid w:val="00251E00"/>
    <w:rsid w:val="00251EA3"/>
    <w:rsid w:val="00251EC8"/>
    <w:rsid w:val="00252272"/>
    <w:rsid w:val="00252630"/>
    <w:rsid w:val="00253033"/>
    <w:rsid w:val="002535FF"/>
    <w:rsid w:val="00253AC8"/>
    <w:rsid w:val="00254280"/>
    <w:rsid w:val="002543C6"/>
    <w:rsid w:val="00254574"/>
    <w:rsid w:val="002547FC"/>
    <w:rsid w:val="002548BA"/>
    <w:rsid w:val="0025500D"/>
    <w:rsid w:val="0025515E"/>
    <w:rsid w:val="002551F7"/>
    <w:rsid w:val="00255208"/>
    <w:rsid w:val="00255428"/>
    <w:rsid w:val="002554E5"/>
    <w:rsid w:val="00255775"/>
    <w:rsid w:val="002558FD"/>
    <w:rsid w:val="002559A6"/>
    <w:rsid w:val="002559C3"/>
    <w:rsid w:val="00255B1E"/>
    <w:rsid w:val="00255E06"/>
    <w:rsid w:val="00255F26"/>
    <w:rsid w:val="0025633B"/>
    <w:rsid w:val="002566AC"/>
    <w:rsid w:val="002566D6"/>
    <w:rsid w:val="0025694C"/>
    <w:rsid w:val="00256BD8"/>
    <w:rsid w:val="00256BFC"/>
    <w:rsid w:val="00257596"/>
    <w:rsid w:val="002578F2"/>
    <w:rsid w:val="002579DC"/>
    <w:rsid w:val="00257B71"/>
    <w:rsid w:val="00257C6C"/>
    <w:rsid w:val="00260078"/>
    <w:rsid w:val="002602B3"/>
    <w:rsid w:val="0026077E"/>
    <w:rsid w:val="002609EF"/>
    <w:rsid w:val="00260AB6"/>
    <w:rsid w:val="00260B5E"/>
    <w:rsid w:val="00260D28"/>
    <w:rsid w:val="00260DC3"/>
    <w:rsid w:val="00260DEB"/>
    <w:rsid w:val="00260E4C"/>
    <w:rsid w:val="0026102A"/>
    <w:rsid w:val="0026102D"/>
    <w:rsid w:val="0026120B"/>
    <w:rsid w:val="002612D9"/>
    <w:rsid w:val="00261539"/>
    <w:rsid w:val="0026160C"/>
    <w:rsid w:val="0026177D"/>
    <w:rsid w:val="00261822"/>
    <w:rsid w:val="00261852"/>
    <w:rsid w:val="00261BBF"/>
    <w:rsid w:val="00261D84"/>
    <w:rsid w:val="002621AA"/>
    <w:rsid w:val="00262472"/>
    <w:rsid w:val="00262828"/>
    <w:rsid w:val="002629A5"/>
    <w:rsid w:val="00262B71"/>
    <w:rsid w:val="00262BCB"/>
    <w:rsid w:val="00262C00"/>
    <w:rsid w:val="00262C44"/>
    <w:rsid w:val="00262E65"/>
    <w:rsid w:val="00263172"/>
    <w:rsid w:val="00263173"/>
    <w:rsid w:val="002631D4"/>
    <w:rsid w:val="0026325B"/>
    <w:rsid w:val="0026327E"/>
    <w:rsid w:val="002636AB"/>
    <w:rsid w:val="002636F4"/>
    <w:rsid w:val="002638F1"/>
    <w:rsid w:val="002639AD"/>
    <w:rsid w:val="00263DF9"/>
    <w:rsid w:val="0026466F"/>
    <w:rsid w:val="0026475B"/>
    <w:rsid w:val="00264863"/>
    <w:rsid w:val="00264B91"/>
    <w:rsid w:val="00264BA5"/>
    <w:rsid w:val="00264C60"/>
    <w:rsid w:val="00264E9E"/>
    <w:rsid w:val="00264EA5"/>
    <w:rsid w:val="00264FB2"/>
    <w:rsid w:val="00265167"/>
    <w:rsid w:val="00265299"/>
    <w:rsid w:val="0026548E"/>
    <w:rsid w:val="00265532"/>
    <w:rsid w:val="002659BC"/>
    <w:rsid w:val="00265A2A"/>
    <w:rsid w:val="0026622C"/>
    <w:rsid w:val="00266466"/>
    <w:rsid w:val="00266490"/>
    <w:rsid w:val="00266947"/>
    <w:rsid w:val="00266BB1"/>
    <w:rsid w:val="00266CD6"/>
    <w:rsid w:val="00266E75"/>
    <w:rsid w:val="002671F5"/>
    <w:rsid w:val="002673FE"/>
    <w:rsid w:val="002677EB"/>
    <w:rsid w:val="002679A7"/>
    <w:rsid w:val="00267B37"/>
    <w:rsid w:val="00267B3A"/>
    <w:rsid w:val="00267E2B"/>
    <w:rsid w:val="00267EA6"/>
    <w:rsid w:val="00267F30"/>
    <w:rsid w:val="00270023"/>
    <w:rsid w:val="002700CC"/>
    <w:rsid w:val="0027029A"/>
    <w:rsid w:val="002704D8"/>
    <w:rsid w:val="00270547"/>
    <w:rsid w:val="002705F2"/>
    <w:rsid w:val="0027062E"/>
    <w:rsid w:val="00270901"/>
    <w:rsid w:val="00270D23"/>
    <w:rsid w:val="00270DBC"/>
    <w:rsid w:val="002710B1"/>
    <w:rsid w:val="00271345"/>
    <w:rsid w:val="0027152D"/>
    <w:rsid w:val="002718A9"/>
    <w:rsid w:val="00271C16"/>
    <w:rsid w:val="00271CFE"/>
    <w:rsid w:val="00271DD0"/>
    <w:rsid w:val="00271E3D"/>
    <w:rsid w:val="00272087"/>
    <w:rsid w:val="0027214A"/>
    <w:rsid w:val="00272354"/>
    <w:rsid w:val="0027235B"/>
    <w:rsid w:val="00272474"/>
    <w:rsid w:val="002725C9"/>
    <w:rsid w:val="00272661"/>
    <w:rsid w:val="00272851"/>
    <w:rsid w:val="00272B59"/>
    <w:rsid w:val="00272C27"/>
    <w:rsid w:val="0027312F"/>
    <w:rsid w:val="00273239"/>
    <w:rsid w:val="002733E8"/>
    <w:rsid w:val="00273489"/>
    <w:rsid w:val="00273493"/>
    <w:rsid w:val="00273AA7"/>
    <w:rsid w:val="00273AD0"/>
    <w:rsid w:val="00273BD7"/>
    <w:rsid w:val="00273C82"/>
    <w:rsid w:val="00273E1E"/>
    <w:rsid w:val="00273F9C"/>
    <w:rsid w:val="002742DB"/>
    <w:rsid w:val="002743ED"/>
    <w:rsid w:val="002745BE"/>
    <w:rsid w:val="002747B5"/>
    <w:rsid w:val="00274BF2"/>
    <w:rsid w:val="00274E7A"/>
    <w:rsid w:val="00274FD8"/>
    <w:rsid w:val="002750DD"/>
    <w:rsid w:val="002751FF"/>
    <w:rsid w:val="00275581"/>
    <w:rsid w:val="002758DD"/>
    <w:rsid w:val="00275A21"/>
    <w:rsid w:val="00275A8B"/>
    <w:rsid w:val="00275B0F"/>
    <w:rsid w:val="0027601E"/>
    <w:rsid w:val="00276561"/>
    <w:rsid w:val="00276652"/>
    <w:rsid w:val="002767E5"/>
    <w:rsid w:val="00276928"/>
    <w:rsid w:val="00276A8B"/>
    <w:rsid w:val="00276CF9"/>
    <w:rsid w:val="00276F83"/>
    <w:rsid w:val="00277058"/>
    <w:rsid w:val="00277911"/>
    <w:rsid w:val="0027791C"/>
    <w:rsid w:val="002779CA"/>
    <w:rsid w:val="00277A74"/>
    <w:rsid w:val="00280101"/>
    <w:rsid w:val="002801C4"/>
    <w:rsid w:val="00280330"/>
    <w:rsid w:val="00280628"/>
    <w:rsid w:val="002807B8"/>
    <w:rsid w:val="00280A2F"/>
    <w:rsid w:val="00280E10"/>
    <w:rsid w:val="00280E2B"/>
    <w:rsid w:val="00280FC9"/>
    <w:rsid w:val="002810A5"/>
    <w:rsid w:val="002811ED"/>
    <w:rsid w:val="00281207"/>
    <w:rsid w:val="002815DF"/>
    <w:rsid w:val="002816C3"/>
    <w:rsid w:val="00281789"/>
    <w:rsid w:val="00281965"/>
    <w:rsid w:val="0028204F"/>
    <w:rsid w:val="00282409"/>
    <w:rsid w:val="00282951"/>
    <w:rsid w:val="00282B18"/>
    <w:rsid w:val="00282B4B"/>
    <w:rsid w:val="00282DCE"/>
    <w:rsid w:val="00282EF0"/>
    <w:rsid w:val="00282F37"/>
    <w:rsid w:val="00282F42"/>
    <w:rsid w:val="002832DD"/>
    <w:rsid w:val="002833FA"/>
    <w:rsid w:val="002835EF"/>
    <w:rsid w:val="00283628"/>
    <w:rsid w:val="002837F3"/>
    <w:rsid w:val="00283B8F"/>
    <w:rsid w:val="002840D2"/>
    <w:rsid w:val="00284306"/>
    <w:rsid w:val="0028436A"/>
    <w:rsid w:val="002846CA"/>
    <w:rsid w:val="002847BA"/>
    <w:rsid w:val="00284A34"/>
    <w:rsid w:val="00284A92"/>
    <w:rsid w:val="00284DA4"/>
    <w:rsid w:val="00284F10"/>
    <w:rsid w:val="00285A9E"/>
    <w:rsid w:val="00285E7A"/>
    <w:rsid w:val="002863BE"/>
    <w:rsid w:val="002864DD"/>
    <w:rsid w:val="00286847"/>
    <w:rsid w:val="002869C8"/>
    <w:rsid w:val="00286A7D"/>
    <w:rsid w:val="00286D2E"/>
    <w:rsid w:val="00287007"/>
    <w:rsid w:val="002874F7"/>
    <w:rsid w:val="0028764A"/>
    <w:rsid w:val="00287A42"/>
    <w:rsid w:val="00287E6D"/>
    <w:rsid w:val="002900C7"/>
    <w:rsid w:val="0029014F"/>
    <w:rsid w:val="00290152"/>
    <w:rsid w:val="0029031B"/>
    <w:rsid w:val="0029044B"/>
    <w:rsid w:val="0029051A"/>
    <w:rsid w:val="0029067B"/>
    <w:rsid w:val="0029067F"/>
    <w:rsid w:val="00290B3F"/>
    <w:rsid w:val="00291093"/>
    <w:rsid w:val="002914C2"/>
    <w:rsid w:val="00291787"/>
    <w:rsid w:val="00291873"/>
    <w:rsid w:val="00291ABD"/>
    <w:rsid w:val="00291CBB"/>
    <w:rsid w:val="00291E9F"/>
    <w:rsid w:val="00291EDF"/>
    <w:rsid w:val="00291F9C"/>
    <w:rsid w:val="00292064"/>
    <w:rsid w:val="0029226D"/>
    <w:rsid w:val="00292301"/>
    <w:rsid w:val="002924CF"/>
    <w:rsid w:val="00292614"/>
    <w:rsid w:val="002926BA"/>
    <w:rsid w:val="00292721"/>
    <w:rsid w:val="00292AC7"/>
    <w:rsid w:val="00292B6A"/>
    <w:rsid w:val="00292CE5"/>
    <w:rsid w:val="00292CEF"/>
    <w:rsid w:val="00293601"/>
    <w:rsid w:val="00293652"/>
    <w:rsid w:val="00294042"/>
    <w:rsid w:val="00294593"/>
    <w:rsid w:val="0029508F"/>
    <w:rsid w:val="002955CA"/>
    <w:rsid w:val="00295775"/>
    <w:rsid w:val="00295A75"/>
    <w:rsid w:val="00295BBB"/>
    <w:rsid w:val="00295C06"/>
    <w:rsid w:val="00295C7D"/>
    <w:rsid w:val="0029601F"/>
    <w:rsid w:val="00296277"/>
    <w:rsid w:val="002963DC"/>
    <w:rsid w:val="00296990"/>
    <w:rsid w:val="00296F83"/>
    <w:rsid w:val="00297164"/>
    <w:rsid w:val="00297341"/>
    <w:rsid w:val="00297563"/>
    <w:rsid w:val="002975A6"/>
    <w:rsid w:val="0029769B"/>
    <w:rsid w:val="00297AEA"/>
    <w:rsid w:val="00297CC5"/>
    <w:rsid w:val="00297D87"/>
    <w:rsid w:val="00297F53"/>
    <w:rsid w:val="00297F8A"/>
    <w:rsid w:val="00297FCD"/>
    <w:rsid w:val="002A0125"/>
    <w:rsid w:val="002A05C5"/>
    <w:rsid w:val="002A076D"/>
    <w:rsid w:val="002A0BD0"/>
    <w:rsid w:val="002A0E7C"/>
    <w:rsid w:val="002A0FE0"/>
    <w:rsid w:val="002A138B"/>
    <w:rsid w:val="002A139A"/>
    <w:rsid w:val="002A149F"/>
    <w:rsid w:val="002A1773"/>
    <w:rsid w:val="002A1777"/>
    <w:rsid w:val="002A187E"/>
    <w:rsid w:val="002A1943"/>
    <w:rsid w:val="002A1C34"/>
    <w:rsid w:val="002A1E60"/>
    <w:rsid w:val="002A1EE0"/>
    <w:rsid w:val="002A2244"/>
    <w:rsid w:val="002A229E"/>
    <w:rsid w:val="002A22DA"/>
    <w:rsid w:val="002A2460"/>
    <w:rsid w:val="002A29FD"/>
    <w:rsid w:val="002A2DDD"/>
    <w:rsid w:val="002A2EC7"/>
    <w:rsid w:val="002A32F6"/>
    <w:rsid w:val="002A334C"/>
    <w:rsid w:val="002A3402"/>
    <w:rsid w:val="002A3407"/>
    <w:rsid w:val="002A3646"/>
    <w:rsid w:val="002A37E6"/>
    <w:rsid w:val="002A3A39"/>
    <w:rsid w:val="002A3BF8"/>
    <w:rsid w:val="002A3C3B"/>
    <w:rsid w:val="002A3E24"/>
    <w:rsid w:val="002A3FA8"/>
    <w:rsid w:val="002A4001"/>
    <w:rsid w:val="002A4235"/>
    <w:rsid w:val="002A42E5"/>
    <w:rsid w:val="002A4679"/>
    <w:rsid w:val="002A480B"/>
    <w:rsid w:val="002A49DB"/>
    <w:rsid w:val="002A4A8C"/>
    <w:rsid w:val="002A4DF4"/>
    <w:rsid w:val="002A507F"/>
    <w:rsid w:val="002A51CB"/>
    <w:rsid w:val="002A525A"/>
    <w:rsid w:val="002A5387"/>
    <w:rsid w:val="002A57E0"/>
    <w:rsid w:val="002A5E38"/>
    <w:rsid w:val="002A5FE6"/>
    <w:rsid w:val="002A6049"/>
    <w:rsid w:val="002A615D"/>
    <w:rsid w:val="002A61AE"/>
    <w:rsid w:val="002A61D1"/>
    <w:rsid w:val="002A6235"/>
    <w:rsid w:val="002A6263"/>
    <w:rsid w:val="002A6339"/>
    <w:rsid w:val="002A63B6"/>
    <w:rsid w:val="002A6489"/>
    <w:rsid w:val="002A6518"/>
    <w:rsid w:val="002A65AC"/>
    <w:rsid w:val="002A6928"/>
    <w:rsid w:val="002A6950"/>
    <w:rsid w:val="002A6ADB"/>
    <w:rsid w:val="002A6BA4"/>
    <w:rsid w:val="002A6E93"/>
    <w:rsid w:val="002A6F4B"/>
    <w:rsid w:val="002A709D"/>
    <w:rsid w:val="002A73E2"/>
    <w:rsid w:val="002A7405"/>
    <w:rsid w:val="002A744A"/>
    <w:rsid w:val="002A7455"/>
    <w:rsid w:val="002A7519"/>
    <w:rsid w:val="002A77DA"/>
    <w:rsid w:val="002A78A7"/>
    <w:rsid w:val="002A798F"/>
    <w:rsid w:val="002B037A"/>
    <w:rsid w:val="002B03A8"/>
    <w:rsid w:val="002B05E5"/>
    <w:rsid w:val="002B0660"/>
    <w:rsid w:val="002B07D0"/>
    <w:rsid w:val="002B0801"/>
    <w:rsid w:val="002B0859"/>
    <w:rsid w:val="002B0F7E"/>
    <w:rsid w:val="002B118C"/>
    <w:rsid w:val="002B1855"/>
    <w:rsid w:val="002B1873"/>
    <w:rsid w:val="002B18C4"/>
    <w:rsid w:val="002B19AC"/>
    <w:rsid w:val="002B1D16"/>
    <w:rsid w:val="002B1FA3"/>
    <w:rsid w:val="002B219B"/>
    <w:rsid w:val="002B24DA"/>
    <w:rsid w:val="002B25C4"/>
    <w:rsid w:val="002B28AD"/>
    <w:rsid w:val="002B28B4"/>
    <w:rsid w:val="002B28FF"/>
    <w:rsid w:val="002B2999"/>
    <w:rsid w:val="002B2B22"/>
    <w:rsid w:val="002B2BAD"/>
    <w:rsid w:val="002B2FF1"/>
    <w:rsid w:val="002B32A4"/>
    <w:rsid w:val="002B32CF"/>
    <w:rsid w:val="002B34B1"/>
    <w:rsid w:val="002B359A"/>
    <w:rsid w:val="002B3711"/>
    <w:rsid w:val="002B39DC"/>
    <w:rsid w:val="002B3A79"/>
    <w:rsid w:val="002B3C42"/>
    <w:rsid w:val="002B4130"/>
    <w:rsid w:val="002B4330"/>
    <w:rsid w:val="002B44AF"/>
    <w:rsid w:val="002B44C4"/>
    <w:rsid w:val="002B457E"/>
    <w:rsid w:val="002B468C"/>
    <w:rsid w:val="002B48CA"/>
    <w:rsid w:val="002B4913"/>
    <w:rsid w:val="002B4AAA"/>
    <w:rsid w:val="002B4AF5"/>
    <w:rsid w:val="002B4B05"/>
    <w:rsid w:val="002B4D3A"/>
    <w:rsid w:val="002B4F9D"/>
    <w:rsid w:val="002B5264"/>
    <w:rsid w:val="002B54DA"/>
    <w:rsid w:val="002B5646"/>
    <w:rsid w:val="002B59C9"/>
    <w:rsid w:val="002B5BAF"/>
    <w:rsid w:val="002B5E9E"/>
    <w:rsid w:val="002B5EA7"/>
    <w:rsid w:val="002B5F8A"/>
    <w:rsid w:val="002B6192"/>
    <w:rsid w:val="002B6295"/>
    <w:rsid w:val="002B62A5"/>
    <w:rsid w:val="002B65C6"/>
    <w:rsid w:val="002B6A81"/>
    <w:rsid w:val="002B6D3E"/>
    <w:rsid w:val="002B7095"/>
    <w:rsid w:val="002B715F"/>
    <w:rsid w:val="002B7211"/>
    <w:rsid w:val="002B72B6"/>
    <w:rsid w:val="002B7340"/>
    <w:rsid w:val="002B7731"/>
    <w:rsid w:val="002B78D7"/>
    <w:rsid w:val="002B79C8"/>
    <w:rsid w:val="002B7C98"/>
    <w:rsid w:val="002B7E8F"/>
    <w:rsid w:val="002B7F2D"/>
    <w:rsid w:val="002C0069"/>
    <w:rsid w:val="002C00C2"/>
    <w:rsid w:val="002C031D"/>
    <w:rsid w:val="002C079E"/>
    <w:rsid w:val="002C0833"/>
    <w:rsid w:val="002C0DB4"/>
    <w:rsid w:val="002C0E28"/>
    <w:rsid w:val="002C1062"/>
    <w:rsid w:val="002C106D"/>
    <w:rsid w:val="002C10E1"/>
    <w:rsid w:val="002C17A5"/>
    <w:rsid w:val="002C1C19"/>
    <w:rsid w:val="002C1E71"/>
    <w:rsid w:val="002C20CC"/>
    <w:rsid w:val="002C231E"/>
    <w:rsid w:val="002C2885"/>
    <w:rsid w:val="002C2A66"/>
    <w:rsid w:val="002C2CF4"/>
    <w:rsid w:val="002C30EB"/>
    <w:rsid w:val="002C325E"/>
    <w:rsid w:val="002C326E"/>
    <w:rsid w:val="002C32D6"/>
    <w:rsid w:val="002C33DF"/>
    <w:rsid w:val="002C3602"/>
    <w:rsid w:val="002C3E0E"/>
    <w:rsid w:val="002C3E26"/>
    <w:rsid w:val="002C3EF3"/>
    <w:rsid w:val="002C3F56"/>
    <w:rsid w:val="002C3FA2"/>
    <w:rsid w:val="002C3FF8"/>
    <w:rsid w:val="002C4129"/>
    <w:rsid w:val="002C460B"/>
    <w:rsid w:val="002C4630"/>
    <w:rsid w:val="002C46BC"/>
    <w:rsid w:val="002C4826"/>
    <w:rsid w:val="002C48C8"/>
    <w:rsid w:val="002C4BC5"/>
    <w:rsid w:val="002C4E9F"/>
    <w:rsid w:val="002C4ED9"/>
    <w:rsid w:val="002C4FC8"/>
    <w:rsid w:val="002C5095"/>
    <w:rsid w:val="002C518B"/>
    <w:rsid w:val="002C55A8"/>
    <w:rsid w:val="002C5757"/>
    <w:rsid w:val="002C5E2C"/>
    <w:rsid w:val="002C602E"/>
    <w:rsid w:val="002C6219"/>
    <w:rsid w:val="002C66C8"/>
    <w:rsid w:val="002C6BAD"/>
    <w:rsid w:val="002C6CC3"/>
    <w:rsid w:val="002C6EAD"/>
    <w:rsid w:val="002C702F"/>
    <w:rsid w:val="002C7067"/>
    <w:rsid w:val="002C721B"/>
    <w:rsid w:val="002C72AA"/>
    <w:rsid w:val="002C77CF"/>
    <w:rsid w:val="002C7996"/>
    <w:rsid w:val="002C7FD0"/>
    <w:rsid w:val="002D029F"/>
    <w:rsid w:val="002D0344"/>
    <w:rsid w:val="002D034E"/>
    <w:rsid w:val="002D0421"/>
    <w:rsid w:val="002D0577"/>
    <w:rsid w:val="002D0861"/>
    <w:rsid w:val="002D0A4C"/>
    <w:rsid w:val="002D0C4B"/>
    <w:rsid w:val="002D1368"/>
    <w:rsid w:val="002D14F3"/>
    <w:rsid w:val="002D1879"/>
    <w:rsid w:val="002D1BDB"/>
    <w:rsid w:val="002D1CE9"/>
    <w:rsid w:val="002D1DCB"/>
    <w:rsid w:val="002D1E1B"/>
    <w:rsid w:val="002D221A"/>
    <w:rsid w:val="002D2455"/>
    <w:rsid w:val="002D247C"/>
    <w:rsid w:val="002D2498"/>
    <w:rsid w:val="002D263C"/>
    <w:rsid w:val="002D27A0"/>
    <w:rsid w:val="002D2B8A"/>
    <w:rsid w:val="002D2C0A"/>
    <w:rsid w:val="002D2C21"/>
    <w:rsid w:val="002D2C2D"/>
    <w:rsid w:val="002D3583"/>
    <w:rsid w:val="002D378B"/>
    <w:rsid w:val="002D3E63"/>
    <w:rsid w:val="002D3FE9"/>
    <w:rsid w:val="002D4982"/>
    <w:rsid w:val="002D4AC0"/>
    <w:rsid w:val="002D4C3C"/>
    <w:rsid w:val="002D52AE"/>
    <w:rsid w:val="002D53E1"/>
    <w:rsid w:val="002D5432"/>
    <w:rsid w:val="002D55B3"/>
    <w:rsid w:val="002D57B5"/>
    <w:rsid w:val="002D5B5B"/>
    <w:rsid w:val="002D5BB3"/>
    <w:rsid w:val="002D5C8E"/>
    <w:rsid w:val="002D5C97"/>
    <w:rsid w:val="002D6569"/>
    <w:rsid w:val="002D6DF6"/>
    <w:rsid w:val="002D7296"/>
    <w:rsid w:val="002D7DDD"/>
    <w:rsid w:val="002D7EB7"/>
    <w:rsid w:val="002E02A7"/>
    <w:rsid w:val="002E02B5"/>
    <w:rsid w:val="002E0673"/>
    <w:rsid w:val="002E092E"/>
    <w:rsid w:val="002E0B10"/>
    <w:rsid w:val="002E0B7C"/>
    <w:rsid w:val="002E0E9F"/>
    <w:rsid w:val="002E1101"/>
    <w:rsid w:val="002E1115"/>
    <w:rsid w:val="002E1421"/>
    <w:rsid w:val="002E144B"/>
    <w:rsid w:val="002E14C9"/>
    <w:rsid w:val="002E1769"/>
    <w:rsid w:val="002E1A66"/>
    <w:rsid w:val="002E1A72"/>
    <w:rsid w:val="002E1CB0"/>
    <w:rsid w:val="002E1E3B"/>
    <w:rsid w:val="002E2074"/>
    <w:rsid w:val="002E216B"/>
    <w:rsid w:val="002E227E"/>
    <w:rsid w:val="002E25FB"/>
    <w:rsid w:val="002E2605"/>
    <w:rsid w:val="002E26A3"/>
    <w:rsid w:val="002E272B"/>
    <w:rsid w:val="002E2C86"/>
    <w:rsid w:val="002E2F25"/>
    <w:rsid w:val="002E307F"/>
    <w:rsid w:val="002E30E1"/>
    <w:rsid w:val="002E31BA"/>
    <w:rsid w:val="002E32DE"/>
    <w:rsid w:val="002E33FF"/>
    <w:rsid w:val="002E34AE"/>
    <w:rsid w:val="002E3763"/>
    <w:rsid w:val="002E39AA"/>
    <w:rsid w:val="002E3A93"/>
    <w:rsid w:val="002E3AE6"/>
    <w:rsid w:val="002E3C56"/>
    <w:rsid w:val="002E3F73"/>
    <w:rsid w:val="002E42AE"/>
    <w:rsid w:val="002E46B5"/>
    <w:rsid w:val="002E479E"/>
    <w:rsid w:val="002E490E"/>
    <w:rsid w:val="002E4974"/>
    <w:rsid w:val="002E4A34"/>
    <w:rsid w:val="002E4B95"/>
    <w:rsid w:val="002E4E65"/>
    <w:rsid w:val="002E5115"/>
    <w:rsid w:val="002E524D"/>
    <w:rsid w:val="002E539F"/>
    <w:rsid w:val="002E5B60"/>
    <w:rsid w:val="002E5CCA"/>
    <w:rsid w:val="002E5CD7"/>
    <w:rsid w:val="002E5EDC"/>
    <w:rsid w:val="002E5F7C"/>
    <w:rsid w:val="002E6295"/>
    <w:rsid w:val="002E6728"/>
    <w:rsid w:val="002E67EA"/>
    <w:rsid w:val="002E6935"/>
    <w:rsid w:val="002E6C3D"/>
    <w:rsid w:val="002E6EAA"/>
    <w:rsid w:val="002E6FDF"/>
    <w:rsid w:val="002E6FFE"/>
    <w:rsid w:val="002E702F"/>
    <w:rsid w:val="002E70B6"/>
    <w:rsid w:val="002E7594"/>
    <w:rsid w:val="002E7603"/>
    <w:rsid w:val="002E781A"/>
    <w:rsid w:val="002E7B3F"/>
    <w:rsid w:val="002E7C25"/>
    <w:rsid w:val="002E7C8F"/>
    <w:rsid w:val="002E7CD0"/>
    <w:rsid w:val="002E7CDF"/>
    <w:rsid w:val="002F0189"/>
    <w:rsid w:val="002F0271"/>
    <w:rsid w:val="002F0356"/>
    <w:rsid w:val="002F036F"/>
    <w:rsid w:val="002F0566"/>
    <w:rsid w:val="002F0655"/>
    <w:rsid w:val="002F0928"/>
    <w:rsid w:val="002F0A2F"/>
    <w:rsid w:val="002F0A59"/>
    <w:rsid w:val="002F0A83"/>
    <w:rsid w:val="002F0B86"/>
    <w:rsid w:val="002F0C34"/>
    <w:rsid w:val="002F0DBE"/>
    <w:rsid w:val="002F0EFA"/>
    <w:rsid w:val="002F11B3"/>
    <w:rsid w:val="002F1575"/>
    <w:rsid w:val="002F160F"/>
    <w:rsid w:val="002F18AF"/>
    <w:rsid w:val="002F194C"/>
    <w:rsid w:val="002F1A9F"/>
    <w:rsid w:val="002F1C6A"/>
    <w:rsid w:val="002F1E18"/>
    <w:rsid w:val="002F2415"/>
    <w:rsid w:val="002F2AEE"/>
    <w:rsid w:val="002F2C72"/>
    <w:rsid w:val="002F2FE3"/>
    <w:rsid w:val="002F3015"/>
    <w:rsid w:val="002F3039"/>
    <w:rsid w:val="002F3079"/>
    <w:rsid w:val="002F3101"/>
    <w:rsid w:val="002F31AC"/>
    <w:rsid w:val="002F31FB"/>
    <w:rsid w:val="002F3332"/>
    <w:rsid w:val="002F334E"/>
    <w:rsid w:val="002F3741"/>
    <w:rsid w:val="002F3829"/>
    <w:rsid w:val="002F38A8"/>
    <w:rsid w:val="002F3AA7"/>
    <w:rsid w:val="002F3B91"/>
    <w:rsid w:val="002F3C05"/>
    <w:rsid w:val="002F3E0D"/>
    <w:rsid w:val="002F42CB"/>
    <w:rsid w:val="002F44C7"/>
    <w:rsid w:val="002F4991"/>
    <w:rsid w:val="002F499E"/>
    <w:rsid w:val="002F502B"/>
    <w:rsid w:val="002F50C8"/>
    <w:rsid w:val="002F52D4"/>
    <w:rsid w:val="002F539E"/>
    <w:rsid w:val="002F549A"/>
    <w:rsid w:val="002F56D8"/>
    <w:rsid w:val="002F58E2"/>
    <w:rsid w:val="002F59C0"/>
    <w:rsid w:val="002F59D7"/>
    <w:rsid w:val="002F5D65"/>
    <w:rsid w:val="002F5DD8"/>
    <w:rsid w:val="002F606B"/>
    <w:rsid w:val="002F6206"/>
    <w:rsid w:val="002F62AB"/>
    <w:rsid w:val="002F64A2"/>
    <w:rsid w:val="002F6632"/>
    <w:rsid w:val="002F6702"/>
    <w:rsid w:val="002F6753"/>
    <w:rsid w:val="002F6770"/>
    <w:rsid w:val="002F6956"/>
    <w:rsid w:val="002F69A9"/>
    <w:rsid w:val="002F6EBE"/>
    <w:rsid w:val="002F6F55"/>
    <w:rsid w:val="002F6F7E"/>
    <w:rsid w:val="002F6F93"/>
    <w:rsid w:val="002F72A7"/>
    <w:rsid w:val="002F74AC"/>
    <w:rsid w:val="002F7952"/>
    <w:rsid w:val="002F7BDF"/>
    <w:rsid w:val="002F7D12"/>
    <w:rsid w:val="002F7D49"/>
    <w:rsid w:val="002F7D94"/>
    <w:rsid w:val="00300164"/>
    <w:rsid w:val="003003A0"/>
    <w:rsid w:val="00300675"/>
    <w:rsid w:val="003006C6"/>
    <w:rsid w:val="003007E0"/>
    <w:rsid w:val="003007E9"/>
    <w:rsid w:val="0030082A"/>
    <w:rsid w:val="00300A3D"/>
    <w:rsid w:val="00301784"/>
    <w:rsid w:val="0030180E"/>
    <w:rsid w:val="0030182A"/>
    <w:rsid w:val="003019D1"/>
    <w:rsid w:val="00301AA4"/>
    <w:rsid w:val="00301AC1"/>
    <w:rsid w:val="00301F1B"/>
    <w:rsid w:val="00301F25"/>
    <w:rsid w:val="00301F79"/>
    <w:rsid w:val="003020D3"/>
    <w:rsid w:val="00302225"/>
    <w:rsid w:val="00302348"/>
    <w:rsid w:val="0030247E"/>
    <w:rsid w:val="00302C6B"/>
    <w:rsid w:val="00302D45"/>
    <w:rsid w:val="00302DD5"/>
    <w:rsid w:val="00302DE4"/>
    <w:rsid w:val="00302EEE"/>
    <w:rsid w:val="003032F3"/>
    <w:rsid w:val="00303469"/>
    <w:rsid w:val="003034C1"/>
    <w:rsid w:val="00303659"/>
    <w:rsid w:val="003039D9"/>
    <w:rsid w:val="00303BB2"/>
    <w:rsid w:val="00303D06"/>
    <w:rsid w:val="00303D1A"/>
    <w:rsid w:val="00304263"/>
    <w:rsid w:val="00304615"/>
    <w:rsid w:val="003048BD"/>
    <w:rsid w:val="00304D54"/>
    <w:rsid w:val="00305138"/>
    <w:rsid w:val="003055C1"/>
    <w:rsid w:val="003056B6"/>
    <w:rsid w:val="0030577C"/>
    <w:rsid w:val="003057AB"/>
    <w:rsid w:val="00305845"/>
    <w:rsid w:val="00305900"/>
    <w:rsid w:val="00305B8C"/>
    <w:rsid w:val="00305BAE"/>
    <w:rsid w:val="00305C31"/>
    <w:rsid w:val="00305C84"/>
    <w:rsid w:val="00305E50"/>
    <w:rsid w:val="00305ECC"/>
    <w:rsid w:val="00305FB2"/>
    <w:rsid w:val="003062C6"/>
    <w:rsid w:val="003062E6"/>
    <w:rsid w:val="003063A8"/>
    <w:rsid w:val="003063BE"/>
    <w:rsid w:val="00306492"/>
    <w:rsid w:val="0030693A"/>
    <w:rsid w:val="0030697C"/>
    <w:rsid w:val="00306999"/>
    <w:rsid w:val="00306AFA"/>
    <w:rsid w:val="00306EF2"/>
    <w:rsid w:val="0030720C"/>
    <w:rsid w:val="0030721E"/>
    <w:rsid w:val="00307246"/>
    <w:rsid w:val="00307D2F"/>
    <w:rsid w:val="00307D4C"/>
    <w:rsid w:val="00307F0C"/>
    <w:rsid w:val="0031020B"/>
    <w:rsid w:val="0031051B"/>
    <w:rsid w:val="0031066A"/>
    <w:rsid w:val="00310761"/>
    <w:rsid w:val="003107F5"/>
    <w:rsid w:val="003109EA"/>
    <w:rsid w:val="00310CED"/>
    <w:rsid w:val="00310E79"/>
    <w:rsid w:val="00310F8E"/>
    <w:rsid w:val="003111A8"/>
    <w:rsid w:val="0031151E"/>
    <w:rsid w:val="00311529"/>
    <w:rsid w:val="00311AE0"/>
    <w:rsid w:val="00311AFE"/>
    <w:rsid w:val="00311BA4"/>
    <w:rsid w:val="00311C15"/>
    <w:rsid w:val="00311C43"/>
    <w:rsid w:val="00311DF6"/>
    <w:rsid w:val="0031203B"/>
    <w:rsid w:val="003121A8"/>
    <w:rsid w:val="003122FE"/>
    <w:rsid w:val="00312698"/>
    <w:rsid w:val="00312AEF"/>
    <w:rsid w:val="00312BE3"/>
    <w:rsid w:val="00312DE2"/>
    <w:rsid w:val="0031334C"/>
    <w:rsid w:val="003135FE"/>
    <w:rsid w:val="00313E18"/>
    <w:rsid w:val="00314273"/>
    <w:rsid w:val="00314284"/>
    <w:rsid w:val="003143EA"/>
    <w:rsid w:val="003149EC"/>
    <w:rsid w:val="00314A0F"/>
    <w:rsid w:val="00314A7A"/>
    <w:rsid w:val="00314BFE"/>
    <w:rsid w:val="00314CEC"/>
    <w:rsid w:val="00314D50"/>
    <w:rsid w:val="00314E11"/>
    <w:rsid w:val="00315441"/>
    <w:rsid w:val="0031547C"/>
    <w:rsid w:val="00315648"/>
    <w:rsid w:val="0031588A"/>
    <w:rsid w:val="00315B26"/>
    <w:rsid w:val="003161C7"/>
    <w:rsid w:val="00316477"/>
    <w:rsid w:val="0031653D"/>
    <w:rsid w:val="00316ADB"/>
    <w:rsid w:val="00316ECC"/>
    <w:rsid w:val="0031707D"/>
    <w:rsid w:val="00317191"/>
    <w:rsid w:val="00317352"/>
    <w:rsid w:val="0031742E"/>
    <w:rsid w:val="00317660"/>
    <w:rsid w:val="0031772D"/>
    <w:rsid w:val="00317AC0"/>
    <w:rsid w:val="00317D99"/>
    <w:rsid w:val="00317E94"/>
    <w:rsid w:val="00317EEF"/>
    <w:rsid w:val="00317F4B"/>
    <w:rsid w:val="003201AA"/>
    <w:rsid w:val="00320236"/>
    <w:rsid w:val="0032072C"/>
    <w:rsid w:val="00321546"/>
    <w:rsid w:val="0032176A"/>
    <w:rsid w:val="00321B38"/>
    <w:rsid w:val="00321BD3"/>
    <w:rsid w:val="00321D3A"/>
    <w:rsid w:val="00321E36"/>
    <w:rsid w:val="00321E4A"/>
    <w:rsid w:val="0032230D"/>
    <w:rsid w:val="003224D3"/>
    <w:rsid w:val="0032276B"/>
    <w:rsid w:val="00322805"/>
    <w:rsid w:val="00322A19"/>
    <w:rsid w:val="00322AFE"/>
    <w:rsid w:val="00322B9E"/>
    <w:rsid w:val="00322CD6"/>
    <w:rsid w:val="00322F18"/>
    <w:rsid w:val="00323298"/>
    <w:rsid w:val="0032333D"/>
    <w:rsid w:val="003234E0"/>
    <w:rsid w:val="0032350B"/>
    <w:rsid w:val="00323543"/>
    <w:rsid w:val="00323545"/>
    <w:rsid w:val="003239B8"/>
    <w:rsid w:val="00323A31"/>
    <w:rsid w:val="00323B9A"/>
    <w:rsid w:val="00323DF9"/>
    <w:rsid w:val="00324008"/>
    <w:rsid w:val="00324109"/>
    <w:rsid w:val="0032426C"/>
    <w:rsid w:val="0032457D"/>
    <w:rsid w:val="003247FE"/>
    <w:rsid w:val="003248C3"/>
    <w:rsid w:val="00324A61"/>
    <w:rsid w:val="00324CBD"/>
    <w:rsid w:val="0032528E"/>
    <w:rsid w:val="0032558F"/>
    <w:rsid w:val="00325730"/>
    <w:rsid w:val="003259A4"/>
    <w:rsid w:val="003259E0"/>
    <w:rsid w:val="00325C80"/>
    <w:rsid w:val="00325E02"/>
    <w:rsid w:val="00325F23"/>
    <w:rsid w:val="003260E0"/>
    <w:rsid w:val="003262DA"/>
    <w:rsid w:val="00326352"/>
    <w:rsid w:val="00326508"/>
    <w:rsid w:val="003266CC"/>
    <w:rsid w:val="003266F2"/>
    <w:rsid w:val="00326715"/>
    <w:rsid w:val="0032684B"/>
    <w:rsid w:val="00326979"/>
    <w:rsid w:val="00326A6C"/>
    <w:rsid w:val="00326A8E"/>
    <w:rsid w:val="00326B41"/>
    <w:rsid w:val="00326ED5"/>
    <w:rsid w:val="00326FC5"/>
    <w:rsid w:val="0032724A"/>
    <w:rsid w:val="0032725D"/>
    <w:rsid w:val="0032734F"/>
    <w:rsid w:val="003274A4"/>
    <w:rsid w:val="003274CF"/>
    <w:rsid w:val="00327922"/>
    <w:rsid w:val="00327960"/>
    <w:rsid w:val="00327A44"/>
    <w:rsid w:val="00327D29"/>
    <w:rsid w:val="0033047A"/>
    <w:rsid w:val="003306C0"/>
    <w:rsid w:val="00330EEF"/>
    <w:rsid w:val="00330FF9"/>
    <w:rsid w:val="00331152"/>
    <w:rsid w:val="0033126F"/>
    <w:rsid w:val="003313C2"/>
    <w:rsid w:val="003313D4"/>
    <w:rsid w:val="00331783"/>
    <w:rsid w:val="003317B3"/>
    <w:rsid w:val="003318D6"/>
    <w:rsid w:val="00331BFF"/>
    <w:rsid w:val="00331E8E"/>
    <w:rsid w:val="00331F25"/>
    <w:rsid w:val="00331F67"/>
    <w:rsid w:val="00331FC8"/>
    <w:rsid w:val="00332153"/>
    <w:rsid w:val="00332355"/>
    <w:rsid w:val="00332522"/>
    <w:rsid w:val="003325D6"/>
    <w:rsid w:val="00332642"/>
    <w:rsid w:val="00332835"/>
    <w:rsid w:val="00332940"/>
    <w:rsid w:val="00332E4B"/>
    <w:rsid w:val="00332EC5"/>
    <w:rsid w:val="003332AC"/>
    <w:rsid w:val="00333319"/>
    <w:rsid w:val="00333396"/>
    <w:rsid w:val="00333696"/>
    <w:rsid w:val="003337EF"/>
    <w:rsid w:val="00333815"/>
    <w:rsid w:val="00333850"/>
    <w:rsid w:val="00334379"/>
    <w:rsid w:val="003345DE"/>
    <w:rsid w:val="00334915"/>
    <w:rsid w:val="00334A1D"/>
    <w:rsid w:val="00334C8A"/>
    <w:rsid w:val="00334D1E"/>
    <w:rsid w:val="00334E9C"/>
    <w:rsid w:val="00334EEB"/>
    <w:rsid w:val="00335147"/>
    <w:rsid w:val="00335322"/>
    <w:rsid w:val="00335432"/>
    <w:rsid w:val="0033547E"/>
    <w:rsid w:val="00335627"/>
    <w:rsid w:val="00335CA2"/>
    <w:rsid w:val="00336221"/>
    <w:rsid w:val="00336661"/>
    <w:rsid w:val="0033675F"/>
    <w:rsid w:val="0033681C"/>
    <w:rsid w:val="0033690A"/>
    <w:rsid w:val="00336AAD"/>
    <w:rsid w:val="00336C2C"/>
    <w:rsid w:val="00336E37"/>
    <w:rsid w:val="00336E75"/>
    <w:rsid w:val="0033706D"/>
    <w:rsid w:val="0033733B"/>
    <w:rsid w:val="00337399"/>
    <w:rsid w:val="0033762D"/>
    <w:rsid w:val="003376E8"/>
    <w:rsid w:val="00337935"/>
    <w:rsid w:val="00337D57"/>
    <w:rsid w:val="00337DE2"/>
    <w:rsid w:val="00340081"/>
    <w:rsid w:val="003400D6"/>
    <w:rsid w:val="00340163"/>
    <w:rsid w:val="00340257"/>
    <w:rsid w:val="00340385"/>
    <w:rsid w:val="003404E0"/>
    <w:rsid w:val="00340913"/>
    <w:rsid w:val="00340B56"/>
    <w:rsid w:val="00340BEC"/>
    <w:rsid w:val="00340E04"/>
    <w:rsid w:val="003413A2"/>
    <w:rsid w:val="00341463"/>
    <w:rsid w:val="00341745"/>
    <w:rsid w:val="003418FF"/>
    <w:rsid w:val="00341C8E"/>
    <w:rsid w:val="00341EB1"/>
    <w:rsid w:val="003420E5"/>
    <w:rsid w:val="0034213D"/>
    <w:rsid w:val="0034231A"/>
    <w:rsid w:val="0034249D"/>
    <w:rsid w:val="00342574"/>
    <w:rsid w:val="00342688"/>
    <w:rsid w:val="003427D8"/>
    <w:rsid w:val="0034287E"/>
    <w:rsid w:val="00342886"/>
    <w:rsid w:val="00342AA3"/>
    <w:rsid w:val="00342D94"/>
    <w:rsid w:val="00342DB6"/>
    <w:rsid w:val="00342E12"/>
    <w:rsid w:val="00342F99"/>
    <w:rsid w:val="00343255"/>
    <w:rsid w:val="0034349A"/>
    <w:rsid w:val="00343671"/>
    <w:rsid w:val="00343A15"/>
    <w:rsid w:val="00343A80"/>
    <w:rsid w:val="00343AA8"/>
    <w:rsid w:val="00343CD5"/>
    <w:rsid w:val="00343E8D"/>
    <w:rsid w:val="0034404D"/>
    <w:rsid w:val="003442F8"/>
    <w:rsid w:val="00344452"/>
    <w:rsid w:val="00344B63"/>
    <w:rsid w:val="00344F8E"/>
    <w:rsid w:val="003450CB"/>
    <w:rsid w:val="003450E5"/>
    <w:rsid w:val="0034512D"/>
    <w:rsid w:val="0034513F"/>
    <w:rsid w:val="0034519F"/>
    <w:rsid w:val="00345436"/>
    <w:rsid w:val="00345586"/>
    <w:rsid w:val="0034563E"/>
    <w:rsid w:val="00345722"/>
    <w:rsid w:val="00345891"/>
    <w:rsid w:val="003458D5"/>
    <w:rsid w:val="00345A1D"/>
    <w:rsid w:val="00345AAB"/>
    <w:rsid w:val="00345B4E"/>
    <w:rsid w:val="00345C40"/>
    <w:rsid w:val="00345C6D"/>
    <w:rsid w:val="0034629A"/>
    <w:rsid w:val="0034651A"/>
    <w:rsid w:val="00346709"/>
    <w:rsid w:val="00346917"/>
    <w:rsid w:val="00346941"/>
    <w:rsid w:val="00346B1A"/>
    <w:rsid w:val="00346C48"/>
    <w:rsid w:val="00346C90"/>
    <w:rsid w:val="00346C9E"/>
    <w:rsid w:val="003474E2"/>
    <w:rsid w:val="003475AE"/>
    <w:rsid w:val="003475C0"/>
    <w:rsid w:val="00347614"/>
    <w:rsid w:val="003476CB"/>
    <w:rsid w:val="00347912"/>
    <w:rsid w:val="00347AE8"/>
    <w:rsid w:val="00347C63"/>
    <w:rsid w:val="00347F52"/>
    <w:rsid w:val="0035038F"/>
    <w:rsid w:val="00350898"/>
    <w:rsid w:val="00350960"/>
    <w:rsid w:val="003509DB"/>
    <w:rsid w:val="00350B0F"/>
    <w:rsid w:val="00350CF8"/>
    <w:rsid w:val="00350EC1"/>
    <w:rsid w:val="003511EB"/>
    <w:rsid w:val="00351228"/>
    <w:rsid w:val="0035189B"/>
    <w:rsid w:val="00351B0D"/>
    <w:rsid w:val="00352004"/>
    <w:rsid w:val="0035234B"/>
    <w:rsid w:val="003528E6"/>
    <w:rsid w:val="00352998"/>
    <w:rsid w:val="00352C7A"/>
    <w:rsid w:val="00352CFB"/>
    <w:rsid w:val="00352FA8"/>
    <w:rsid w:val="003530E2"/>
    <w:rsid w:val="00353313"/>
    <w:rsid w:val="003535AD"/>
    <w:rsid w:val="003536C8"/>
    <w:rsid w:val="00353BB1"/>
    <w:rsid w:val="00353C5E"/>
    <w:rsid w:val="00354015"/>
    <w:rsid w:val="003541D9"/>
    <w:rsid w:val="00354346"/>
    <w:rsid w:val="0035437D"/>
    <w:rsid w:val="00354460"/>
    <w:rsid w:val="00354641"/>
    <w:rsid w:val="00354682"/>
    <w:rsid w:val="00354783"/>
    <w:rsid w:val="003547A7"/>
    <w:rsid w:val="003547F3"/>
    <w:rsid w:val="003548F6"/>
    <w:rsid w:val="00354B15"/>
    <w:rsid w:val="00354C75"/>
    <w:rsid w:val="003551ED"/>
    <w:rsid w:val="003552B1"/>
    <w:rsid w:val="003556F4"/>
    <w:rsid w:val="00355E3D"/>
    <w:rsid w:val="00355E85"/>
    <w:rsid w:val="00355FDC"/>
    <w:rsid w:val="00356014"/>
    <w:rsid w:val="00356800"/>
    <w:rsid w:val="00356992"/>
    <w:rsid w:val="00356A4A"/>
    <w:rsid w:val="00356B30"/>
    <w:rsid w:val="00356E16"/>
    <w:rsid w:val="00357044"/>
    <w:rsid w:val="0035707A"/>
    <w:rsid w:val="0035749E"/>
    <w:rsid w:val="003574ED"/>
    <w:rsid w:val="0035750D"/>
    <w:rsid w:val="003576CD"/>
    <w:rsid w:val="0035798D"/>
    <w:rsid w:val="00357FC1"/>
    <w:rsid w:val="003600F0"/>
    <w:rsid w:val="003601DA"/>
    <w:rsid w:val="0036024E"/>
    <w:rsid w:val="003602B4"/>
    <w:rsid w:val="00360338"/>
    <w:rsid w:val="003604F0"/>
    <w:rsid w:val="00360601"/>
    <w:rsid w:val="0036062F"/>
    <w:rsid w:val="003607AE"/>
    <w:rsid w:val="003607EC"/>
    <w:rsid w:val="003608F3"/>
    <w:rsid w:val="003609B3"/>
    <w:rsid w:val="00360CD6"/>
    <w:rsid w:val="00360EF2"/>
    <w:rsid w:val="00360EFA"/>
    <w:rsid w:val="00360F01"/>
    <w:rsid w:val="0036136A"/>
    <w:rsid w:val="0036165C"/>
    <w:rsid w:val="00361C84"/>
    <w:rsid w:val="00361CB8"/>
    <w:rsid w:val="00361CEF"/>
    <w:rsid w:val="00361D95"/>
    <w:rsid w:val="00362043"/>
    <w:rsid w:val="003625E5"/>
    <w:rsid w:val="0036288D"/>
    <w:rsid w:val="00362A7E"/>
    <w:rsid w:val="00362C77"/>
    <w:rsid w:val="00363009"/>
    <w:rsid w:val="00363330"/>
    <w:rsid w:val="00363354"/>
    <w:rsid w:val="00363542"/>
    <w:rsid w:val="00363597"/>
    <w:rsid w:val="00363A1C"/>
    <w:rsid w:val="00363C98"/>
    <w:rsid w:val="00363EB3"/>
    <w:rsid w:val="00363F30"/>
    <w:rsid w:val="00364083"/>
    <w:rsid w:val="0036453B"/>
    <w:rsid w:val="003645D0"/>
    <w:rsid w:val="003647BA"/>
    <w:rsid w:val="00364955"/>
    <w:rsid w:val="00364C35"/>
    <w:rsid w:val="00364E4D"/>
    <w:rsid w:val="00364F23"/>
    <w:rsid w:val="00364F4A"/>
    <w:rsid w:val="00364F55"/>
    <w:rsid w:val="00365020"/>
    <w:rsid w:val="00365472"/>
    <w:rsid w:val="00365815"/>
    <w:rsid w:val="00365E80"/>
    <w:rsid w:val="00365E89"/>
    <w:rsid w:val="00365FE0"/>
    <w:rsid w:val="003665D8"/>
    <w:rsid w:val="00366C09"/>
    <w:rsid w:val="00366F0A"/>
    <w:rsid w:val="003670EA"/>
    <w:rsid w:val="00367126"/>
    <w:rsid w:val="0036720B"/>
    <w:rsid w:val="00367641"/>
    <w:rsid w:val="003676AD"/>
    <w:rsid w:val="003677E0"/>
    <w:rsid w:val="00367838"/>
    <w:rsid w:val="00367942"/>
    <w:rsid w:val="003679EB"/>
    <w:rsid w:val="00367C0D"/>
    <w:rsid w:val="003701B3"/>
    <w:rsid w:val="00370270"/>
    <w:rsid w:val="003703FA"/>
    <w:rsid w:val="0037048D"/>
    <w:rsid w:val="003704D5"/>
    <w:rsid w:val="003705DD"/>
    <w:rsid w:val="0037062D"/>
    <w:rsid w:val="0037090E"/>
    <w:rsid w:val="0037091D"/>
    <w:rsid w:val="00370A42"/>
    <w:rsid w:val="00370A56"/>
    <w:rsid w:val="00370A63"/>
    <w:rsid w:val="0037124E"/>
    <w:rsid w:val="00371736"/>
    <w:rsid w:val="0037178E"/>
    <w:rsid w:val="003717A1"/>
    <w:rsid w:val="003718EC"/>
    <w:rsid w:val="0037240B"/>
    <w:rsid w:val="00372457"/>
    <w:rsid w:val="003728AD"/>
    <w:rsid w:val="003729E2"/>
    <w:rsid w:val="00372C31"/>
    <w:rsid w:val="00372D07"/>
    <w:rsid w:val="00372D23"/>
    <w:rsid w:val="00372DAD"/>
    <w:rsid w:val="00372F26"/>
    <w:rsid w:val="00373157"/>
    <w:rsid w:val="0037318C"/>
    <w:rsid w:val="00373290"/>
    <w:rsid w:val="00373404"/>
    <w:rsid w:val="00373662"/>
    <w:rsid w:val="00373820"/>
    <w:rsid w:val="00373A4F"/>
    <w:rsid w:val="00373BB3"/>
    <w:rsid w:val="00373C83"/>
    <w:rsid w:val="00373CD3"/>
    <w:rsid w:val="00373D8B"/>
    <w:rsid w:val="00373E40"/>
    <w:rsid w:val="00373FA6"/>
    <w:rsid w:val="003740AC"/>
    <w:rsid w:val="003740C2"/>
    <w:rsid w:val="0037454A"/>
    <w:rsid w:val="00374971"/>
    <w:rsid w:val="00374A1D"/>
    <w:rsid w:val="00374AFD"/>
    <w:rsid w:val="00374B17"/>
    <w:rsid w:val="00374CA5"/>
    <w:rsid w:val="00374FAE"/>
    <w:rsid w:val="0037525D"/>
    <w:rsid w:val="00375303"/>
    <w:rsid w:val="00375541"/>
    <w:rsid w:val="003757A4"/>
    <w:rsid w:val="00375861"/>
    <w:rsid w:val="00375E91"/>
    <w:rsid w:val="003760EB"/>
    <w:rsid w:val="003761F8"/>
    <w:rsid w:val="00376577"/>
    <w:rsid w:val="003766A1"/>
    <w:rsid w:val="00376824"/>
    <w:rsid w:val="003768AC"/>
    <w:rsid w:val="00376B50"/>
    <w:rsid w:val="00376CA6"/>
    <w:rsid w:val="00376EE8"/>
    <w:rsid w:val="0037731A"/>
    <w:rsid w:val="00377642"/>
    <w:rsid w:val="0037768B"/>
    <w:rsid w:val="003779EA"/>
    <w:rsid w:val="00377A1A"/>
    <w:rsid w:val="00377B93"/>
    <w:rsid w:val="00377D08"/>
    <w:rsid w:val="00377E98"/>
    <w:rsid w:val="00377F0E"/>
    <w:rsid w:val="0038009C"/>
    <w:rsid w:val="00380182"/>
    <w:rsid w:val="003801A6"/>
    <w:rsid w:val="00380401"/>
    <w:rsid w:val="003804C7"/>
    <w:rsid w:val="00380760"/>
    <w:rsid w:val="00380992"/>
    <w:rsid w:val="00380D9B"/>
    <w:rsid w:val="00380EA8"/>
    <w:rsid w:val="00380EF4"/>
    <w:rsid w:val="00381501"/>
    <w:rsid w:val="003817CD"/>
    <w:rsid w:val="00381895"/>
    <w:rsid w:val="003819C0"/>
    <w:rsid w:val="0038215D"/>
    <w:rsid w:val="0038224F"/>
    <w:rsid w:val="00382272"/>
    <w:rsid w:val="00382313"/>
    <w:rsid w:val="00382505"/>
    <w:rsid w:val="00382653"/>
    <w:rsid w:val="00382675"/>
    <w:rsid w:val="00382A99"/>
    <w:rsid w:val="00382C17"/>
    <w:rsid w:val="00382CBA"/>
    <w:rsid w:val="00382EA2"/>
    <w:rsid w:val="00383079"/>
    <w:rsid w:val="00383180"/>
    <w:rsid w:val="0038333A"/>
    <w:rsid w:val="003833F9"/>
    <w:rsid w:val="00383425"/>
    <w:rsid w:val="00383532"/>
    <w:rsid w:val="003837BA"/>
    <w:rsid w:val="0038398F"/>
    <w:rsid w:val="003839CC"/>
    <w:rsid w:val="00384099"/>
    <w:rsid w:val="0038421A"/>
    <w:rsid w:val="00384284"/>
    <w:rsid w:val="003842D5"/>
    <w:rsid w:val="00384630"/>
    <w:rsid w:val="003849E5"/>
    <w:rsid w:val="00384ABA"/>
    <w:rsid w:val="00384B1F"/>
    <w:rsid w:val="00384B56"/>
    <w:rsid w:val="00384CB0"/>
    <w:rsid w:val="00384CE8"/>
    <w:rsid w:val="00384E8D"/>
    <w:rsid w:val="00384FF7"/>
    <w:rsid w:val="0038515D"/>
    <w:rsid w:val="00385406"/>
    <w:rsid w:val="00385F23"/>
    <w:rsid w:val="003860B0"/>
    <w:rsid w:val="003863AD"/>
    <w:rsid w:val="003864BF"/>
    <w:rsid w:val="0038655B"/>
    <w:rsid w:val="00386689"/>
    <w:rsid w:val="00386737"/>
    <w:rsid w:val="00386748"/>
    <w:rsid w:val="0038674A"/>
    <w:rsid w:val="00386847"/>
    <w:rsid w:val="00386935"/>
    <w:rsid w:val="00386CB8"/>
    <w:rsid w:val="00386D1C"/>
    <w:rsid w:val="003870C9"/>
    <w:rsid w:val="0038723E"/>
    <w:rsid w:val="00387319"/>
    <w:rsid w:val="003877A9"/>
    <w:rsid w:val="003879B8"/>
    <w:rsid w:val="00387A9C"/>
    <w:rsid w:val="00387AA6"/>
    <w:rsid w:val="00387D73"/>
    <w:rsid w:val="00387DF4"/>
    <w:rsid w:val="00387E0A"/>
    <w:rsid w:val="00387F99"/>
    <w:rsid w:val="00390024"/>
    <w:rsid w:val="00390091"/>
    <w:rsid w:val="00390391"/>
    <w:rsid w:val="00390A01"/>
    <w:rsid w:val="003910D8"/>
    <w:rsid w:val="00391134"/>
    <w:rsid w:val="003911ED"/>
    <w:rsid w:val="00391249"/>
    <w:rsid w:val="00391390"/>
    <w:rsid w:val="00391952"/>
    <w:rsid w:val="00391983"/>
    <w:rsid w:val="003919AC"/>
    <w:rsid w:val="00391CBA"/>
    <w:rsid w:val="00391D25"/>
    <w:rsid w:val="00391E6C"/>
    <w:rsid w:val="00391F9D"/>
    <w:rsid w:val="00391FC1"/>
    <w:rsid w:val="00391FC4"/>
    <w:rsid w:val="00391FD3"/>
    <w:rsid w:val="003921DE"/>
    <w:rsid w:val="0039258B"/>
    <w:rsid w:val="0039265B"/>
    <w:rsid w:val="003927BA"/>
    <w:rsid w:val="003927D5"/>
    <w:rsid w:val="003929FD"/>
    <w:rsid w:val="00392A0E"/>
    <w:rsid w:val="00392D25"/>
    <w:rsid w:val="003930CE"/>
    <w:rsid w:val="00393358"/>
    <w:rsid w:val="003934AF"/>
    <w:rsid w:val="003934CC"/>
    <w:rsid w:val="003935EF"/>
    <w:rsid w:val="00393761"/>
    <w:rsid w:val="00393AC9"/>
    <w:rsid w:val="00393D6B"/>
    <w:rsid w:val="00393DE6"/>
    <w:rsid w:val="00394083"/>
    <w:rsid w:val="00394107"/>
    <w:rsid w:val="003942DC"/>
    <w:rsid w:val="003943B2"/>
    <w:rsid w:val="003949C0"/>
    <w:rsid w:val="00394A78"/>
    <w:rsid w:val="00394AE7"/>
    <w:rsid w:val="0039501D"/>
    <w:rsid w:val="003951C9"/>
    <w:rsid w:val="00395318"/>
    <w:rsid w:val="00395333"/>
    <w:rsid w:val="003954E0"/>
    <w:rsid w:val="00395836"/>
    <w:rsid w:val="0039590C"/>
    <w:rsid w:val="00395999"/>
    <w:rsid w:val="00395DA4"/>
    <w:rsid w:val="00395EEE"/>
    <w:rsid w:val="00395F7F"/>
    <w:rsid w:val="00396434"/>
    <w:rsid w:val="00396617"/>
    <w:rsid w:val="00396712"/>
    <w:rsid w:val="00396C5E"/>
    <w:rsid w:val="00396F89"/>
    <w:rsid w:val="003970AE"/>
    <w:rsid w:val="00397134"/>
    <w:rsid w:val="0039757E"/>
    <w:rsid w:val="003975DD"/>
    <w:rsid w:val="0039764F"/>
    <w:rsid w:val="003976B9"/>
    <w:rsid w:val="003978F4"/>
    <w:rsid w:val="00397A0B"/>
    <w:rsid w:val="00397AEA"/>
    <w:rsid w:val="00397BDB"/>
    <w:rsid w:val="003A0111"/>
    <w:rsid w:val="003A0491"/>
    <w:rsid w:val="003A04AE"/>
    <w:rsid w:val="003A0548"/>
    <w:rsid w:val="003A0708"/>
    <w:rsid w:val="003A0C86"/>
    <w:rsid w:val="003A0DDA"/>
    <w:rsid w:val="003A0EAC"/>
    <w:rsid w:val="003A13AA"/>
    <w:rsid w:val="003A168A"/>
    <w:rsid w:val="003A181E"/>
    <w:rsid w:val="003A1975"/>
    <w:rsid w:val="003A1AE8"/>
    <w:rsid w:val="003A1E02"/>
    <w:rsid w:val="003A1E9E"/>
    <w:rsid w:val="003A1EAB"/>
    <w:rsid w:val="003A1EE1"/>
    <w:rsid w:val="003A1EEF"/>
    <w:rsid w:val="003A2475"/>
    <w:rsid w:val="003A2D48"/>
    <w:rsid w:val="003A33A4"/>
    <w:rsid w:val="003A33C3"/>
    <w:rsid w:val="003A355D"/>
    <w:rsid w:val="003A38BB"/>
    <w:rsid w:val="003A3901"/>
    <w:rsid w:val="003A39C0"/>
    <w:rsid w:val="003A3D6D"/>
    <w:rsid w:val="003A3DD8"/>
    <w:rsid w:val="003A3E88"/>
    <w:rsid w:val="003A401F"/>
    <w:rsid w:val="003A4428"/>
    <w:rsid w:val="003A4466"/>
    <w:rsid w:val="003A4520"/>
    <w:rsid w:val="003A4573"/>
    <w:rsid w:val="003A4597"/>
    <w:rsid w:val="003A4629"/>
    <w:rsid w:val="003A4C84"/>
    <w:rsid w:val="003A4D13"/>
    <w:rsid w:val="003A4DA2"/>
    <w:rsid w:val="003A4EC5"/>
    <w:rsid w:val="003A4EE6"/>
    <w:rsid w:val="003A4F07"/>
    <w:rsid w:val="003A51C1"/>
    <w:rsid w:val="003A538E"/>
    <w:rsid w:val="003A53C5"/>
    <w:rsid w:val="003A5472"/>
    <w:rsid w:val="003A558C"/>
    <w:rsid w:val="003A5642"/>
    <w:rsid w:val="003A57FA"/>
    <w:rsid w:val="003A586B"/>
    <w:rsid w:val="003A5916"/>
    <w:rsid w:val="003A5A71"/>
    <w:rsid w:val="003A5B97"/>
    <w:rsid w:val="003A5BCF"/>
    <w:rsid w:val="003A5C8D"/>
    <w:rsid w:val="003A5DDE"/>
    <w:rsid w:val="003A5DE5"/>
    <w:rsid w:val="003A5FF8"/>
    <w:rsid w:val="003A605B"/>
    <w:rsid w:val="003A66F7"/>
    <w:rsid w:val="003A69DB"/>
    <w:rsid w:val="003A69FA"/>
    <w:rsid w:val="003A6A60"/>
    <w:rsid w:val="003A6D98"/>
    <w:rsid w:val="003A6F09"/>
    <w:rsid w:val="003A70E2"/>
    <w:rsid w:val="003A72B5"/>
    <w:rsid w:val="003A7874"/>
    <w:rsid w:val="003A7B0A"/>
    <w:rsid w:val="003A7BF5"/>
    <w:rsid w:val="003A7DA3"/>
    <w:rsid w:val="003A7EC4"/>
    <w:rsid w:val="003B0014"/>
    <w:rsid w:val="003B0033"/>
    <w:rsid w:val="003B0099"/>
    <w:rsid w:val="003B0219"/>
    <w:rsid w:val="003B0337"/>
    <w:rsid w:val="003B0661"/>
    <w:rsid w:val="003B09E1"/>
    <w:rsid w:val="003B09E7"/>
    <w:rsid w:val="003B0B5F"/>
    <w:rsid w:val="003B0BA5"/>
    <w:rsid w:val="003B0F5D"/>
    <w:rsid w:val="003B1097"/>
    <w:rsid w:val="003B143D"/>
    <w:rsid w:val="003B14BD"/>
    <w:rsid w:val="003B161E"/>
    <w:rsid w:val="003B166D"/>
    <w:rsid w:val="003B16FA"/>
    <w:rsid w:val="003B1B7E"/>
    <w:rsid w:val="003B1C4F"/>
    <w:rsid w:val="003B1DB5"/>
    <w:rsid w:val="003B22D7"/>
    <w:rsid w:val="003B2301"/>
    <w:rsid w:val="003B24AC"/>
    <w:rsid w:val="003B287E"/>
    <w:rsid w:val="003B2A6E"/>
    <w:rsid w:val="003B2C0C"/>
    <w:rsid w:val="003B2D25"/>
    <w:rsid w:val="003B2EDD"/>
    <w:rsid w:val="003B3B5D"/>
    <w:rsid w:val="003B3DD4"/>
    <w:rsid w:val="003B4019"/>
    <w:rsid w:val="003B4035"/>
    <w:rsid w:val="003B43B1"/>
    <w:rsid w:val="003B46B2"/>
    <w:rsid w:val="003B495C"/>
    <w:rsid w:val="003B49E2"/>
    <w:rsid w:val="003B4A4B"/>
    <w:rsid w:val="003B4C23"/>
    <w:rsid w:val="003B4CAC"/>
    <w:rsid w:val="003B4CD2"/>
    <w:rsid w:val="003B4E6C"/>
    <w:rsid w:val="003B4ECA"/>
    <w:rsid w:val="003B5000"/>
    <w:rsid w:val="003B52CC"/>
    <w:rsid w:val="003B5785"/>
    <w:rsid w:val="003B5BD5"/>
    <w:rsid w:val="003B5BEB"/>
    <w:rsid w:val="003B5C76"/>
    <w:rsid w:val="003B5F2F"/>
    <w:rsid w:val="003B616B"/>
    <w:rsid w:val="003B62FF"/>
    <w:rsid w:val="003B64EF"/>
    <w:rsid w:val="003B6554"/>
    <w:rsid w:val="003B68C0"/>
    <w:rsid w:val="003B6AD5"/>
    <w:rsid w:val="003B6C62"/>
    <w:rsid w:val="003B6CD0"/>
    <w:rsid w:val="003B6CF2"/>
    <w:rsid w:val="003B6DD7"/>
    <w:rsid w:val="003B6F7D"/>
    <w:rsid w:val="003B71ED"/>
    <w:rsid w:val="003B7207"/>
    <w:rsid w:val="003B7489"/>
    <w:rsid w:val="003B77A7"/>
    <w:rsid w:val="003B7AB3"/>
    <w:rsid w:val="003C0055"/>
    <w:rsid w:val="003C02CE"/>
    <w:rsid w:val="003C0340"/>
    <w:rsid w:val="003C03EC"/>
    <w:rsid w:val="003C04BF"/>
    <w:rsid w:val="003C0573"/>
    <w:rsid w:val="003C0634"/>
    <w:rsid w:val="003C073B"/>
    <w:rsid w:val="003C0CE0"/>
    <w:rsid w:val="003C0E66"/>
    <w:rsid w:val="003C1063"/>
    <w:rsid w:val="003C13FD"/>
    <w:rsid w:val="003C144D"/>
    <w:rsid w:val="003C158C"/>
    <w:rsid w:val="003C1707"/>
    <w:rsid w:val="003C1835"/>
    <w:rsid w:val="003C1B58"/>
    <w:rsid w:val="003C1EC9"/>
    <w:rsid w:val="003C2070"/>
    <w:rsid w:val="003C21E8"/>
    <w:rsid w:val="003C2275"/>
    <w:rsid w:val="003C2778"/>
    <w:rsid w:val="003C2BF2"/>
    <w:rsid w:val="003C2C74"/>
    <w:rsid w:val="003C37C9"/>
    <w:rsid w:val="003C3851"/>
    <w:rsid w:val="003C38B7"/>
    <w:rsid w:val="003C3BE4"/>
    <w:rsid w:val="003C3C45"/>
    <w:rsid w:val="003C43CE"/>
    <w:rsid w:val="003C4566"/>
    <w:rsid w:val="003C4606"/>
    <w:rsid w:val="003C481E"/>
    <w:rsid w:val="003C4982"/>
    <w:rsid w:val="003C4FBC"/>
    <w:rsid w:val="003C565A"/>
    <w:rsid w:val="003C571D"/>
    <w:rsid w:val="003C579E"/>
    <w:rsid w:val="003C593B"/>
    <w:rsid w:val="003C5A1C"/>
    <w:rsid w:val="003C5A27"/>
    <w:rsid w:val="003C5F85"/>
    <w:rsid w:val="003C5FCE"/>
    <w:rsid w:val="003C6023"/>
    <w:rsid w:val="003C60EB"/>
    <w:rsid w:val="003C60EC"/>
    <w:rsid w:val="003C628A"/>
    <w:rsid w:val="003C63A4"/>
    <w:rsid w:val="003C6576"/>
    <w:rsid w:val="003C668C"/>
    <w:rsid w:val="003C66BB"/>
    <w:rsid w:val="003C67D0"/>
    <w:rsid w:val="003C67E9"/>
    <w:rsid w:val="003C6C66"/>
    <w:rsid w:val="003C6C8D"/>
    <w:rsid w:val="003C6F1B"/>
    <w:rsid w:val="003C6F81"/>
    <w:rsid w:val="003C74E0"/>
    <w:rsid w:val="003C755D"/>
    <w:rsid w:val="003C7694"/>
    <w:rsid w:val="003C794D"/>
    <w:rsid w:val="003C7AC6"/>
    <w:rsid w:val="003C7CE1"/>
    <w:rsid w:val="003C7D0B"/>
    <w:rsid w:val="003D0000"/>
    <w:rsid w:val="003D010F"/>
    <w:rsid w:val="003D02C7"/>
    <w:rsid w:val="003D0464"/>
    <w:rsid w:val="003D05FF"/>
    <w:rsid w:val="003D06BE"/>
    <w:rsid w:val="003D0789"/>
    <w:rsid w:val="003D0836"/>
    <w:rsid w:val="003D0870"/>
    <w:rsid w:val="003D09EE"/>
    <w:rsid w:val="003D10CD"/>
    <w:rsid w:val="003D119C"/>
    <w:rsid w:val="003D11B6"/>
    <w:rsid w:val="003D125B"/>
    <w:rsid w:val="003D128C"/>
    <w:rsid w:val="003D13C9"/>
    <w:rsid w:val="003D1482"/>
    <w:rsid w:val="003D1952"/>
    <w:rsid w:val="003D1DEB"/>
    <w:rsid w:val="003D24D4"/>
    <w:rsid w:val="003D2667"/>
    <w:rsid w:val="003D2730"/>
    <w:rsid w:val="003D28D7"/>
    <w:rsid w:val="003D2968"/>
    <w:rsid w:val="003D29F6"/>
    <w:rsid w:val="003D2A18"/>
    <w:rsid w:val="003D2ACC"/>
    <w:rsid w:val="003D2B77"/>
    <w:rsid w:val="003D2BCB"/>
    <w:rsid w:val="003D2F01"/>
    <w:rsid w:val="003D3316"/>
    <w:rsid w:val="003D338A"/>
    <w:rsid w:val="003D35C4"/>
    <w:rsid w:val="003D3796"/>
    <w:rsid w:val="003D382A"/>
    <w:rsid w:val="003D3AD6"/>
    <w:rsid w:val="003D3F69"/>
    <w:rsid w:val="003D424F"/>
    <w:rsid w:val="003D45DF"/>
    <w:rsid w:val="003D4ADA"/>
    <w:rsid w:val="003D4C33"/>
    <w:rsid w:val="003D5005"/>
    <w:rsid w:val="003D503D"/>
    <w:rsid w:val="003D5273"/>
    <w:rsid w:val="003D5352"/>
    <w:rsid w:val="003D5621"/>
    <w:rsid w:val="003D56D4"/>
    <w:rsid w:val="003D5705"/>
    <w:rsid w:val="003D5975"/>
    <w:rsid w:val="003D5D9A"/>
    <w:rsid w:val="003D6072"/>
    <w:rsid w:val="003D6251"/>
    <w:rsid w:val="003D62F3"/>
    <w:rsid w:val="003D63C8"/>
    <w:rsid w:val="003D6416"/>
    <w:rsid w:val="003D643B"/>
    <w:rsid w:val="003D6735"/>
    <w:rsid w:val="003D69CD"/>
    <w:rsid w:val="003D6A48"/>
    <w:rsid w:val="003D6B57"/>
    <w:rsid w:val="003D6FC0"/>
    <w:rsid w:val="003D7099"/>
    <w:rsid w:val="003D7100"/>
    <w:rsid w:val="003D71E1"/>
    <w:rsid w:val="003D7209"/>
    <w:rsid w:val="003D724D"/>
    <w:rsid w:val="003D7329"/>
    <w:rsid w:val="003D73D5"/>
    <w:rsid w:val="003D7488"/>
    <w:rsid w:val="003D7516"/>
    <w:rsid w:val="003D7671"/>
    <w:rsid w:val="003D79B9"/>
    <w:rsid w:val="003D7B4C"/>
    <w:rsid w:val="003D7B71"/>
    <w:rsid w:val="003D7E5E"/>
    <w:rsid w:val="003D7F8F"/>
    <w:rsid w:val="003E0171"/>
    <w:rsid w:val="003E0284"/>
    <w:rsid w:val="003E036A"/>
    <w:rsid w:val="003E0423"/>
    <w:rsid w:val="003E048B"/>
    <w:rsid w:val="003E0532"/>
    <w:rsid w:val="003E06E0"/>
    <w:rsid w:val="003E0809"/>
    <w:rsid w:val="003E0828"/>
    <w:rsid w:val="003E09FC"/>
    <w:rsid w:val="003E1131"/>
    <w:rsid w:val="003E1160"/>
    <w:rsid w:val="003E11E3"/>
    <w:rsid w:val="003E139C"/>
    <w:rsid w:val="003E1491"/>
    <w:rsid w:val="003E1507"/>
    <w:rsid w:val="003E1597"/>
    <w:rsid w:val="003E15BA"/>
    <w:rsid w:val="003E16A6"/>
    <w:rsid w:val="003E21AF"/>
    <w:rsid w:val="003E237F"/>
    <w:rsid w:val="003E23F5"/>
    <w:rsid w:val="003E2452"/>
    <w:rsid w:val="003E2FA0"/>
    <w:rsid w:val="003E32C5"/>
    <w:rsid w:val="003E3330"/>
    <w:rsid w:val="003E3779"/>
    <w:rsid w:val="003E3860"/>
    <w:rsid w:val="003E393A"/>
    <w:rsid w:val="003E39FF"/>
    <w:rsid w:val="003E3BC8"/>
    <w:rsid w:val="003E3BED"/>
    <w:rsid w:val="003E3C54"/>
    <w:rsid w:val="003E3D7F"/>
    <w:rsid w:val="003E4000"/>
    <w:rsid w:val="003E40EB"/>
    <w:rsid w:val="003E4293"/>
    <w:rsid w:val="003E4503"/>
    <w:rsid w:val="003E4798"/>
    <w:rsid w:val="003E53EA"/>
    <w:rsid w:val="003E5CF0"/>
    <w:rsid w:val="003E5CF2"/>
    <w:rsid w:val="003E5D08"/>
    <w:rsid w:val="003E6041"/>
    <w:rsid w:val="003E618F"/>
    <w:rsid w:val="003E61D5"/>
    <w:rsid w:val="003E61E0"/>
    <w:rsid w:val="003E641F"/>
    <w:rsid w:val="003E65AE"/>
    <w:rsid w:val="003E6652"/>
    <w:rsid w:val="003E6676"/>
    <w:rsid w:val="003E6E35"/>
    <w:rsid w:val="003E6E91"/>
    <w:rsid w:val="003E6FA5"/>
    <w:rsid w:val="003E73F1"/>
    <w:rsid w:val="003E750C"/>
    <w:rsid w:val="003E762F"/>
    <w:rsid w:val="003E7A1E"/>
    <w:rsid w:val="003E7D5F"/>
    <w:rsid w:val="003F0190"/>
    <w:rsid w:val="003F03B1"/>
    <w:rsid w:val="003F04F2"/>
    <w:rsid w:val="003F0769"/>
    <w:rsid w:val="003F0A88"/>
    <w:rsid w:val="003F0B06"/>
    <w:rsid w:val="003F0C47"/>
    <w:rsid w:val="003F0CF9"/>
    <w:rsid w:val="003F0F4F"/>
    <w:rsid w:val="003F1154"/>
    <w:rsid w:val="003F11AD"/>
    <w:rsid w:val="003F1438"/>
    <w:rsid w:val="003F1473"/>
    <w:rsid w:val="003F16A9"/>
    <w:rsid w:val="003F16E2"/>
    <w:rsid w:val="003F1A32"/>
    <w:rsid w:val="003F1BD2"/>
    <w:rsid w:val="003F1CBC"/>
    <w:rsid w:val="003F1CFC"/>
    <w:rsid w:val="003F2050"/>
    <w:rsid w:val="003F2072"/>
    <w:rsid w:val="003F2288"/>
    <w:rsid w:val="003F2349"/>
    <w:rsid w:val="003F2433"/>
    <w:rsid w:val="003F2530"/>
    <w:rsid w:val="003F259C"/>
    <w:rsid w:val="003F2847"/>
    <w:rsid w:val="003F29AE"/>
    <w:rsid w:val="003F2CF0"/>
    <w:rsid w:val="003F2D07"/>
    <w:rsid w:val="003F30A2"/>
    <w:rsid w:val="003F30B1"/>
    <w:rsid w:val="003F30E8"/>
    <w:rsid w:val="003F31E9"/>
    <w:rsid w:val="003F31EB"/>
    <w:rsid w:val="003F354B"/>
    <w:rsid w:val="003F362B"/>
    <w:rsid w:val="003F3943"/>
    <w:rsid w:val="003F3A3A"/>
    <w:rsid w:val="003F3C7B"/>
    <w:rsid w:val="003F3DD6"/>
    <w:rsid w:val="003F3EC9"/>
    <w:rsid w:val="003F3F5A"/>
    <w:rsid w:val="003F3FBC"/>
    <w:rsid w:val="003F41DE"/>
    <w:rsid w:val="003F4262"/>
    <w:rsid w:val="003F4493"/>
    <w:rsid w:val="003F45CC"/>
    <w:rsid w:val="003F4647"/>
    <w:rsid w:val="003F4943"/>
    <w:rsid w:val="003F4A51"/>
    <w:rsid w:val="003F4B6A"/>
    <w:rsid w:val="003F567D"/>
    <w:rsid w:val="003F5971"/>
    <w:rsid w:val="003F5C71"/>
    <w:rsid w:val="003F5DA1"/>
    <w:rsid w:val="003F6141"/>
    <w:rsid w:val="003F64C4"/>
    <w:rsid w:val="003F6883"/>
    <w:rsid w:val="003F6CA7"/>
    <w:rsid w:val="003F6D2D"/>
    <w:rsid w:val="003F6D4D"/>
    <w:rsid w:val="003F722E"/>
    <w:rsid w:val="003F732D"/>
    <w:rsid w:val="003F7456"/>
    <w:rsid w:val="003F7B48"/>
    <w:rsid w:val="003F7B7A"/>
    <w:rsid w:val="003F7C0B"/>
    <w:rsid w:val="003F7CD4"/>
    <w:rsid w:val="003F7D5E"/>
    <w:rsid w:val="003F7D6B"/>
    <w:rsid w:val="003F7F57"/>
    <w:rsid w:val="004000A0"/>
    <w:rsid w:val="004008AE"/>
    <w:rsid w:val="00400942"/>
    <w:rsid w:val="004013A9"/>
    <w:rsid w:val="00401666"/>
    <w:rsid w:val="00401AEC"/>
    <w:rsid w:val="00401B30"/>
    <w:rsid w:val="00401BF8"/>
    <w:rsid w:val="00401C3E"/>
    <w:rsid w:val="00401C54"/>
    <w:rsid w:val="00401DC4"/>
    <w:rsid w:val="00401E33"/>
    <w:rsid w:val="00401FBE"/>
    <w:rsid w:val="004021C0"/>
    <w:rsid w:val="004021D7"/>
    <w:rsid w:val="004027EB"/>
    <w:rsid w:val="00402B2E"/>
    <w:rsid w:val="00402D6F"/>
    <w:rsid w:val="00402E56"/>
    <w:rsid w:val="00402FD9"/>
    <w:rsid w:val="004031FF"/>
    <w:rsid w:val="0040336F"/>
    <w:rsid w:val="00403642"/>
    <w:rsid w:val="004037AB"/>
    <w:rsid w:val="004037F5"/>
    <w:rsid w:val="0040396A"/>
    <w:rsid w:val="00403B91"/>
    <w:rsid w:val="00403EE9"/>
    <w:rsid w:val="00403F8E"/>
    <w:rsid w:val="004040A2"/>
    <w:rsid w:val="004040F1"/>
    <w:rsid w:val="00404188"/>
    <w:rsid w:val="00404302"/>
    <w:rsid w:val="00404380"/>
    <w:rsid w:val="00404568"/>
    <w:rsid w:val="004045FA"/>
    <w:rsid w:val="00404832"/>
    <w:rsid w:val="00405271"/>
    <w:rsid w:val="004053E2"/>
    <w:rsid w:val="00405484"/>
    <w:rsid w:val="0040559D"/>
    <w:rsid w:val="0040571B"/>
    <w:rsid w:val="0040574A"/>
    <w:rsid w:val="00405836"/>
    <w:rsid w:val="004058C1"/>
    <w:rsid w:val="004058ED"/>
    <w:rsid w:val="00405BAA"/>
    <w:rsid w:val="00405BBF"/>
    <w:rsid w:val="004061DF"/>
    <w:rsid w:val="00406224"/>
    <w:rsid w:val="00406556"/>
    <w:rsid w:val="00406623"/>
    <w:rsid w:val="00406A5C"/>
    <w:rsid w:val="00406E83"/>
    <w:rsid w:val="00406ED8"/>
    <w:rsid w:val="00407794"/>
    <w:rsid w:val="00407B59"/>
    <w:rsid w:val="00407E35"/>
    <w:rsid w:val="004100D8"/>
    <w:rsid w:val="004102BF"/>
    <w:rsid w:val="0041037B"/>
    <w:rsid w:val="004103F7"/>
    <w:rsid w:val="004106EC"/>
    <w:rsid w:val="00410750"/>
    <w:rsid w:val="0041077E"/>
    <w:rsid w:val="004107CC"/>
    <w:rsid w:val="004109BB"/>
    <w:rsid w:val="00410A38"/>
    <w:rsid w:val="00410F15"/>
    <w:rsid w:val="004115DD"/>
    <w:rsid w:val="004116C8"/>
    <w:rsid w:val="00411B73"/>
    <w:rsid w:val="00411FA4"/>
    <w:rsid w:val="0041232D"/>
    <w:rsid w:val="0041253E"/>
    <w:rsid w:val="004127CD"/>
    <w:rsid w:val="00413476"/>
    <w:rsid w:val="004134AC"/>
    <w:rsid w:val="00413668"/>
    <w:rsid w:val="00413A33"/>
    <w:rsid w:val="004140F8"/>
    <w:rsid w:val="00414228"/>
    <w:rsid w:val="004142FA"/>
    <w:rsid w:val="004144C4"/>
    <w:rsid w:val="00414544"/>
    <w:rsid w:val="00414776"/>
    <w:rsid w:val="004147E9"/>
    <w:rsid w:val="0041497F"/>
    <w:rsid w:val="004149CC"/>
    <w:rsid w:val="0041535E"/>
    <w:rsid w:val="00415919"/>
    <w:rsid w:val="00415969"/>
    <w:rsid w:val="004159E6"/>
    <w:rsid w:val="00415B3E"/>
    <w:rsid w:val="00415BA8"/>
    <w:rsid w:val="00415D95"/>
    <w:rsid w:val="00416101"/>
    <w:rsid w:val="0041632F"/>
    <w:rsid w:val="004165B5"/>
    <w:rsid w:val="0041662E"/>
    <w:rsid w:val="00416ADA"/>
    <w:rsid w:val="00416C3E"/>
    <w:rsid w:val="00416DD6"/>
    <w:rsid w:val="00416F30"/>
    <w:rsid w:val="0041701D"/>
    <w:rsid w:val="0041728F"/>
    <w:rsid w:val="00417428"/>
    <w:rsid w:val="004176E6"/>
    <w:rsid w:val="004177D8"/>
    <w:rsid w:val="004178B5"/>
    <w:rsid w:val="00417999"/>
    <w:rsid w:val="00417A1F"/>
    <w:rsid w:val="00417B95"/>
    <w:rsid w:val="00417C28"/>
    <w:rsid w:val="00417C68"/>
    <w:rsid w:val="00417CCC"/>
    <w:rsid w:val="00420168"/>
    <w:rsid w:val="004202AA"/>
    <w:rsid w:val="0042035F"/>
    <w:rsid w:val="00420443"/>
    <w:rsid w:val="00420487"/>
    <w:rsid w:val="004205CA"/>
    <w:rsid w:val="0042063E"/>
    <w:rsid w:val="00420C8A"/>
    <w:rsid w:val="00420E26"/>
    <w:rsid w:val="00420FE9"/>
    <w:rsid w:val="00420FED"/>
    <w:rsid w:val="00421063"/>
    <w:rsid w:val="00421070"/>
    <w:rsid w:val="00421136"/>
    <w:rsid w:val="004211A2"/>
    <w:rsid w:val="0042146D"/>
    <w:rsid w:val="004216B8"/>
    <w:rsid w:val="004216F8"/>
    <w:rsid w:val="00421746"/>
    <w:rsid w:val="004217BB"/>
    <w:rsid w:val="004217C6"/>
    <w:rsid w:val="00421986"/>
    <w:rsid w:val="00421AD1"/>
    <w:rsid w:val="00421B0A"/>
    <w:rsid w:val="00421B72"/>
    <w:rsid w:val="00421D5E"/>
    <w:rsid w:val="00421DFA"/>
    <w:rsid w:val="0042203E"/>
    <w:rsid w:val="0042222F"/>
    <w:rsid w:val="0042230D"/>
    <w:rsid w:val="00422373"/>
    <w:rsid w:val="0042276A"/>
    <w:rsid w:val="00422958"/>
    <w:rsid w:val="00422C63"/>
    <w:rsid w:val="00422F56"/>
    <w:rsid w:val="00422F7A"/>
    <w:rsid w:val="0042302E"/>
    <w:rsid w:val="00423222"/>
    <w:rsid w:val="00423236"/>
    <w:rsid w:val="004235DE"/>
    <w:rsid w:val="00423717"/>
    <w:rsid w:val="00423756"/>
    <w:rsid w:val="00423A86"/>
    <w:rsid w:val="00423BC0"/>
    <w:rsid w:val="00423CE7"/>
    <w:rsid w:val="00423DC0"/>
    <w:rsid w:val="00424165"/>
    <w:rsid w:val="004243CE"/>
    <w:rsid w:val="00424471"/>
    <w:rsid w:val="00424838"/>
    <w:rsid w:val="00424987"/>
    <w:rsid w:val="00424C63"/>
    <w:rsid w:val="00424CDB"/>
    <w:rsid w:val="00424D8E"/>
    <w:rsid w:val="00424E6C"/>
    <w:rsid w:val="0042525B"/>
    <w:rsid w:val="0042546A"/>
    <w:rsid w:val="00425718"/>
    <w:rsid w:val="00425867"/>
    <w:rsid w:val="00426101"/>
    <w:rsid w:val="004263E7"/>
    <w:rsid w:val="00426510"/>
    <w:rsid w:val="0042669F"/>
    <w:rsid w:val="00426847"/>
    <w:rsid w:val="004268E6"/>
    <w:rsid w:val="004269AE"/>
    <w:rsid w:val="00426E00"/>
    <w:rsid w:val="00426F46"/>
    <w:rsid w:val="00427104"/>
    <w:rsid w:val="00427144"/>
    <w:rsid w:val="004271D3"/>
    <w:rsid w:val="00427217"/>
    <w:rsid w:val="00427367"/>
    <w:rsid w:val="00427407"/>
    <w:rsid w:val="00427B25"/>
    <w:rsid w:val="00427B2D"/>
    <w:rsid w:val="00427B30"/>
    <w:rsid w:val="00427BF4"/>
    <w:rsid w:val="00427C6E"/>
    <w:rsid w:val="00427E31"/>
    <w:rsid w:val="00427E97"/>
    <w:rsid w:val="00427FE5"/>
    <w:rsid w:val="0043000B"/>
    <w:rsid w:val="004302AB"/>
    <w:rsid w:val="004303E6"/>
    <w:rsid w:val="0043067F"/>
    <w:rsid w:val="004308B8"/>
    <w:rsid w:val="00430B01"/>
    <w:rsid w:val="00430E8A"/>
    <w:rsid w:val="00430F45"/>
    <w:rsid w:val="0043103D"/>
    <w:rsid w:val="0043141C"/>
    <w:rsid w:val="00431657"/>
    <w:rsid w:val="00431880"/>
    <w:rsid w:val="00431C2F"/>
    <w:rsid w:val="00431C33"/>
    <w:rsid w:val="00431D7A"/>
    <w:rsid w:val="00431DC3"/>
    <w:rsid w:val="00431FE6"/>
    <w:rsid w:val="00432013"/>
    <w:rsid w:val="00432108"/>
    <w:rsid w:val="004323D9"/>
    <w:rsid w:val="004325C6"/>
    <w:rsid w:val="004325CD"/>
    <w:rsid w:val="0043282D"/>
    <w:rsid w:val="00432942"/>
    <w:rsid w:val="00432BC3"/>
    <w:rsid w:val="00433249"/>
    <w:rsid w:val="00433314"/>
    <w:rsid w:val="00433585"/>
    <w:rsid w:val="00433689"/>
    <w:rsid w:val="00433938"/>
    <w:rsid w:val="00433A87"/>
    <w:rsid w:val="00433CD5"/>
    <w:rsid w:val="00433D2B"/>
    <w:rsid w:val="00433DDB"/>
    <w:rsid w:val="00433FB1"/>
    <w:rsid w:val="004340B0"/>
    <w:rsid w:val="00434147"/>
    <w:rsid w:val="00434351"/>
    <w:rsid w:val="004349D4"/>
    <w:rsid w:val="00434C67"/>
    <w:rsid w:val="00434F98"/>
    <w:rsid w:val="0043524C"/>
    <w:rsid w:val="004353F7"/>
    <w:rsid w:val="0043542F"/>
    <w:rsid w:val="00435475"/>
    <w:rsid w:val="004354C0"/>
    <w:rsid w:val="004357E9"/>
    <w:rsid w:val="00435AC0"/>
    <w:rsid w:val="00435B83"/>
    <w:rsid w:val="00435F89"/>
    <w:rsid w:val="004368C0"/>
    <w:rsid w:val="0043699D"/>
    <w:rsid w:val="004369D4"/>
    <w:rsid w:val="00436B94"/>
    <w:rsid w:val="00436CE1"/>
    <w:rsid w:val="00436D7D"/>
    <w:rsid w:val="00436E57"/>
    <w:rsid w:val="00437183"/>
    <w:rsid w:val="004374AF"/>
    <w:rsid w:val="004379EC"/>
    <w:rsid w:val="00437A6F"/>
    <w:rsid w:val="00437B3A"/>
    <w:rsid w:val="00437D54"/>
    <w:rsid w:val="00437E12"/>
    <w:rsid w:val="00437E1C"/>
    <w:rsid w:val="0044011C"/>
    <w:rsid w:val="004402A8"/>
    <w:rsid w:val="004402D0"/>
    <w:rsid w:val="004403DA"/>
    <w:rsid w:val="00440885"/>
    <w:rsid w:val="00440CC0"/>
    <w:rsid w:val="00440DAB"/>
    <w:rsid w:val="00440F5F"/>
    <w:rsid w:val="00440F8D"/>
    <w:rsid w:val="0044107C"/>
    <w:rsid w:val="00441178"/>
    <w:rsid w:val="004412CB"/>
    <w:rsid w:val="00441444"/>
    <w:rsid w:val="0044148E"/>
    <w:rsid w:val="004416EC"/>
    <w:rsid w:val="004418BD"/>
    <w:rsid w:val="00441982"/>
    <w:rsid w:val="004419E7"/>
    <w:rsid w:val="00441E3A"/>
    <w:rsid w:val="004423DE"/>
    <w:rsid w:val="00442517"/>
    <w:rsid w:val="00442543"/>
    <w:rsid w:val="00442563"/>
    <w:rsid w:val="00442693"/>
    <w:rsid w:val="004429DA"/>
    <w:rsid w:val="00442A1C"/>
    <w:rsid w:val="00442A8D"/>
    <w:rsid w:val="00442D06"/>
    <w:rsid w:val="00442F04"/>
    <w:rsid w:val="00443456"/>
    <w:rsid w:val="00443EFF"/>
    <w:rsid w:val="00443F5B"/>
    <w:rsid w:val="00444144"/>
    <w:rsid w:val="00444159"/>
    <w:rsid w:val="004441D5"/>
    <w:rsid w:val="004444D2"/>
    <w:rsid w:val="00444A18"/>
    <w:rsid w:val="00444A59"/>
    <w:rsid w:val="00444C00"/>
    <w:rsid w:val="00444CD2"/>
    <w:rsid w:val="00444D38"/>
    <w:rsid w:val="00444D87"/>
    <w:rsid w:val="00444F46"/>
    <w:rsid w:val="00445086"/>
    <w:rsid w:val="00445096"/>
    <w:rsid w:val="0044556B"/>
    <w:rsid w:val="004455A0"/>
    <w:rsid w:val="0044573E"/>
    <w:rsid w:val="004458C4"/>
    <w:rsid w:val="00445E2B"/>
    <w:rsid w:val="00445E32"/>
    <w:rsid w:val="00445E34"/>
    <w:rsid w:val="00445EE6"/>
    <w:rsid w:val="00445FC7"/>
    <w:rsid w:val="004460BB"/>
    <w:rsid w:val="00446229"/>
    <w:rsid w:val="0044643B"/>
    <w:rsid w:val="004465EC"/>
    <w:rsid w:val="00446743"/>
    <w:rsid w:val="00446792"/>
    <w:rsid w:val="0044681A"/>
    <w:rsid w:val="00446A2A"/>
    <w:rsid w:val="00446B19"/>
    <w:rsid w:val="00446C6F"/>
    <w:rsid w:val="00446E03"/>
    <w:rsid w:val="00446E94"/>
    <w:rsid w:val="004470FD"/>
    <w:rsid w:val="0044742F"/>
    <w:rsid w:val="00447655"/>
    <w:rsid w:val="00447673"/>
    <w:rsid w:val="004478CA"/>
    <w:rsid w:val="00447923"/>
    <w:rsid w:val="00447F75"/>
    <w:rsid w:val="00450787"/>
    <w:rsid w:val="00450814"/>
    <w:rsid w:val="00450869"/>
    <w:rsid w:val="004509E2"/>
    <w:rsid w:val="00450D8C"/>
    <w:rsid w:val="00450DD1"/>
    <w:rsid w:val="00451568"/>
    <w:rsid w:val="0045191B"/>
    <w:rsid w:val="004519D6"/>
    <w:rsid w:val="004519DA"/>
    <w:rsid w:val="00451D1B"/>
    <w:rsid w:val="00451D5E"/>
    <w:rsid w:val="00451E3B"/>
    <w:rsid w:val="00452038"/>
    <w:rsid w:val="00452274"/>
    <w:rsid w:val="00452508"/>
    <w:rsid w:val="0045260F"/>
    <w:rsid w:val="004527E6"/>
    <w:rsid w:val="00452A73"/>
    <w:rsid w:val="00452AD1"/>
    <w:rsid w:val="00452C37"/>
    <w:rsid w:val="00452ECB"/>
    <w:rsid w:val="00452F49"/>
    <w:rsid w:val="004534E9"/>
    <w:rsid w:val="00453677"/>
    <w:rsid w:val="0045381A"/>
    <w:rsid w:val="00453C86"/>
    <w:rsid w:val="00453CC7"/>
    <w:rsid w:val="00453E70"/>
    <w:rsid w:val="00453FB5"/>
    <w:rsid w:val="0045400A"/>
    <w:rsid w:val="00454358"/>
    <w:rsid w:val="00454769"/>
    <w:rsid w:val="00454999"/>
    <w:rsid w:val="00454A65"/>
    <w:rsid w:val="00454C67"/>
    <w:rsid w:val="00454F33"/>
    <w:rsid w:val="004551B1"/>
    <w:rsid w:val="004553BB"/>
    <w:rsid w:val="004556A0"/>
    <w:rsid w:val="00455A4A"/>
    <w:rsid w:val="00455BEE"/>
    <w:rsid w:val="00455C0A"/>
    <w:rsid w:val="00455C5E"/>
    <w:rsid w:val="00455CAB"/>
    <w:rsid w:val="00455F59"/>
    <w:rsid w:val="0045627E"/>
    <w:rsid w:val="0045684A"/>
    <w:rsid w:val="00456B3B"/>
    <w:rsid w:val="00456D4B"/>
    <w:rsid w:val="00456E0D"/>
    <w:rsid w:val="00456EB3"/>
    <w:rsid w:val="00457002"/>
    <w:rsid w:val="004574B1"/>
    <w:rsid w:val="00457747"/>
    <w:rsid w:val="00457B63"/>
    <w:rsid w:val="00457C4D"/>
    <w:rsid w:val="0046018D"/>
    <w:rsid w:val="004601BD"/>
    <w:rsid w:val="00460330"/>
    <w:rsid w:val="0046035C"/>
    <w:rsid w:val="004603B0"/>
    <w:rsid w:val="004603FD"/>
    <w:rsid w:val="004604A9"/>
    <w:rsid w:val="004605CD"/>
    <w:rsid w:val="004606AF"/>
    <w:rsid w:val="004606F5"/>
    <w:rsid w:val="004608AD"/>
    <w:rsid w:val="004608E1"/>
    <w:rsid w:val="00460AC7"/>
    <w:rsid w:val="00460DEF"/>
    <w:rsid w:val="004614A6"/>
    <w:rsid w:val="00461C6E"/>
    <w:rsid w:val="00461F37"/>
    <w:rsid w:val="00462253"/>
    <w:rsid w:val="00462340"/>
    <w:rsid w:val="0046254C"/>
    <w:rsid w:val="00462719"/>
    <w:rsid w:val="00463006"/>
    <w:rsid w:val="00463216"/>
    <w:rsid w:val="0046330C"/>
    <w:rsid w:val="00463AE3"/>
    <w:rsid w:val="00463B2F"/>
    <w:rsid w:val="00463D8A"/>
    <w:rsid w:val="00463D94"/>
    <w:rsid w:val="00463DF4"/>
    <w:rsid w:val="00463DF5"/>
    <w:rsid w:val="00464446"/>
    <w:rsid w:val="0046449B"/>
    <w:rsid w:val="004644AB"/>
    <w:rsid w:val="0046464E"/>
    <w:rsid w:val="00464DAE"/>
    <w:rsid w:val="00464E2C"/>
    <w:rsid w:val="00464E67"/>
    <w:rsid w:val="0046506F"/>
    <w:rsid w:val="00465162"/>
    <w:rsid w:val="004651B6"/>
    <w:rsid w:val="00465350"/>
    <w:rsid w:val="00465371"/>
    <w:rsid w:val="00465BB6"/>
    <w:rsid w:val="00465CAE"/>
    <w:rsid w:val="00465E18"/>
    <w:rsid w:val="00465E1E"/>
    <w:rsid w:val="00466175"/>
    <w:rsid w:val="00466367"/>
    <w:rsid w:val="004665B9"/>
    <w:rsid w:val="004667E7"/>
    <w:rsid w:val="0046696D"/>
    <w:rsid w:val="00466CAF"/>
    <w:rsid w:val="00466D35"/>
    <w:rsid w:val="00466DB6"/>
    <w:rsid w:val="00466E19"/>
    <w:rsid w:val="00466E1A"/>
    <w:rsid w:val="00466E8A"/>
    <w:rsid w:val="00467059"/>
    <w:rsid w:val="004671D6"/>
    <w:rsid w:val="00467250"/>
    <w:rsid w:val="004672B4"/>
    <w:rsid w:val="00467394"/>
    <w:rsid w:val="004673EA"/>
    <w:rsid w:val="00467915"/>
    <w:rsid w:val="00467E1D"/>
    <w:rsid w:val="00467FF2"/>
    <w:rsid w:val="004700F4"/>
    <w:rsid w:val="0047027F"/>
    <w:rsid w:val="004702D3"/>
    <w:rsid w:val="00470329"/>
    <w:rsid w:val="0047040C"/>
    <w:rsid w:val="00470437"/>
    <w:rsid w:val="004704D0"/>
    <w:rsid w:val="0047069E"/>
    <w:rsid w:val="004706F1"/>
    <w:rsid w:val="00470936"/>
    <w:rsid w:val="004709B2"/>
    <w:rsid w:val="004709E7"/>
    <w:rsid w:val="00470A9A"/>
    <w:rsid w:val="00470D19"/>
    <w:rsid w:val="00470D23"/>
    <w:rsid w:val="00470EC6"/>
    <w:rsid w:val="0047137A"/>
    <w:rsid w:val="00471381"/>
    <w:rsid w:val="004716FF"/>
    <w:rsid w:val="004717D5"/>
    <w:rsid w:val="00471E38"/>
    <w:rsid w:val="00471ED6"/>
    <w:rsid w:val="00471F24"/>
    <w:rsid w:val="004720D3"/>
    <w:rsid w:val="0047227B"/>
    <w:rsid w:val="004722EF"/>
    <w:rsid w:val="004726AF"/>
    <w:rsid w:val="00472735"/>
    <w:rsid w:val="00472806"/>
    <w:rsid w:val="00472897"/>
    <w:rsid w:val="00472935"/>
    <w:rsid w:val="00472D59"/>
    <w:rsid w:val="00473239"/>
    <w:rsid w:val="0047411C"/>
    <w:rsid w:val="00474275"/>
    <w:rsid w:val="004743EF"/>
    <w:rsid w:val="0047449C"/>
    <w:rsid w:val="00474743"/>
    <w:rsid w:val="00474A04"/>
    <w:rsid w:val="00474C4D"/>
    <w:rsid w:val="00474D4C"/>
    <w:rsid w:val="00474D65"/>
    <w:rsid w:val="00474F6E"/>
    <w:rsid w:val="00474FF9"/>
    <w:rsid w:val="00475482"/>
    <w:rsid w:val="0047569B"/>
    <w:rsid w:val="004756C7"/>
    <w:rsid w:val="004756D1"/>
    <w:rsid w:val="004759D7"/>
    <w:rsid w:val="00475ADF"/>
    <w:rsid w:val="00475D0B"/>
    <w:rsid w:val="00475D1D"/>
    <w:rsid w:val="0047602E"/>
    <w:rsid w:val="004760AE"/>
    <w:rsid w:val="004760C6"/>
    <w:rsid w:val="0047638F"/>
    <w:rsid w:val="004765BA"/>
    <w:rsid w:val="0047661A"/>
    <w:rsid w:val="004767F7"/>
    <w:rsid w:val="00476813"/>
    <w:rsid w:val="004768B5"/>
    <w:rsid w:val="004769AA"/>
    <w:rsid w:val="00476BBE"/>
    <w:rsid w:val="00476F3D"/>
    <w:rsid w:val="0047701C"/>
    <w:rsid w:val="004770DE"/>
    <w:rsid w:val="0047714D"/>
    <w:rsid w:val="00477329"/>
    <w:rsid w:val="004776E8"/>
    <w:rsid w:val="004777ED"/>
    <w:rsid w:val="00477831"/>
    <w:rsid w:val="00477AA6"/>
    <w:rsid w:val="00477C81"/>
    <w:rsid w:val="0048028A"/>
    <w:rsid w:val="004802DE"/>
    <w:rsid w:val="0048033B"/>
    <w:rsid w:val="004807B8"/>
    <w:rsid w:val="0048098C"/>
    <w:rsid w:val="00480A0A"/>
    <w:rsid w:val="00480AEA"/>
    <w:rsid w:val="00481019"/>
    <w:rsid w:val="00481150"/>
    <w:rsid w:val="004812FD"/>
    <w:rsid w:val="004814A1"/>
    <w:rsid w:val="00481611"/>
    <w:rsid w:val="00481639"/>
    <w:rsid w:val="00481786"/>
    <w:rsid w:val="0048195A"/>
    <w:rsid w:val="00481A2B"/>
    <w:rsid w:val="00481C53"/>
    <w:rsid w:val="00481CD2"/>
    <w:rsid w:val="00481F69"/>
    <w:rsid w:val="004820E0"/>
    <w:rsid w:val="00482110"/>
    <w:rsid w:val="0048228F"/>
    <w:rsid w:val="004826D4"/>
    <w:rsid w:val="00482937"/>
    <w:rsid w:val="00482983"/>
    <w:rsid w:val="00482A66"/>
    <w:rsid w:val="00482ABC"/>
    <w:rsid w:val="00482AE5"/>
    <w:rsid w:val="00482D1D"/>
    <w:rsid w:val="00482FB0"/>
    <w:rsid w:val="0048312B"/>
    <w:rsid w:val="00483430"/>
    <w:rsid w:val="004839DE"/>
    <w:rsid w:val="00483AB8"/>
    <w:rsid w:val="00483D26"/>
    <w:rsid w:val="004840F3"/>
    <w:rsid w:val="00484115"/>
    <w:rsid w:val="0048419D"/>
    <w:rsid w:val="004842BB"/>
    <w:rsid w:val="00484C9C"/>
    <w:rsid w:val="00484D1D"/>
    <w:rsid w:val="00485020"/>
    <w:rsid w:val="0048506C"/>
    <w:rsid w:val="0048518F"/>
    <w:rsid w:val="00485407"/>
    <w:rsid w:val="00485484"/>
    <w:rsid w:val="004858AC"/>
    <w:rsid w:val="00485A94"/>
    <w:rsid w:val="00485C40"/>
    <w:rsid w:val="00485E0B"/>
    <w:rsid w:val="00485E8E"/>
    <w:rsid w:val="00486065"/>
    <w:rsid w:val="00486164"/>
    <w:rsid w:val="00486194"/>
    <w:rsid w:val="004865ED"/>
    <w:rsid w:val="0048679B"/>
    <w:rsid w:val="0048681F"/>
    <w:rsid w:val="0048694E"/>
    <w:rsid w:val="00486A05"/>
    <w:rsid w:val="00486A71"/>
    <w:rsid w:val="00486E3A"/>
    <w:rsid w:val="00486F52"/>
    <w:rsid w:val="004870D0"/>
    <w:rsid w:val="004870EB"/>
    <w:rsid w:val="00487354"/>
    <w:rsid w:val="00487438"/>
    <w:rsid w:val="004875B5"/>
    <w:rsid w:val="004876A5"/>
    <w:rsid w:val="00487A14"/>
    <w:rsid w:val="00487B16"/>
    <w:rsid w:val="00487C13"/>
    <w:rsid w:val="00487C4D"/>
    <w:rsid w:val="00487D9E"/>
    <w:rsid w:val="00487F3D"/>
    <w:rsid w:val="00487FD9"/>
    <w:rsid w:val="00490807"/>
    <w:rsid w:val="004909A7"/>
    <w:rsid w:val="00490A7A"/>
    <w:rsid w:val="00491165"/>
    <w:rsid w:val="00491357"/>
    <w:rsid w:val="00491417"/>
    <w:rsid w:val="004915D5"/>
    <w:rsid w:val="00491A99"/>
    <w:rsid w:val="00491BB5"/>
    <w:rsid w:val="00491C3A"/>
    <w:rsid w:val="00491D93"/>
    <w:rsid w:val="00491DD2"/>
    <w:rsid w:val="00492788"/>
    <w:rsid w:val="004927BE"/>
    <w:rsid w:val="0049293D"/>
    <w:rsid w:val="00492F9C"/>
    <w:rsid w:val="00493004"/>
    <w:rsid w:val="00493268"/>
    <w:rsid w:val="00493284"/>
    <w:rsid w:val="004935B7"/>
    <w:rsid w:val="00493D0E"/>
    <w:rsid w:val="00493D3D"/>
    <w:rsid w:val="00493DDD"/>
    <w:rsid w:val="00494273"/>
    <w:rsid w:val="00494449"/>
    <w:rsid w:val="00494A2C"/>
    <w:rsid w:val="00494A74"/>
    <w:rsid w:val="00494B77"/>
    <w:rsid w:val="00494C22"/>
    <w:rsid w:val="00494CC4"/>
    <w:rsid w:val="0049520C"/>
    <w:rsid w:val="0049528F"/>
    <w:rsid w:val="00495526"/>
    <w:rsid w:val="00495960"/>
    <w:rsid w:val="00495B98"/>
    <w:rsid w:val="00495DBE"/>
    <w:rsid w:val="00495EF2"/>
    <w:rsid w:val="00495EFC"/>
    <w:rsid w:val="0049611E"/>
    <w:rsid w:val="0049617E"/>
    <w:rsid w:val="00496264"/>
    <w:rsid w:val="00496446"/>
    <w:rsid w:val="004964A5"/>
    <w:rsid w:val="004964F0"/>
    <w:rsid w:val="0049658F"/>
    <w:rsid w:val="004967B6"/>
    <w:rsid w:val="00496A99"/>
    <w:rsid w:val="00496D7A"/>
    <w:rsid w:val="00496EA1"/>
    <w:rsid w:val="00496EFC"/>
    <w:rsid w:val="00496F2D"/>
    <w:rsid w:val="00497074"/>
    <w:rsid w:val="00497653"/>
    <w:rsid w:val="004977EF"/>
    <w:rsid w:val="0049795E"/>
    <w:rsid w:val="00497A9A"/>
    <w:rsid w:val="00497C8B"/>
    <w:rsid w:val="00497E8F"/>
    <w:rsid w:val="004A007F"/>
    <w:rsid w:val="004A0662"/>
    <w:rsid w:val="004A10D8"/>
    <w:rsid w:val="004A11CD"/>
    <w:rsid w:val="004A11D2"/>
    <w:rsid w:val="004A12F4"/>
    <w:rsid w:val="004A152F"/>
    <w:rsid w:val="004A174A"/>
    <w:rsid w:val="004A1AFA"/>
    <w:rsid w:val="004A1D20"/>
    <w:rsid w:val="004A1F67"/>
    <w:rsid w:val="004A1F87"/>
    <w:rsid w:val="004A2206"/>
    <w:rsid w:val="004A22DC"/>
    <w:rsid w:val="004A2467"/>
    <w:rsid w:val="004A260C"/>
    <w:rsid w:val="004A2ECC"/>
    <w:rsid w:val="004A3092"/>
    <w:rsid w:val="004A30A3"/>
    <w:rsid w:val="004A33CB"/>
    <w:rsid w:val="004A3419"/>
    <w:rsid w:val="004A36D7"/>
    <w:rsid w:val="004A39B4"/>
    <w:rsid w:val="004A3C67"/>
    <w:rsid w:val="004A3CF9"/>
    <w:rsid w:val="004A3FEE"/>
    <w:rsid w:val="004A4271"/>
    <w:rsid w:val="004A432D"/>
    <w:rsid w:val="004A441B"/>
    <w:rsid w:val="004A45BC"/>
    <w:rsid w:val="004A4908"/>
    <w:rsid w:val="004A4B5B"/>
    <w:rsid w:val="004A4B66"/>
    <w:rsid w:val="004A4C20"/>
    <w:rsid w:val="004A4C2A"/>
    <w:rsid w:val="004A4CCE"/>
    <w:rsid w:val="004A4ED1"/>
    <w:rsid w:val="004A4FC3"/>
    <w:rsid w:val="004A52EB"/>
    <w:rsid w:val="004A537F"/>
    <w:rsid w:val="004A542F"/>
    <w:rsid w:val="004A56DE"/>
    <w:rsid w:val="004A5787"/>
    <w:rsid w:val="004A57C1"/>
    <w:rsid w:val="004A5BEF"/>
    <w:rsid w:val="004A5D0E"/>
    <w:rsid w:val="004A5F22"/>
    <w:rsid w:val="004A5F78"/>
    <w:rsid w:val="004A639B"/>
    <w:rsid w:val="004A6A4E"/>
    <w:rsid w:val="004A6B2C"/>
    <w:rsid w:val="004A6C0B"/>
    <w:rsid w:val="004A6C14"/>
    <w:rsid w:val="004A6CA6"/>
    <w:rsid w:val="004A6EAC"/>
    <w:rsid w:val="004A736D"/>
    <w:rsid w:val="004A7764"/>
    <w:rsid w:val="004A7A1B"/>
    <w:rsid w:val="004A7ABF"/>
    <w:rsid w:val="004A7CD1"/>
    <w:rsid w:val="004A7FEE"/>
    <w:rsid w:val="004B074D"/>
    <w:rsid w:val="004B09C7"/>
    <w:rsid w:val="004B0C61"/>
    <w:rsid w:val="004B0E29"/>
    <w:rsid w:val="004B0F66"/>
    <w:rsid w:val="004B10D2"/>
    <w:rsid w:val="004B1173"/>
    <w:rsid w:val="004B1376"/>
    <w:rsid w:val="004B13A7"/>
    <w:rsid w:val="004B1928"/>
    <w:rsid w:val="004B207B"/>
    <w:rsid w:val="004B257B"/>
    <w:rsid w:val="004B270E"/>
    <w:rsid w:val="004B27DE"/>
    <w:rsid w:val="004B289C"/>
    <w:rsid w:val="004B2938"/>
    <w:rsid w:val="004B2A32"/>
    <w:rsid w:val="004B2A81"/>
    <w:rsid w:val="004B34A5"/>
    <w:rsid w:val="004B37B2"/>
    <w:rsid w:val="004B3B12"/>
    <w:rsid w:val="004B3B52"/>
    <w:rsid w:val="004B3E53"/>
    <w:rsid w:val="004B3FB4"/>
    <w:rsid w:val="004B3FC3"/>
    <w:rsid w:val="004B42C1"/>
    <w:rsid w:val="004B4532"/>
    <w:rsid w:val="004B4628"/>
    <w:rsid w:val="004B464B"/>
    <w:rsid w:val="004B4689"/>
    <w:rsid w:val="004B477A"/>
    <w:rsid w:val="004B4AB4"/>
    <w:rsid w:val="004B4D1C"/>
    <w:rsid w:val="004B4DA8"/>
    <w:rsid w:val="004B4F1D"/>
    <w:rsid w:val="004B5186"/>
    <w:rsid w:val="004B51BF"/>
    <w:rsid w:val="004B5231"/>
    <w:rsid w:val="004B55AC"/>
    <w:rsid w:val="004B55DB"/>
    <w:rsid w:val="004B570C"/>
    <w:rsid w:val="004B58B7"/>
    <w:rsid w:val="004B5915"/>
    <w:rsid w:val="004B5C0A"/>
    <w:rsid w:val="004B5E82"/>
    <w:rsid w:val="004B60A8"/>
    <w:rsid w:val="004B64D9"/>
    <w:rsid w:val="004B64DC"/>
    <w:rsid w:val="004B651D"/>
    <w:rsid w:val="004B68B9"/>
    <w:rsid w:val="004B6A2B"/>
    <w:rsid w:val="004B6AEE"/>
    <w:rsid w:val="004B6E28"/>
    <w:rsid w:val="004B705C"/>
    <w:rsid w:val="004B70A7"/>
    <w:rsid w:val="004B71A0"/>
    <w:rsid w:val="004B726B"/>
    <w:rsid w:val="004B730D"/>
    <w:rsid w:val="004B75DA"/>
    <w:rsid w:val="004B7AF6"/>
    <w:rsid w:val="004C00C1"/>
    <w:rsid w:val="004C00F9"/>
    <w:rsid w:val="004C0588"/>
    <w:rsid w:val="004C0AEF"/>
    <w:rsid w:val="004C0BA5"/>
    <w:rsid w:val="004C0C20"/>
    <w:rsid w:val="004C0E12"/>
    <w:rsid w:val="004C0F2E"/>
    <w:rsid w:val="004C0FAA"/>
    <w:rsid w:val="004C126B"/>
    <w:rsid w:val="004C133E"/>
    <w:rsid w:val="004C17A3"/>
    <w:rsid w:val="004C1871"/>
    <w:rsid w:val="004C1931"/>
    <w:rsid w:val="004C1B51"/>
    <w:rsid w:val="004C1C92"/>
    <w:rsid w:val="004C1D00"/>
    <w:rsid w:val="004C1FCE"/>
    <w:rsid w:val="004C205F"/>
    <w:rsid w:val="004C2557"/>
    <w:rsid w:val="004C27A6"/>
    <w:rsid w:val="004C2916"/>
    <w:rsid w:val="004C2AAE"/>
    <w:rsid w:val="004C2E46"/>
    <w:rsid w:val="004C2F6C"/>
    <w:rsid w:val="004C329B"/>
    <w:rsid w:val="004C32AF"/>
    <w:rsid w:val="004C32B5"/>
    <w:rsid w:val="004C3335"/>
    <w:rsid w:val="004C34D5"/>
    <w:rsid w:val="004C3889"/>
    <w:rsid w:val="004C3C6E"/>
    <w:rsid w:val="004C3E5C"/>
    <w:rsid w:val="004C409D"/>
    <w:rsid w:val="004C4D3B"/>
    <w:rsid w:val="004C4F3B"/>
    <w:rsid w:val="004C50AD"/>
    <w:rsid w:val="004C53B8"/>
    <w:rsid w:val="004C54A5"/>
    <w:rsid w:val="004C5591"/>
    <w:rsid w:val="004C5A9E"/>
    <w:rsid w:val="004C5BEA"/>
    <w:rsid w:val="004C64DE"/>
    <w:rsid w:val="004C65B1"/>
    <w:rsid w:val="004C691C"/>
    <w:rsid w:val="004C6A4F"/>
    <w:rsid w:val="004C6E2F"/>
    <w:rsid w:val="004C6F17"/>
    <w:rsid w:val="004C7041"/>
    <w:rsid w:val="004C70D6"/>
    <w:rsid w:val="004C74D6"/>
    <w:rsid w:val="004C75D6"/>
    <w:rsid w:val="004C77EE"/>
    <w:rsid w:val="004C796A"/>
    <w:rsid w:val="004C7B4D"/>
    <w:rsid w:val="004C7C33"/>
    <w:rsid w:val="004C7DE6"/>
    <w:rsid w:val="004C7E2B"/>
    <w:rsid w:val="004C7F1A"/>
    <w:rsid w:val="004D0057"/>
    <w:rsid w:val="004D0085"/>
    <w:rsid w:val="004D02AA"/>
    <w:rsid w:val="004D03FA"/>
    <w:rsid w:val="004D0490"/>
    <w:rsid w:val="004D07D6"/>
    <w:rsid w:val="004D08FC"/>
    <w:rsid w:val="004D0EC0"/>
    <w:rsid w:val="004D0F1F"/>
    <w:rsid w:val="004D0F5D"/>
    <w:rsid w:val="004D1316"/>
    <w:rsid w:val="004D158E"/>
    <w:rsid w:val="004D16A6"/>
    <w:rsid w:val="004D16CB"/>
    <w:rsid w:val="004D1967"/>
    <w:rsid w:val="004D1979"/>
    <w:rsid w:val="004D1D62"/>
    <w:rsid w:val="004D1E8F"/>
    <w:rsid w:val="004D2075"/>
    <w:rsid w:val="004D214D"/>
    <w:rsid w:val="004D234D"/>
    <w:rsid w:val="004D235C"/>
    <w:rsid w:val="004D27A2"/>
    <w:rsid w:val="004D2811"/>
    <w:rsid w:val="004D2969"/>
    <w:rsid w:val="004D2DD9"/>
    <w:rsid w:val="004D2EB6"/>
    <w:rsid w:val="004D2FE9"/>
    <w:rsid w:val="004D2FFE"/>
    <w:rsid w:val="004D3114"/>
    <w:rsid w:val="004D3245"/>
    <w:rsid w:val="004D3319"/>
    <w:rsid w:val="004D33F0"/>
    <w:rsid w:val="004D3443"/>
    <w:rsid w:val="004D346B"/>
    <w:rsid w:val="004D34E7"/>
    <w:rsid w:val="004D366E"/>
    <w:rsid w:val="004D3711"/>
    <w:rsid w:val="004D3A10"/>
    <w:rsid w:val="004D3AE6"/>
    <w:rsid w:val="004D3D3B"/>
    <w:rsid w:val="004D3E0E"/>
    <w:rsid w:val="004D3E27"/>
    <w:rsid w:val="004D3E3C"/>
    <w:rsid w:val="004D3FF8"/>
    <w:rsid w:val="004D4347"/>
    <w:rsid w:val="004D4834"/>
    <w:rsid w:val="004D49ED"/>
    <w:rsid w:val="004D4BC6"/>
    <w:rsid w:val="004D50B4"/>
    <w:rsid w:val="004D5144"/>
    <w:rsid w:val="004D51E5"/>
    <w:rsid w:val="004D524C"/>
    <w:rsid w:val="004D5293"/>
    <w:rsid w:val="004D5708"/>
    <w:rsid w:val="004D5972"/>
    <w:rsid w:val="004D59FA"/>
    <w:rsid w:val="004D5CE7"/>
    <w:rsid w:val="004D5F34"/>
    <w:rsid w:val="004D61BE"/>
    <w:rsid w:val="004D62C6"/>
    <w:rsid w:val="004D653B"/>
    <w:rsid w:val="004D69AA"/>
    <w:rsid w:val="004D6DD9"/>
    <w:rsid w:val="004D6E71"/>
    <w:rsid w:val="004D6F5D"/>
    <w:rsid w:val="004D7103"/>
    <w:rsid w:val="004D73E3"/>
    <w:rsid w:val="004D7495"/>
    <w:rsid w:val="004D7842"/>
    <w:rsid w:val="004D788E"/>
    <w:rsid w:val="004D7DA2"/>
    <w:rsid w:val="004E00BD"/>
    <w:rsid w:val="004E07FB"/>
    <w:rsid w:val="004E0ABC"/>
    <w:rsid w:val="004E0BCB"/>
    <w:rsid w:val="004E0E6E"/>
    <w:rsid w:val="004E0E78"/>
    <w:rsid w:val="004E1204"/>
    <w:rsid w:val="004E174C"/>
    <w:rsid w:val="004E18F1"/>
    <w:rsid w:val="004E1BD6"/>
    <w:rsid w:val="004E2056"/>
    <w:rsid w:val="004E26E8"/>
    <w:rsid w:val="004E2D79"/>
    <w:rsid w:val="004E2EFD"/>
    <w:rsid w:val="004E3261"/>
    <w:rsid w:val="004E3306"/>
    <w:rsid w:val="004E3479"/>
    <w:rsid w:val="004E3725"/>
    <w:rsid w:val="004E3761"/>
    <w:rsid w:val="004E399D"/>
    <w:rsid w:val="004E3DA9"/>
    <w:rsid w:val="004E3DF0"/>
    <w:rsid w:val="004E3E79"/>
    <w:rsid w:val="004E3FB5"/>
    <w:rsid w:val="004E4100"/>
    <w:rsid w:val="004E414F"/>
    <w:rsid w:val="004E41E2"/>
    <w:rsid w:val="004E42BD"/>
    <w:rsid w:val="004E439F"/>
    <w:rsid w:val="004E4437"/>
    <w:rsid w:val="004E472A"/>
    <w:rsid w:val="004E503A"/>
    <w:rsid w:val="004E5167"/>
    <w:rsid w:val="004E537F"/>
    <w:rsid w:val="004E5444"/>
    <w:rsid w:val="004E54F9"/>
    <w:rsid w:val="004E5518"/>
    <w:rsid w:val="004E56A6"/>
    <w:rsid w:val="004E56B5"/>
    <w:rsid w:val="004E5764"/>
    <w:rsid w:val="004E5A13"/>
    <w:rsid w:val="004E5DD7"/>
    <w:rsid w:val="004E5E83"/>
    <w:rsid w:val="004E5FA2"/>
    <w:rsid w:val="004E604C"/>
    <w:rsid w:val="004E60C5"/>
    <w:rsid w:val="004E6972"/>
    <w:rsid w:val="004E6ECA"/>
    <w:rsid w:val="004E6F52"/>
    <w:rsid w:val="004E70E5"/>
    <w:rsid w:val="004E7521"/>
    <w:rsid w:val="004E75B4"/>
    <w:rsid w:val="004E779A"/>
    <w:rsid w:val="004E7860"/>
    <w:rsid w:val="004E78E0"/>
    <w:rsid w:val="004E79C2"/>
    <w:rsid w:val="004E7F40"/>
    <w:rsid w:val="004F0083"/>
    <w:rsid w:val="004F023C"/>
    <w:rsid w:val="004F056E"/>
    <w:rsid w:val="004F093C"/>
    <w:rsid w:val="004F09E4"/>
    <w:rsid w:val="004F0B11"/>
    <w:rsid w:val="004F0C38"/>
    <w:rsid w:val="004F0CC7"/>
    <w:rsid w:val="004F0D5F"/>
    <w:rsid w:val="004F0DC3"/>
    <w:rsid w:val="004F1208"/>
    <w:rsid w:val="004F1433"/>
    <w:rsid w:val="004F148C"/>
    <w:rsid w:val="004F1550"/>
    <w:rsid w:val="004F16A7"/>
    <w:rsid w:val="004F1795"/>
    <w:rsid w:val="004F1A4F"/>
    <w:rsid w:val="004F1A9A"/>
    <w:rsid w:val="004F1E11"/>
    <w:rsid w:val="004F1E62"/>
    <w:rsid w:val="004F2085"/>
    <w:rsid w:val="004F2260"/>
    <w:rsid w:val="004F2813"/>
    <w:rsid w:val="004F2BF1"/>
    <w:rsid w:val="004F2F24"/>
    <w:rsid w:val="004F3151"/>
    <w:rsid w:val="004F31A8"/>
    <w:rsid w:val="004F333A"/>
    <w:rsid w:val="004F3454"/>
    <w:rsid w:val="004F34EF"/>
    <w:rsid w:val="004F3787"/>
    <w:rsid w:val="004F3E03"/>
    <w:rsid w:val="004F4201"/>
    <w:rsid w:val="004F482A"/>
    <w:rsid w:val="004F4877"/>
    <w:rsid w:val="004F495C"/>
    <w:rsid w:val="004F4AE9"/>
    <w:rsid w:val="004F4CA0"/>
    <w:rsid w:val="004F4CBA"/>
    <w:rsid w:val="004F4F54"/>
    <w:rsid w:val="004F503A"/>
    <w:rsid w:val="004F5326"/>
    <w:rsid w:val="004F53F6"/>
    <w:rsid w:val="004F557D"/>
    <w:rsid w:val="004F58CF"/>
    <w:rsid w:val="004F5AFA"/>
    <w:rsid w:val="004F5E3E"/>
    <w:rsid w:val="004F5FF7"/>
    <w:rsid w:val="004F6688"/>
    <w:rsid w:val="004F6813"/>
    <w:rsid w:val="004F686B"/>
    <w:rsid w:val="004F68B6"/>
    <w:rsid w:val="004F6E5A"/>
    <w:rsid w:val="004F7015"/>
    <w:rsid w:val="004F7053"/>
    <w:rsid w:val="004F72F1"/>
    <w:rsid w:val="004F741D"/>
    <w:rsid w:val="004F783D"/>
    <w:rsid w:val="004F78D8"/>
    <w:rsid w:val="004F7AC4"/>
    <w:rsid w:val="004F7BE0"/>
    <w:rsid w:val="004F7C75"/>
    <w:rsid w:val="004F7D51"/>
    <w:rsid w:val="004F7DFF"/>
    <w:rsid w:val="004F7F2C"/>
    <w:rsid w:val="004F7F52"/>
    <w:rsid w:val="005000F3"/>
    <w:rsid w:val="00500170"/>
    <w:rsid w:val="005003F3"/>
    <w:rsid w:val="00500564"/>
    <w:rsid w:val="005006AD"/>
    <w:rsid w:val="005006EA"/>
    <w:rsid w:val="00500717"/>
    <w:rsid w:val="005008A5"/>
    <w:rsid w:val="005008F8"/>
    <w:rsid w:val="00500B1C"/>
    <w:rsid w:val="00500B8B"/>
    <w:rsid w:val="00500C42"/>
    <w:rsid w:val="00500C78"/>
    <w:rsid w:val="00500D16"/>
    <w:rsid w:val="00500DCA"/>
    <w:rsid w:val="0050102F"/>
    <w:rsid w:val="005019A4"/>
    <w:rsid w:val="00501B13"/>
    <w:rsid w:val="00501F90"/>
    <w:rsid w:val="00501FA4"/>
    <w:rsid w:val="005020BE"/>
    <w:rsid w:val="00502103"/>
    <w:rsid w:val="005023E4"/>
    <w:rsid w:val="00502418"/>
    <w:rsid w:val="00502561"/>
    <w:rsid w:val="005026DE"/>
    <w:rsid w:val="005029DB"/>
    <w:rsid w:val="00502E1E"/>
    <w:rsid w:val="00502EFD"/>
    <w:rsid w:val="005031AC"/>
    <w:rsid w:val="005032BA"/>
    <w:rsid w:val="00503854"/>
    <w:rsid w:val="005038DE"/>
    <w:rsid w:val="005039DF"/>
    <w:rsid w:val="00503AC1"/>
    <w:rsid w:val="00503C85"/>
    <w:rsid w:val="00503D5B"/>
    <w:rsid w:val="00503D65"/>
    <w:rsid w:val="00503EAE"/>
    <w:rsid w:val="0050408F"/>
    <w:rsid w:val="00504273"/>
    <w:rsid w:val="0050463D"/>
    <w:rsid w:val="00504708"/>
    <w:rsid w:val="00504842"/>
    <w:rsid w:val="00504C67"/>
    <w:rsid w:val="00504F9F"/>
    <w:rsid w:val="00505271"/>
    <w:rsid w:val="005052FD"/>
    <w:rsid w:val="0050544E"/>
    <w:rsid w:val="005055FA"/>
    <w:rsid w:val="0050582A"/>
    <w:rsid w:val="00505840"/>
    <w:rsid w:val="00505A2F"/>
    <w:rsid w:val="00505C63"/>
    <w:rsid w:val="00505F9C"/>
    <w:rsid w:val="005063C1"/>
    <w:rsid w:val="0050663C"/>
    <w:rsid w:val="005068A8"/>
    <w:rsid w:val="0050696F"/>
    <w:rsid w:val="005069F6"/>
    <w:rsid w:val="00506CC9"/>
    <w:rsid w:val="00506DD5"/>
    <w:rsid w:val="00506F74"/>
    <w:rsid w:val="00507066"/>
    <w:rsid w:val="005072BF"/>
    <w:rsid w:val="0050749C"/>
    <w:rsid w:val="0050765D"/>
    <w:rsid w:val="00507891"/>
    <w:rsid w:val="00507934"/>
    <w:rsid w:val="00507EC2"/>
    <w:rsid w:val="00510029"/>
    <w:rsid w:val="00510343"/>
    <w:rsid w:val="0051044A"/>
    <w:rsid w:val="00510661"/>
    <w:rsid w:val="00510AC8"/>
    <w:rsid w:val="00510EA6"/>
    <w:rsid w:val="00510FE9"/>
    <w:rsid w:val="00511030"/>
    <w:rsid w:val="00511041"/>
    <w:rsid w:val="0051123F"/>
    <w:rsid w:val="005112A0"/>
    <w:rsid w:val="0051145E"/>
    <w:rsid w:val="00511496"/>
    <w:rsid w:val="005114F5"/>
    <w:rsid w:val="0051159C"/>
    <w:rsid w:val="005115A8"/>
    <w:rsid w:val="005118C0"/>
    <w:rsid w:val="00511983"/>
    <w:rsid w:val="00511A05"/>
    <w:rsid w:val="00511E3B"/>
    <w:rsid w:val="0051207E"/>
    <w:rsid w:val="00512099"/>
    <w:rsid w:val="005120B0"/>
    <w:rsid w:val="00512601"/>
    <w:rsid w:val="00512AAE"/>
    <w:rsid w:val="00512B2D"/>
    <w:rsid w:val="00512C41"/>
    <w:rsid w:val="00512CE5"/>
    <w:rsid w:val="00512DC7"/>
    <w:rsid w:val="00512EE9"/>
    <w:rsid w:val="00512F0B"/>
    <w:rsid w:val="00512F67"/>
    <w:rsid w:val="005133BF"/>
    <w:rsid w:val="0051352D"/>
    <w:rsid w:val="0051354E"/>
    <w:rsid w:val="0051365D"/>
    <w:rsid w:val="005136B6"/>
    <w:rsid w:val="005139C3"/>
    <w:rsid w:val="00513A0D"/>
    <w:rsid w:val="00513AA1"/>
    <w:rsid w:val="00513ADF"/>
    <w:rsid w:val="00513EAF"/>
    <w:rsid w:val="00513F9A"/>
    <w:rsid w:val="00514304"/>
    <w:rsid w:val="00514641"/>
    <w:rsid w:val="00514A31"/>
    <w:rsid w:val="00514AB7"/>
    <w:rsid w:val="00514C49"/>
    <w:rsid w:val="00514FDA"/>
    <w:rsid w:val="00515135"/>
    <w:rsid w:val="0051568C"/>
    <w:rsid w:val="00515B9F"/>
    <w:rsid w:val="00515D38"/>
    <w:rsid w:val="00516154"/>
    <w:rsid w:val="00516241"/>
    <w:rsid w:val="005162F1"/>
    <w:rsid w:val="005164FD"/>
    <w:rsid w:val="00516954"/>
    <w:rsid w:val="00516965"/>
    <w:rsid w:val="00516E45"/>
    <w:rsid w:val="00516F20"/>
    <w:rsid w:val="005172D3"/>
    <w:rsid w:val="00517565"/>
    <w:rsid w:val="005177C2"/>
    <w:rsid w:val="0051789B"/>
    <w:rsid w:val="00517A90"/>
    <w:rsid w:val="005202DA"/>
    <w:rsid w:val="0052047A"/>
    <w:rsid w:val="005204FA"/>
    <w:rsid w:val="0052063B"/>
    <w:rsid w:val="0052063C"/>
    <w:rsid w:val="00520B21"/>
    <w:rsid w:val="00520D08"/>
    <w:rsid w:val="00521044"/>
    <w:rsid w:val="005213D0"/>
    <w:rsid w:val="00521648"/>
    <w:rsid w:val="0052169D"/>
    <w:rsid w:val="00521959"/>
    <w:rsid w:val="005219D4"/>
    <w:rsid w:val="00521EC4"/>
    <w:rsid w:val="00521F14"/>
    <w:rsid w:val="00522016"/>
    <w:rsid w:val="005221B5"/>
    <w:rsid w:val="005222D4"/>
    <w:rsid w:val="005223B8"/>
    <w:rsid w:val="005225C4"/>
    <w:rsid w:val="00522626"/>
    <w:rsid w:val="00522710"/>
    <w:rsid w:val="00522787"/>
    <w:rsid w:val="00522793"/>
    <w:rsid w:val="005227A7"/>
    <w:rsid w:val="00522847"/>
    <w:rsid w:val="00522A64"/>
    <w:rsid w:val="00522D87"/>
    <w:rsid w:val="00523647"/>
    <w:rsid w:val="00523648"/>
    <w:rsid w:val="00523671"/>
    <w:rsid w:val="0052367E"/>
    <w:rsid w:val="005237F1"/>
    <w:rsid w:val="00523884"/>
    <w:rsid w:val="005239D0"/>
    <w:rsid w:val="00523B30"/>
    <w:rsid w:val="00523B6A"/>
    <w:rsid w:val="005242FC"/>
    <w:rsid w:val="00524670"/>
    <w:rsid w:val="005248C6"/>
    <w:rsid w:val="00524AC7"/>
    <w:rsid w:val="00525029"/>
    <w:rsid w:val="005258C1"/>
    <w:rsid w:val="005258DD"/>
    <w:rsid w:val="00525A14"/>
    <w:rsid w:val="005262DA"/>
    <w:rsid w:val="005263F4"/>
    <w:rsid w:val="005265BF"/>
    <w:rsid w:val="0052682B"/>
    <w:rsid w:val="005268FB"/>
    <w:rsid w:val="00526B20"/>
    <w:rsid w:val="00526F3A"/>
    <w:rsid w:val="005270F5"/>
    <w:rsid w:val="00527190"/>
    <w:rsid w:val="005271D0"/>
    <w:rsid w:val="0052761D"/>
    <w:rsid w:val="005276C4"/>
    <w:rsid w:val="00527878"/>
    <w:rsid w:val="005279E9"/>
    <w:rsid w:val="00527B59"/>
    <w:rsid w:val="00527D25"/>
    <w:rsid w:val="00527F60"/>
    <w:rsid w:val="005300D3"/>
    <w:rsid w:val="005301B7"/>
    <w:rsid w:val="00530519"/>
    <w:rsid w:val="00530566"/>
    <w:rsid w:val="00530AEA"/>
    <w:rsid w:val="00530D97"/>
    <w:rsid w:val="00530F1C"/>
    <w:rsid w:val="00531294"/>
    <w:rsid w:val="00531570"/>
    <w:rsid w:val="0053170F"/>
    <w:rsid w:val="0053186F"/>
    <w:rsid w:val="00531971"/>
    <w:rsid w:val="00531A56"/>
    <w:rsid w:val="00531A6D"/>
    <w:rsid w:val="00531F78"/>
    <w:rsid w:val="00532375"/>
    <w:rsid w:val="00532452"/>
    <w:rsid w:val="005325AB"/>
    <w:rsid w:val="00532A69"/>
    <w:rsid w:val="005333F6"/>
    <w:rsid w:val="0053346B"/>
    <w:rsid w:val="00533708"/>
    <w:rsid w:val="00533AE0"/>
    <w:rsid w:val="00533D45"/>
    <w:rsid w:val="00533D6F"/>
    <w:rsid w:val="00534396"/>
    <w:rsid w:val="005344C0"/>
    <w:rsid w:val="00534662"/>
    <w:rsid w:val="00534764"/>
    <w:rsid w:val="00534A21"/>
    <w:rsid w:val="00534B3A"/>
    <w:rsid w:val="00535149"/>
    <w:rsid w:val="00535192"/>
    <w:rsid w:val="00535371"/>
    <w:rsid w:val="005358BE"/>
    <w:rsid w:val="00535A28"/>
    <w:rsid w:val="00535B0C"/>
    <w:rsid w:val="00535F58"/>
    <w:rsid w:val="00536085"/>
    <w:rsid w:val="005360B7"/>
    <w:rsid w:val="0053611F"/>
    <w:rsid w:val="005362D6"/>
    <w:rsid w:val="005366A4"/>
    <w:rsid w:val="00536976"/>
    <w:rsid w:val="00536A97"/>
    <w:rsid w:val="00536BE5"/>
    <w:rsid w:val="00536DB4"/>
    <w:rsid w:val="00536DFA"/>
    <w:rsid w:val="00537062"/>
    <w:rsid w:val="0053738D"/>
    <w:rsid w:val="005373E0"/>
    <w:rsid w:val="005374A7"/>
    <w:rsid w:val="005379A5"/>
    <w:rsid w:val="00537AD7"/>
    <w:rsid w:val="00537E32"/>
    <w:rsid w:val="0054005E"/>
    <w:rsid w:val="005401B1"/>
    <w:rsid w:val="0054031A"/>
    <w:rsid w:val="005404ED"/>
    <w:rsid w:val="0054085A"/>
    <w:rsid w:val="005408AD"/>
    <w:rsid w:val="005409F5"/>
    <w:rsid w:val="00540AB3"/>
    <w:rsid w:val="00540C33"/>
    <w:rsid w:val="00540DEF"/>
    <w:rsid w:val="00541092"/>
    <w:rsid w:val="005410E8"/>
    <w:rsid w:val="0054120F"/>
    <w:rsid w:val="00541464"/>
    <w:rsid w:val="0054149C"/>
    <w:rsid w:val="00541505"/>
    <w:rsid w:val="00541878"/>
    <w:rsid w:val="00541917"/>
    <w:rsid w:val="00541A47"/>
    <w:rsid w:val="00541A92"/>
    <w:rsid w:val="00541E2C"/>
    <w:rsid w:val="00541E88"/>
    <w:rsid w:val="0054208F"/>
    <w:rsid w:val="005421F3"/>
    <w:rsid w:val="005425BF"/>
    <w:rsid w:val="005428B4"/>
    <w:rsid w:val="00542AE2"/>
    <w:rsid w:val="00542E93"/>
    <w:rsid w:val="005431BA"/>
    <w:rsid w:val="00543E89"/>
    <w:rsid w:val="00543EDD"/>
    <w:rsid w:val="00544880"/>
    <w:rsid w:val="005449C0"/>
    <w:rsid w:val="00544ADE"/>
    <w:rsid w:val="00544BB0"/>
    <w:rsid w:val="00544F86"/>
    <w:rsid w:val="005450F8"/>
    <w:rsid w:val="00545165"/>
    <w:rsid w:val="005453EF"/>
    <w:rsid w:val="00545918"/>
    <w:rsid w:val="00545EE8"/>
    <w:rsid w:val="00546126"/>
    <w:rsid w:val="005461CA"/>
    <w:rsid w:val="00546379"/>
    <w:rsid w:val="00546563"/>
    <w:rsid w:val="0054659D"/>
    <w:rsid w:val="005465EF"/>
    <w:rsid w:val="00546677"/>
    <w:rsid w:val="00546874"/>
    <w:rsid w:val="00546936"/>
    <w:rsid w:val="00546AA4"/>
    <w:rsid w:val="00546B68"/>
    <w:rsid w:val="00546D95"/>
    <w:rsid w:val="0054710E"/>
    <w:rsid w:val="00547312"/>
    <w:rsid w:val="005473B7"/>
    <w:rsid w:val="0054778D"/>
    <w:rsid w:val="005477AE"/>
    <w:rsid w:val="005479A2"/>
    <w:rsid w:val="00547A94"/>
    <w:rsid w:val="00547C71"/>
    <w:rsid w:val="00547DEB"/>
    <w:rsid w:val="00547EDD"/>
    <w:rsid w:val="00550064"/>
    <w:rsid w:val="0055023D"/>
    <w:rsid w:val="00550368"/>
    <w:rsid w:val="0055046C"/>
    <w:rsid w:val="00550753"/>
    <w:rsid w:val="005508C4"/>
    <w:rsid w:val="00550923"/>
    <w:rsid w:val="005509D8"/>
    <w:rsid w:val="00550CE6"/>
    <w:rsid w:val="00551165"/>
    <w:rsid w:val="0055141A"/>
    <w:rsid w:val="005515E4"/>
    <w:rsid w:val="00551630"/>
    <w:rsid w:val="005516E7"/>
    <w:rsid w:val="00551997"/>
    <w:rsid w:val="00551E96"/>
    <w:rsid w:val="005527B0"/>
    <w:rsid w:val="005527D0"/>
    <w:rsid w:val="0055297E"/>
    <w:rsid w:val="005532ED"/>
    <w:rsid w:val="00553303"/>
    <w:rsid w:val="0055352A"/>
    <w:rsid w:val="00553630"/>
    <w:rsid w:val="00553735"/>
    <w:rsid w:val="00553AEC"/>
    <w:rsid w:val="00554012"/>
    <w:rsid w:val="0055407C"/>
    <w:rsid w:val="0055482B"/>
    <w:rsid w:val="00554918"/>
    <w:rsid w:val="00554999"/>
    <w:rsid w:val="00554AA3"/>
    <w:rsid w:val="00554DC4"/>
    <w:rsid w:val="00555121"/>
    <w:rsid w:val="00555274"/>
    <w:rsid w:val="00555B7C"/>
    <w:rsid w:val="00555DE2"/>
    <w:rsid w:val="0055638F"/>
    <w:rsid w:val="005568A0"/>
    <w:rsid w:val="005568C0"/>
    <w:rsid w:val="00556E1B"/>
    <w:rsid w:val="00557057"/>
    <w:rsid w:val="00557069"/>
    <w:rsid w:val="0055708A"/>
    <w:rsid w:val="005570DD"/>
    <w:rsid w:val="005571C3"/>
    <w:rsid w:val="0055721F"/>
    <w:rsid w:val="0055729C"/>
    <w:rsid w:val="005572ED"/>
    <w:rsid w:val="00557325"/>
    <w:rsid w:val="00557C99"/>
    <w:rsid w:val="00557E06"/>
    <w:rsid w:val="005601B6"/>
    <w:rsid w:val="00560C81"/>
    <w:rsid w:val="00560E17"/>
    <w:rsid w:val="00560E95"/>
    <w:rsid w:val="005610AB"/>
    <w:rsid w:val="00561390"/>
    <w:rsid w:val="0056163F"/>
    <w:rsid w:val="005617DE"/>
    <w:rsid w:val="005618E5"/>
    <w:rsid w:val="00561A13"/>
    <w:rsid w:val="00561DCF"/>
    <w:rsid w:val="00561F88"/>
    <w:rsid w:val="00562087"/>
    <w:rsid w:val="005624CF"/>
    <w:rsid w:val="005624F9"/>
    <w:rsid w:val="00562567"/>
    <w:rsid w:val="0056297A"/>
    <w:rsid w:val="00562E80"/>
    <w:rsid w:val="00563140"/>
    <w:rsid w:val="00563820"/>
    <w:rsid w:val="00563975"/>
    <w:rsid w:val="00563C50"/>
    <w:rsid w:val="00563DB3"/>
    <w:rsid w:val="00563F9A"/>
    <w:rsid w:val="0056497F"/>
    <w:rsid w:val="00564C6B"/>
    <w:rsid w:val="00564CEE"/>
    <w:rsid w:val="00564EF6"/>
    <w:rsid w:val="00565198"/>
    <w:rsid w:val="0056534E"/>
    <w:rsid w:val="005655CC"/>
    <w:rsid w:val="0056561C"/>
    <w:rsid w:val="00565701"/>
    <w:rsid w:val="00565B56"/>
    <w:rsid w:val="00565C73"/>
    <w:rsid w:val="00565DE8"/>
    <w:rsid w:val="005660DF"/>
    <w:rsid w:val="0056635D"/>
    <w:rsid w:val="00566978"/>
    <w:rsid w:val="00566A87"/>
    <w:rsid w:val="00566B37"/>
    <w:rsid w:val="00566ED2"/>
    <w:rsid w:val="0056711D"/>
    <w:rsid w:val="005671EC"/>
    <w:rsid w:val="005674EF"/>
    <w:rsid w:val="005677E2"/>
    <w:rsid w:val="00567970"/>
    <w:rsid w:val="005679DF"/>
    <w:rsid w:val="00567CF4"/>
    <w:rsid w:val="00567D0F"/>
    <w:rsid w:val="0057007F"/>
    <w:rsid w:val="005700B2"/>
    <w:rsid w:val="00570286"/>
    <w:rsid w:val="005702E6"/>
    <w:rsid w:val="00570461"/>
    <w:rsid w:val="005705FE"/>
    <w:rsid w:val="00570762"/>
    <w:rsid w:val="00570C05"/>
    <w:rsid w:val="00570D21"/>
    <w:rsid w:val="00570FFE"/>
    <w:rsid w:val="00571048"/>
    <w:rsid w:val="0057122C"/>
    <w:rsid w:val="005712FD"/>
    <w:rsid w:val="005718DD"/>
    <w:rsid w:val="00571B9C"/>
    <w:rsid w:val="00571F6A"/>
    <w:rsid w:val="0057208B"/>
    <w:rsid w:val="0057226D"/>
    <w:rsid w:val="00572287"/>
    <w:rsid w:val="00572383"/>
    <w:rsid w:val="0057253E"/>
    <w:rsid w:val="00572831"/>
    <w:rsid w:val="00572B79"/>
    <w:rsid w:val="00572D54"/>
    <w:rsid w:val="00572EBA"/>
    <w:rsid w:val="00572ECC"/>
    <w:rsid w:val="0057321A"/>
    <w:rsid w:val="00573282"/>
    <w:rsid w:val="00573570"/>
    <w:rsid w:val="005735F1"/>
    <w:rsid w:val="005738ED"/>
    <w:rsid w:val="00573991"/>
    <w:rsid w:val="005739AB"/>
    <w:rsid w:val="00573DA6"/>
    <w:rsid w:val="00573E37"/>
    <w:rsid w:val="00573EA0"/>
    <w:rsid w:val="00573ED6"/>
    <w:rsid w:val="00574594"/>
    <w:rsid w:val="005745B0"/>
    <w:rsid w:val="0057475B"/>
    <w:rsid w:val="0057484D"/>
    <w:rsid w:val="00574902"/>
    <w:rsid w:val="005749E5"/>
    <w:rsid w:val="005749F4"/>
    <w:rsid w:val="00574C66"/>
    <w:rsid w:val="00574DA7"/>
    <w:rsid w:val="00574F4A"/>
    <w:rsid w:val="00575362"/>
    <w:rsid w:val="00575589"/>
    <w:rsid w:val="0057598E"/>
    <w:rsid w:val="005759D0"/>
    <w:rsid w:val="00575B2D"/>
    <w:rsid w:val="00575C06"/>
    <w:rsid w:val="00575CCF"/>
    <w:rsid w:val="00575E16"/>
    <w:rsid w:val="00575E4E"/>
    <w:rsid w:val="00575E90"/>
    <w:rsid w:val="005762C4"/>
    <w:rsid w:val="0057647F"/>
    <w:rsid w:val="00576492"/>
    <w:rsid w:val="00576C3F"/>
    <w:rsid w:val="00576F12"/>
    <w:rsid w:val="00576F1F"/>
    <w:rsid w:val="00577201"/>
    <w:rsid w:val="00577202"/>
    <w:rsid w:val="00577960"/>
    <w:rsid w:val="00577A60"/>
    <w:rsid w:val="005800F1"/>
    <w:rsid w:val="0058023B"/>
    <w:rsid w:val="005802D2"/>
    <w:rsid w:val="005806AC"/>
    <w:rsid w:val="005813A3"/>
    <w:rsid w:val="005814E6"/>
    <w:rsid w:val="0058181C"/>
    <w:rsid w:val="00581882"/>
    <w:rsid w:val="00581A7D"/>
    <w:rsid w:val="00581D06"/>
    <w:rsid w:val="00581DEC"/>
    <w:rsid w:val="00581F9A"/>
    <w:rsid w:val="0058231E"/>
    <w:rsid w:val="0058235E"/>
    <w:rsid w:val="00582377"/>
    <w:rsid w:val="00582487"/>
    <w:rsid w:val="005826E9"/>
    <w:rsid w:val="00582DB4"/>
    <w:rsid w:val="00582EED"/>
    <w:rsid w:val="00582FA5"/>
    <w:rsid w:val="00583020"/>
    <w:rsid w:val="0058306F"/>
    <w:rsid w:val="005831C8"/>
    <w:rsid w:val="0058339F"/>
    <w:rsid w:val="00583462"/>
    <w:rsid w:val="00583519"/>
    <w:rsid w:val="005836B4"/>
    <w:rsid w:val="00583819"/>
    <w:rsid w:val="0058389B"/>
    <w:rsid w:val="00583947"/>
    <w:rsid w:val="005839C3"/>
    <w:rsid w:val="00583C59"/>
    <w:rsid w:val="00583C83"/>
    <w:rsid w:val="00583EBF"/>
    <w:rsid w:val="00584412"/>
    <w:rsid w:val="00584516"/>
    <w:rsid w:val="005845D7"/>
    <w:rsid w:val="0058475C"/>
    <w:rsid w:val="00584A6E"/>
    <w:rsid w:val="00584DB8"/>
    <w:rsid w:val="00584E30"/>
    <w:rsid w:val="00584F18"/>
    <w:rsid w:val="005851F9"/>
    <w:rsid w:val="00585207"/>
    <w:rsid w:val="00585277"/>
    <w:rsid w:val="00585334"/>
    <w:rsid w:val="005855E0"/>
    <w:rsid w:val="00585716"/>
    <w:rsid w:val="00585C53"/>
    <w:rsid w:val="00585E07"/>
    <w:rsid w:val="00585E92"/>
    <w:rsid w:val="00585EC1"/>
    <w:rsid w:val="0058616C"/>
    <w:rsid w:val="005862AE"/>
    <w:rsid w:val="00586347"/>
    <w:rsid w:val="005863C9"/>
    <w:rsid w:val="005864F2"/>
    <w:rsid w:val="00586523"/>
    <w:rsid w:val="0058653B"/>
    <w:rsid w:val="005866A6"/>
    <w:rsid w:val="00586742"/>
    <w:rsid w:val="00586AEA"/>
    <w:rsid w:val="00586D67"/>
    <w:rsid w:val="0058739D"/>
    <w:rsid w:val="0058754A"/>
    <w:rsid w:val="00587B54"/>
    <w:rsid w:val="00587BCC"/>
    <w:rsid w:val="005900BD"/>
    <w:rsid w:val="00590944"/>
    <w:rsid w:val="00590B68"/>
    <w:rsid w:val="005910DD"/>
    <w:rsid w:val="005912E0"/>
    <w:rsid w:val="0059145B"/>
    <w:rsid w:val="00591DBB"/>
    <w:rsid w:val="00591DC1"/>
    <w:rsid w:val="00591DFD"/>
    <w:rsid w:val="0059221A"/>
    <w:rsid w:val="00592240"/>
    <w:rsid w:val="005922F1"/>
    <w:rsid w:val="005922F3"/>
    <w:rsid w:val="00592457"/>
    <w:rsid w:val="00592733"/>
    <w:rsid w:val="00592A05"/>
    <w:rsid w:val="00592A69"/>
    <w:rsid w:val="00592AC8"/>
    <w:rsid w:val="00592BEF"/>
    <w:rsid w:val="00592F49"/>
    <w:rsid w:val="00593020"/>
    <w:rsid w:val="005930F9"/>
    <w:rsid w:val="0059322A"/>
    <w:rsid w:val="00593253"/>
    <w:rsid w:val="00593441"/>
    <w:rsid w:val="005935C7"/>
    <w:rsid w:val="0059372A"/>
    <w:rsid w:val="00593A98"/>
    <w:rsid w:val="00593D4C"/>
    <w:rsid w:val="00593FD0"/>
    <w:rsid w:val="00594015"/>
    <w:rsid w:val="005944A5"/>
    <w:rsid w:val="0059474B"/>
    <w:rsid w:val="00594C2B"/>
    <w:rsid w:val="00594C8E"/>
    <w:rsid w:val="00594CD8"/>
    <w:rsid w:val="005950A6"/>
    <w:rsid w:val="0059517B"/>
    <w:rsid w:val="00595257"/>
    <w:rsid w:val="00595635"/>
    <w:rsid w:val="00595978"/>
    <w:rsid w:val="00595A31"/>
    <w:rsid w:val="00595C0C"/>
    <w:rsid w:val="00596071"/>
    <w:rsid w:val="00596529"/>
    <w:rsid w:val="00596B9C"/>
    <w:rsid w:val="00596BE4"/>
    <w:rsid w:val="00596C65"/>
    <w:rsid w:val="00596CE0"/>
    <w:rsid w:val="00596D21"/>
    <w:rsid w:val="00596D8D"/>
    <w:rsid w:val="005972A7"/>
    <w:rsid w:val="005974B5"/>
    <w:rsid w:val="005976FB"/>
    <w:rsid w:val="00597C58"/>
    <w:rsid w:val="00597DCA"/>
    <w:rsid w:val="005A0102"/>
    <w:rsid w:val="005A023A"/>
    <w:rsid w:val="005A0350"/>
    <w:rsid w:val="005A0394"/>
    <w:rsid w:val="005A04C1"/>
    <w:rsid w:val="005A05BE"/>
    <w:rsid w:val="005A074E"/>
    <w:rsid w:val="005A0835"/>
    <w:rsid w:val="005A087D"/>
    <w:rsid w:val="005A09DC"/>
    <w:rsid w:val="005A0AC5"/>
    <w:rsid w:val="005A0DCA"/>
    <w:rsid w:val="005A1254"/>
    <w:rsid w:val="005A13CA"/>
    <w:rsid w:val="005A1664"/>
    <w:rsid w:val="005A172E"/>
    <w:rsid w:val="005A180D"/>
    <w:rsid w:val="005A1915"/>
    <w:rsid w:val="005A19A9"/>
    <w:rsid w:val="005A1DFF"/>
    <w:rsid w:val="005A21C1"/>
    <w:rsid w:val="005A22B2"/>
    <w:rsid w:val="005A2703"/>
    <w:rsid w:val="005A2846"/>
    <w:rsid w:val="005A29E6"/>
    <w:rsid w:val="005A2A13"/>
    <w:rsid w:val="005A2AE5"/>
    <w:rsid w:val="005A2D2A"/>
    <w:rsid w:val="005A30FF"/>
    <w:rsid w:val="005A3154"/>
    <w:rsid w:val="005A3393"/>
    <w:rsid w:val="005A37D8"/>
    <w:rsid w:val="005A3968"/>
    <w:rsid w:val="005A3988"/>
    <w:rsid w:val="005A3C59"/>
    <w:rsid w:val="005A3D3A"/>
    <w:rsid w:val="005A40FC"/>
    <w:rsid w:val="005A4252"/>
    <w:rsid w:val="005A4322"/>
    <w:rsid w:val="005A445F"/>
    <w:rsid w:val="005A4621"/>
    <w:rsid w:val="005A4685"/>
    <w:rsid w:val="005A4A36"/>
    <w:rsid w:val="005A4A44"/>
    <w:rsid w:val="005A4ABC"/>
    <w:rsid w:val="005A4B2E"/>
    <w:rsid w:val="005A4F56"/>
    <w:rsid w:val="005A5217"/>
    <w:rsid w:val="005A5387"/>
    <w:rsid w:val="005A5B14"/>
    <w:rsid w:val="005A5BE8"/>
    <w:rsid w:val="005A5CA5"/>
    <w:rsid w:val="005A5CE7"/>
    <w:rsid w:val="005A5E8F"/>
    <w:rsid w:val="005A5EC4"/>
    <w:rsid w:val="005A6096"/>
    <w:rsid w:val="005A6138"/>
    <w:rsid w:val="005A61DD"/>
    <w:rsid w:val="005A6304"/>
    <w:rsid w:val="005A637A"/>
    <w:rsid w:val="005A648C"/>
    <w:rsid w:val="005A670A"/>
    <w:rsid w:val="005A6B83"/>
    <w:rsid w:val="005A6D86"/>
    <w:rsid w:val="005A7176"/>
    <w:rsid w:val="005A72A6"/>
    <w:rsid w:val="005A7A8D"/>
    <w:rsid w:val="005A7C98"/>
    <w:rsid w:val="005A7DAD"/>
    <w:rsid w:val="005A7F42"/>
    <w:rsid w:val="005A7F45"/>
    <w:rsid w:val="005A7F56"/>
    <w:rsid w:val="005B00CD"/>
    <w:rsid w:val="005B01CA"/>
    <w:rsid w:val="005B0A32"/>
    <w:rsid w:val="005B10E8"/>
    <w:rsid w:val="005B11D6"/>
    <w:rsid w:val="005B182E"/>
    <w:rsid w:val="005B1C7D"/>
    <w:rsid w:val="005B1F1E"/>
    <w:rsid w:val="005B1F5B"/>
    <w:rsid w:val="005B1FEE"/>
    <w:rsid w:val="005B207E"/>
    <w:rsid w:val="005B23AB"/>
    <w:rsid w:val="005B24A2"/>
    <w:rsid w:val="005B25BA"/>
    <w:rsid w:val="005B2686"/>
    <w:rsid w:val="005B282A"/>
    <w:rsid w:val="005B297E"/>
    <w:rsid w:val="005B2A18"/>
    <w:rsid w:val="005B3157"/>
    <w:rsid w:val="005B3259"/>
    <w:rsid w:val="005B32D9"/>
    <w:rsid w:val="005B3A51"/>
    <w:rsid w:val="005B3BF1"/>
    <w:rsid w:val="005B3D3B"/>
    <w:rsid w:val="005B41AD"/>
    <w:rsid w:val="005B432A"/>
    <w:rsid w:val="005B4786"/>
    <w:rsid w:val="005B4861"/>
    <w:rsid w:val="005B4AC9"/>
    <w:rsid w:val="005B4C4A"/>
    <w:rsid w:val="005B4CDE"/>
    <w:rsid w:val="005B4DCD"/>
    <w:rsid w:val="005B4F5D"/>
    <w:rsid w:val="005B5322"/>
    <w:rsid w:val="005B53F9"/>
    <w:rsid w:val="005B5422"/>
    <w:rsid w:val="005B545A"/>
    <w:rsid w:val="005B54A4"/>
    <w:rsid w:val="005B54DA"/>
    <w:rsid w:val="005B56AD"/>
    <w:rsid w:val="005B5804"/>
    <w:rsid w:val="005B588B"/>
    <w:rsid w:val="005B596E"/>
    <w:rsid w:val="005B5A5B"/>
    <w:rsid w:val="005B5AD3"/>
    <w:rsid w:val="005B5EB2"/>
    <w:rsid w:val="005B6333"/>
    <w:rsid w:val="005B6434"/>
    <w:rsid w:val="005B6485"/>
    <w:rsid w:val="005B698F"/>
    <w:rsid w:val="005B69B9"/>
    <w:rsid w:val="005B6A73"/>
    <w:rsid w:val="005B6BE7"/>
    <w:rsid w:val="005B6CD9"/>
    <w:rsid w:val="005B6E9D"/>
    <w:rsid w:val="005B6F99"/>
    <w:rsid w:val="005B70D4"/>
    <w:rsid w:val="005B7125"/>
    <w:rsid w:val="005B7450"/>
    <w:rsid w:val="005B74F7"/>
    <w:rsid w:val="005B780D"/>
    <w:rsid w:val="005B7A5B"/>
    <w:rsid w:val="005C010D"/>
    <w:rsid w:val="005C0247"/>
    <w:rsid w:val="005C0257"/>
    <w:rsid w:val="005C05A1"/>
    <w:rsid w:val="005C077F"/>
    <w:rsid w:val="005C0C08"/>
    <w:rsid w:val="005C13B4"/>
    <w:rsid w:val="005C1819"/>
    <w:rsid w:val="005C1BDD"/>
    <w:rsid w:val="005C2D5E"/>
    <w:rsid w:val="005C2DFD"/>
    <w:rsid w:val="005C2E00"/>
    <w:rsid w:val="005C2EC8"/>
    <w:rsid w:val="005C3746"/>
    <w:rsid w:val="005C375D"/>
    <w:rsid w:val="005C37DA"/>
    <w:rsid w:val="005C3838"/>
    <w:rsid w:val="005C3BC2"/>
    <w:rsid w:val="005C412B"/>
    <w:rsid w:val="005C42CE"/>
    <w:rsid w:val="005C43A0"/>
    <w:rsid w:val="005C43EE"/>
    <w:rsid w:val="005C4774"/>
    <w:rsid w:val="005C47B4"/>
    <w:rsid w:val="005C497E"/>
    <w:rsid w:val="005C4B3B"/>
    <w:rsid w:val="005C4B6F"/>
    <w:rsid w:val="005C4C92"/>
    <w:rsid w:val="005C4CF1"/>
    <w:rsid w:val="005C4D6D"/>
    <w:rsid w:val="005C523E"/>
    <w:rsid w:val="005C5412"/>
    <w:rsid w:val="005C54E7"/>
    <w:rsid w:val="005C5768"/>
    <w:rsid w:val="005C59A2"/>
    <w:rsid w:val="005C5F11"/>
    <w:rsid w:val="005C6196"/>
    <w:rsid w:val="005C6316"/>
    <w:rsid w:val="005C654A"/>
    <w:rsid w:val="005C6615"/>
    <w:rsid w:val="005C696E"/>
    <w:rsid w:val="005C6BD1"/>
    <w:rsid w:val="005C6D56"/>
    <w:rsid w:val="005C7142"/>
    <w:rsid w:val="005C71C4"/>
    <w:rsid w:val="005C7352"/>
    <w:rsid w:val="005C73DA"/>
    <w:rsid w:val="005C751E"/>
    <w:rsid w:val="005C76DB"/>
    <w:rsid w:val="005C776B"/>
    <w:rsid w:val="005C7879"/>
    <w:rsid w:val="005C794C"/>
    <w:rsid w:val="005C7952"/>
    <w:rsid w:val="005C7A75"/>
    <w:rsid w:val="005C7CC2"/>
    <w:rsid w:val="005C7D5E"/>
    <w:rsid w:val="005C7E7C"/>
    <w:rsid w:val="005C7ED9"/>
    <w:rsid w:val="005D0DAB"/>
    <w:rsid w:val="005D0E70"/>
    <w:rsid w:val="005D0EE2"/>
    <w:rsid w:val="005D0FD6"/>
    <w:rsid w:val="005D107B"/>
    <w:rsid w:val="005D1248"/>
    <w:rsid w:val="005D174D"/>
    <w:rsid w:val="005D177E"/>
    <w:rsid w:val="005D1C52"/>
    <w:rsid w:val="005D1D86"/>
    <w:rsid w:val="005D1DAE"/>
    <w:rsid w:val="005D1DF7"/>
    <w:rsid w:val="005D1E13"/>
    <w:rsid w:val="005D200D"/>
    <w:rsid w:val="005D2029"/>
    <w:rsid w:val="005D22AC"/>
    <w:rsid w:val="005D24A2"/>
    <w:rsid w:val="005D2554"/>
    <w:rsid w:val="005D2DD7"/>
    <w:rsid w:val="005D31B8"/>
    <w:rsid w:val="005D34D1"/>
    <w:rsid w:val="005D35C9"/>
    <w:rsid w:val="005D37B2"/>
    <w:rsid w:val="005D3958"/>
    <w:rsid w:val="005D3979"/>
    <w:rsid w:val="005D39AB"/>
    <w:rsid w:val="005D3B91"/>
    <w:rsid w:val="005D3D03"/>
    <w:rsid w:val="005D4061"/>
    <w:rsid w:val="005D4162"/>
    <w:rsid w:val="005D4364"/>
    <w:rsid w:val="005D44FD"/>
    <w:rsid w:val="005D45C7"/>
    <w:rsid w:val="005D4B10"/>
    <w:rsid w:val="005D4C70"/>
    <w:rsid w:val="005D4C8D"/>
    <w:rsid w:val="005D4CB3"/>
    <w:rsid w:val="005D4F67"/>
    <w:rsid w:val="005D5039"/>
    <w:rsid w:val="005D5640"/>
    <w:rsid w:val="005D59FD"/>
    <w:rsid w:val="005D5B25"/>
    <w:rsid w:val="005D5BFE"/>
    <w:rsid w:val="005D5D8E"/>
    <w:rsid w:val="005D5E7D"/>
    <w:rsid w:val="005D6000"/>
    <w:rsid w:val="005D6107"/>
    <w:rsid w:val="005D6115"/>
    <w:rsid w:val="005D6133"/>
    <w:rsid w:val="005D635B"/>
    <w:rsid w:val="005D6C66"/>
    <w:rsid w:val="005D6CFD"/>
    <w:rsid w:val="005D6F1D"/>
    <w:rsid w:val="005D71DD"/>
    <w:rsid w:val="005D7BD8"/>
    <w:rsid w:val="005D7C6E"/>
    <w:rsid w:val="005D7F07"/>
    <w:rsid w:val="005E006C"/>
    <w:rsid w:val="005E00BE"/>
    <w:rsid w:val="005E0227"/>
    <w:rsid w:val="005E0270"/>
    <w:rsid w:val="005E02CA"/>
    <w:rsid w:val="005E0471"/>
    <w:rsid w:val="005E098A"/>
    <w:rsid w:val="005E0A1E"/>
    <w:rsid w:val="005E0B78"/>
    <w:rsid w:val="005E12F6"/>
    <w:rsid w:val="005E1479"/>
    <w:rsid w:val="005E16D5"/>
    <w:rsid w:val="005E16EE"/>
    <w:rsid w:val="005E19A1"/>
    <w:rsid w:val="005E1B3A"/>
    <w:rsid w:val="005E1F75"/>
    <w:rsid w:val="005E1FC1"/>
    <w:rsid w:val="005E201F"/>
    <w:rsid w:val="005E21B6"/>
    <w:rsid w:val="005E24A6"/>
    <w:rsid w:val="005E281A"/>
    <w:rsid w:val="005E296B"/>
    <w:rsid w:val="005E2BB9"/>
    <w:rsid w:val="005E2C47"/>
    <w:rsid w:val="005E305B"/>
    <w:rsid w:val="005E32DA"/>
    <w:rsid w:val="005E35A9"/>
    <w:rsid w:val="005E3728"/>
    <w:rsid w:val="005E3875"/>
    <w:rsid w:val="005E3DE9"/>
    <w:rsid w:val="005E3E06"/>
    <w:rsid w:val="005E3EFF"/>
    <w:rsid w:val="005E3F95"/>
    <w:rsid w:val="005E44ED"/>
    <w:rsid w:val="005E4611"/>
    <w:rsid w:val="005E4658"/>
    <w:rsid w:val="005E4CA4"/>
    <w:rsid w:val="005E4D59"/>
    <w:rsid w:val="005E4D99"/>
    <w:rsid w:val="005E4E0C"/>
    <w:rsid w:val="005E5122"/>
    <w:rsid w:val="005E5599"/>
    <w:rsid w:val="005E5875"/>
    <w:rsid w:val="005E5C41"/>
    <w:rsid w:val="005E5DAE"/>
    <w:rsid w:val="005E5FB7"/>
    <w:rsid w:val="005E6084"/>
    <w:rsid w:val="005E6264"/>
    <w:rsid w:val="005E650F"/>
    <w:rsid w:val="005E6910"/>
    <w:rsid w:val="005E6B7E"/>
    <w:rsid w:val="005E6F0F"/>
    <w:rsid w:val="005E7103"/>
    <w:rsid w:val="005E7122"/>
    <w:rsid w:val="005E71F8"/>
    <w:rsid w:val="005E73B1"/>
    <w:rsid w:val="005E7741"/>
    <w:rsid w:val="005E77BC"/>
    <w:rsid w:val="005E7818"/>
    <w:rsid w:val="005E783C"/>
    <w:rsid w:val="005E7A7D"/>
    <w:rsid w:val="005E7BB2"/>
    <w:rsid w:val="005E7FB5"/>
    <w:rsid w:val="005F0350"/>
    <w:rsid w:val="005F0457"/>
    <w:rsid w:val="005F0A0D"/>
    <w:rsid w:val="005F0A8A"/>
    <w:rsid w:val="005F0F01"/>
    <w:rsid w:val="005F1102"/>
    <w:rsid w:val="005F1231"/>
    <w:rsid w:val="005F1316"/>
    <w:rsid w:val="005F1406"/>
    <w:rsid w:val="005F154C"/>
    <w:rsid w:val="005F155A"/>
    <w:rsid w:val="005F15E3"/>
    <w:rsid w:val="005F161A"/>
    <w:rsid w:val="005F164A"/>
    <w:rsid w:val="005F1774"/>
    <w:rsid w:val="005F19EB"/>
    <w:rsid w:val="005F1B2F"/>
    <w:rsid w:val="005F1F3A"/>
    <w:rsid w:val="005F228B"/>
    <w:rsid w:val="005F23C7"/>
    <w:rsid w:val="005F248D"/>
    <w:rsid w:val="005F257D"/>
    <w:rsid w:val="005F2628"/>
    <w:rsid w:val="005F2752"/>
    <w:rsid w:val="005F2774"/>
    <w:rsid w:val="005F2B42"/>
    <w:rsid w:val="005F2B51"/>
    <w:rsid w:val="005F2BDC"/>
    <w:rsid w:val="005F2D4A"/>
    <w:rsid w:val="005F2D52"/>
    <w:rsid w:val="005F2E3B"/>
    <w:rsid w:val="005F3007"/>
    <w:rsid w:val="005F316C"/>
    <w:rsid w:val="005F34D1"/>
    <w:rsid w:val="005F3791"/>
    <w:rsid w:val="005F37D4"/>
    <w:rsid w:val="005F382C"/>
    <w:rsid w:val="005F3BC5"/>
    <w:rsid w:val="005F3D75"/>
    <w:rsid w:val="005F40ED"/>
    <w:rsid w:val="005F44B9"/>
    <w:rsid w:val="005F4A8A"/>
    <w:rsid w:val="005F4B7F"/>
    <w:rsid w:val="005F4B8A"/>
    <w:rsid w:val="005F4BB3"/>
    <w:rsid w:val="005F4D34"/>
    <w:rsid w:val="005F4E31"/>
    <w:rsid w:val="005F4F05"/>
    <w:rsid w:val="005F51E8"/>
    <w:rsid w:val="005F5472"/>
    <w:rsid w:val="005F5578"/>
    <w:rsid w:val="005F5717"/>
    <w:rsid w:val="005F5B6F"/>
    <w:rsid w:val="005F627B"/>
    <w:rsid w:val="005F650C"/>
    <w:rsid w:val="005F6735"/>
    <w:rsid w:val="005F67EA"/>
    <w:rsid w:val="005F6B1A"/>
    <w:rsid w:val="005F6DDC"/>
    <w:rsid w:val="005F6F2A"/>
    <w:rsid w:val="005F7303"/>
    <w:rsid w:val="005F7832"/>
    <w:rsid w:val="005F7913"/>
    <w:rsid w:val="005F7A74"/>
    <w:rsid w:val="005F7BBB"/>
    <w:rsid w:val="005F7C2B"/>
    <w:rsid w:val="005F7F70"/>
    <w:rsid w:val="0060014C"/>
    <w:rsid w:val="006001AE"/>
    <w:rsid w:val="00600784"/>
    <w:rsid w:val="006012A1"/>
    <w:rsid w:val="006012F2"/>
    <w:rsid w:val="00601B83"/>
    <w:rsid w:val="00601DC7"/>
    <w:rsid w:val="00601F57"/>
    <w:rsid w:val="0060210E"/>
    <w:rsid w:val="00602477"/>
    <w:rsid w:val="006029EC"/>
    <w:rsid w:val="00602CB5"/>
    <w:rsid w:val="00602E5B"/>
    <w:rsid w:val="006037A9"/>
    <w:rsid w:val="00603A6E"/>
    <w:rsid w:val="006040CB"/>
    <w:rsid w:val="0060420E"/>
    <w:rsid w:val="0060427B"/>
    <w:rsid w:val="00604370"/>
    <w:rsid w:val="006043E3"/>
    <w:rsid w:val="00604448"/>
    <w:rsid w:val="00604768"/>
    <w:rsid w:val="006047F3"/>
    <w:rsid w:val="0060486E"/>
    <w:rsid w:val="00604AB0"/>
    <w:rsid w:val="00604D56"/>
    <w:rsid w:val="00604FF2"/>
    <w:rsid w:val="00605080"/>
    <w:rsid w:val="00605188"/>
    <w:rsid w:val="00605362"/>
    <w:rsid w:val="00605465"/>
    <w:rsid w:val="006059D2"/>
    <w:rsid w:val="00605B6D"/>
    <w:rsid w:val="00605C36"/>
    <w:rsid w:val="00605D62"/>
    <w:rsid w:val="00605E46"/>
    <w:rsid w:val="0060626F"/>
    <w:rsid w:val="006064E1"/>
    <w:rsid w:val="00606893"/>
    <w:rsid w:val="00607101"/>
    <w:rsid w:val="006071A8"/>
    <w:rsid w:val="0060748E"/>
    <w:rsid w:val="006077E1"/>
    <w:rsid w:val="00607B22"/>
    <w:rsid w:val="00607B2D"/>
    <w:rsid w:val="00607E1B"/>
    <w:rsid w:val="00607E3C"/>
    <w:rsid w:val="00610025"/>
    <w:rsid w:val="00610545"/>
    <w:rsid w:val="00610553"/>
    <w:rsid w:val="00610987"/>
    <w:rsid w:val="00610CC8"/>
    <w:rsid w:val="00610D14"/>
    <w:rsid w:val="00610E29"/>
    <w:rsid w:val="00610EFC"/>
    <w:rsid w:val="00610F20"/>
    <w:rsid w:val="00611117"/>
    <w:rsid w:val="00611171"/>
    <w:rsid w:val="00611678"/>
    <w:rsid w:val="00611687"/>
    <w:rsid w:val="00611784"/>
    <w:rsid w:val="0061179A"/>
    <w:rsid w:val="00611850"/>
    <w:rsid w:val="00611931"/>
    <w:rsid w:val="00611B5B"/>
    <w:rsid w:val="00611E29"/>
    <w:rsid w:val="00611EE8"/>
    <w:rsid w:val="006120E4"/>
    <w:rsid w:val="00612241"/>
    <w:rsid w:val="0061254F"/>
    <w:rsid w:val="006127EE"/>
    <w:rsid w:val="006128C5"/>
    <w:rsid w:val="00612A1F"/>
    <w:rsid w:val="00612E4E"/>
    <w:rsid w:val="00613073"/>
    <w:rsid w:val="00613839"/>
    <w:rsid w:val="00613BDF"/>
    <w:rsid w:val="006142AF"/>
    <w:rsid w:val="00614473"/>
    <w:rsid w:val="00614493"/>
    <w:rsid w:val="006144B9"/>
    <w:rsid w:val="006146EC"/>
    <w:rsid w:val="0061477D"/>
    <w:rsid w:val="006147FE"/>
    <w:rsid w:val="00614973"/>
    <w:rsid w:val="006149D3"/>
    <w:rsid w:val="00614DDB"/>
    <w:rsid w:val="00614F4A"/>
    <w:rsid w:val="0061511A"/>
    <w:rsid w:val="006153EB"/>
    <w:rsid w:val="0061562B"/>
    <w:rsid w:val="0061564E"/>
    <w:rsid w:val="006159B3"/>
    <w:rsid w:val="00615B63"/>
    <w:rsid w:val="00615CFF"/>
    <w:rsid w:val="00615D05"/>
    <w:rsid w:val="00615E24"/>
    <w:rsid w:val="00615E86"/>
    <w:rsid w:val="00615F99"/>
    <w:rsid w:val="0061613B"/>
    <w:rsid w:val="00616685"/>
    <w:rsid w:val="00616812"/>
    <w:rsid w:val="00616B38"/>
    <w:rsid w:val="00616B73"/>
    <w:rsid w:val="00616C76"/>
    <w:rsid w:val="00616F98"/>
    <w:rsid w:val="00616FEF"/>
    <w:rsid w:val="00617254"/>
    <w:rsid w:val="006172D4"/>
    <w:rsid w:val="006177A8"/>
    <w:rsid w:val="0061782E"/>
    <w:rsid w:val="006200CF"/>
    <w:rsid w:val="0062026C"/>
    <w:rsid w:val="0062057C"/>
    <w:rsid w:val="0062062D"/>
    <w:rsid w:val="00620776"/>
    <w:rsid w:val="00620948"/>
    <w:rsid w:val="00620B99"/>
    <w:rsid w:val="00620D15"/>
    <w:rsid w:val="00620FF5"/>
    <w:rsid w:val="006210FC"/>
    <w:rsid w:val="0062118D"/>
    <w:rsid w:val="006212E5"/>
    <w:rsid w:val="00621714"/>
    <w:rsid w:val="006217A1"/>
    <w:rsid w:val="006218B8"/>
    <w:rsid w:val="006219A7"/>
    <w:rsid w:val="00621A0A"/>
    <w:rsid w:val="00621A53"/>
    <w:rsid w:val="00621BD4"/>
    <w:rsid w:val="00621C67"/>
    <w:rsid w:val="00621FCF"/>
    <w:rsid w:val="0062214F"/>
    <w:rsid w:val="006222DE"/>
    <w:rsid w:val="006224DD"/>
    <w:rsid w:val="0062250C"/>
    <w:rsid w:val="00622992"/>
    <w:rsid w:val="00622A3A"/>
    <w:rsid w:val="00622C0B"/>
    <w:rsid w:val="00622D57"/>
    <w:rsid w:val="00623109"/>
    <w:rsid w:val="006232A1"/>
    <w:rsid w:val="00623791"/>
    <w:rsid w:val="006237DB"/>
    <w:rsid w:val="00623963"/>
    <w:rsid w:val="00623986"/>
    <w:rsid w:val="00623C06"/>
    <w:rsid w:val="00623E50"/>
    <w:rsid w:val="0062404F"/>
    <w:rsid w:val="0062406F"/>
    <w:rsid w:val="00624088"/>
    <w:rsid w:val="006241FE"/>
    <w:rsid w:val="00624214"/>
    <w:rsid w:val="0062428A"/>
    <w:rsid w:val="00624405"/>
    <w:rsid w:val="00624470"/>
    <w:rsid w:val="00624529"/>
    <w:rsid w:val="006248E0"/>
    <w:rsid w:val="00624A65"/>
    <w:rsid w:val="00624AAF"/>
    <w:rsid w:val="00624B06"/>
    <w:rsid w:val="00624B7C"/>
    <w:rsid w:val="00624BF2"/>
    <w:rsid w:val="00624CA3"/>
    <w:rsid w:val="00624CBF"/>
    <w:rsid w:val="00624D53"/>
    <w:rsid w:val="00624DA5"/>
    <w:rsid w:val="00624EBE"/>
    <w:rsid w:val="0062503D"/>
    <w:rsid w:val="00625B55"/>
    <w:rsid w:val="00625B5E"/>
    <w:rsid w:val="00626080"/>
    <w:rsid w:val="00626087"/>
    <w:rsid w:val="0062642D"/>
    <w:rsid w:val="00626503"/>
    <w:rsid w:val="00626758"/>
    <w:rsid w:val="00626987"/>
    <w:rsid w:val="006269BA"/>
    <w:rsid w:val="00626A96"/>
    <w:rsid w:val="00626DED"/>
    <w:rsid w:val="006270E1"/>
    <w:rsid w:val="00627126"/>
    <w:rsid w:val="006271EC"/>
    <w:rsid w:val="00627482"/>
    <w:rsid w:val="006275EE"/>
    <w:rsid w:val="00627DCC"/>
    <w:rsid w:val="00627F79"/>
    <w:rsid w:val="006300C9"/>
    <w:rsid w:val="00630271"/>
    <w:rsid w:val="0063059E"/>
    <w:rsid w:val="0063062A"/>
    <w:rsid w:val="00630819"/>
    <w:rsid w:val="006309CA"/>
    <w:rsid w:val="00630A00"/>
    <w:rsid w:val="00630D13"/>
    <w:rsid w:val="00630D87"/>
    <w:rsid w:val="00630E4B"/>
    <w:rsid w:val="00630F71"/>
    <w:rsid w:val="006310CA"/>
    <w:rsid w:val="0063125D"/>
    <w:rsid w:val="006315F7"/>
    <w:rsid w:val="006317EC"/>
    <w:rsid w:val="00631C55"/>
    <w:rsid w:val="00631CB0"/>
    <w:rsid w:val="00631CD7"/>
    <w:rsid w:val="00631D93"/>
    <w:rsid w:val="006320FE"/>
    <w:rsid w:val="0063220E"/>
    <w:rsid w:val="0063239B"/>
    <w:rsid w:val="0063250A"/>
    <w:rsid w:val="006325C7"/>
    <w:rsid w:val="00632667"/>
    <w:rsid w:val="00632B49"/>
    <w:rsid w:val="00632BCB"/>
    <w:rsid w:val="00632D07"/>
    <w:rsid w:val="0063311D"/>
    <w:rsid w:val="006332CD"/>
    <w:rsid w:val="00633316"/>
    <w:rsid w:val="0063354E"/>
    <w:rsid w:val="006337FA"/>
    <w:rsid w:val="00634046"/>
    <w:rsid w:val="00634875"/>
    <w:rsid w:val="00634C11"/>
    <w:rsid w:val="00634FC6"/>
    <w:rsid w:val="00634FE8"/>
    <w:rsid w:val="00635259"/>
    <w:rsid w:val="006354FF"/>
    <w:rsid w:val="0063552C"/>
    <w:rsid w:val="00635960"/>
    <w:rsid w:val="00635BDD"/>
    <w:rsid w:val="00635C34"/>
    <w:rsid w:val="006360B4"/>
    <w:rsid w:val="0063615E"/>
    <w:rsid w:val="0063658F"/>
    <w:rsid w:val="00636A4C"/>
    <w:rsid w:val="00636CC3"/>
    <w:rsid w:val="00636D40"/>
    <w:rsid w:val="00637006"/>
    <w:rsid w:val="00637203"/>
    <w:rsid w:val="0063725D"/>
    <w:rsid w:val="006375FC"/>
    <w:rsid w:val="006378DB"/>
    <w:rsid w:val="006378F6"/>
    <w:rsid w:val="00637993"/>
    <w:rsid w:val="00637C16"/>
    <w:rsid w:val="00637C46"/>
    <w:rsid w:val="00637E3C"/>
    <w:rsid w:val="00640298"/>
    <w:rsid w:val="0064034C"/>
    <w:rsid w:val="0064035E"/>
    <w:rsid w:val="00640460"/>
    <w:rsid w:val="0064078D"/>
    <w:rsid w:val="0064080B"/>
    <w:rsid w:val="00640ACF"/>
    <w:rsid w:val="00640C73"/>
    <w:rsid w:val="00640CDD"/>
    <w:rsid w:val="00640E6D"/>
    <w:rsid w:val="00640FD9"/>
    <w:rsid w:val="0064100A"/>
    <w:rsid w:val="0064103E"/>
    <w:rsid w:val="00641077"/>
    <w:rsid w:val="006415D0"/>
    <w:rsid w:val="00641847"/>
    <w:rsid w:val="00641A09"/>
    <w:rsid w:val="00641B48"/>
    <w:rsid w:val="006420A2"/>
    <w:rsid w:val="00642269"/>
    <w:rsid w:val="006423A6"/>
    <w:rsid w:val="006425BB"/>
    <w:rsid w:val="006428D7"/>
    <w:rsid w:val="00642B5E"/>
    <w:rsid w:val="00642C3F"/>
    <w:rsid w:val="00642DAF"/>
    <w:rsid w:val="00642E37"/>
    <w:rsid w:val="00642FA2"/>
    <w:rsid w:val="00643069"/>
    <w:rsid w:val="00643293"/>
    <w:rsid w:val="00643511"/>
    <w:rsid w:val="00643545"/>
    <w:rsid w:val="006436BB"/>
    <w:rsid w:val="006436C1"/>
    <w:rsid w:val="006436E0"/>
    <w:rsid w:val="006437D4"/>
    <w:rsid w:val="006439F5"/>
    <w:rsid w:val="00643D44"/>
    <w:rsid w:val="006440F7"/>
    <w:rsid w:val="00644221"/>
    <w:rsid w:val="0064447A"/>
    <w:rsid w:val="006445B0"/>
    <w:rsid w:val="00644B17"/>
    <w:rsid w:val="00644FF4"/>
    <w:rsid w:val="00645140"/>
    <w:rsid w:val="00645192"/>
    <w:rsid w:val="006451ED"/>
    <w:rsid w:val="00645545"/>
    <w:rsid w:val="00645589"/>
    <w:rsid w:val="00645633"/>
    <w:rsid w:val="0064567B"/>
    <w:rsid w:val="00645738"/>
    <w:rsid w:val="00645B80"/>
    <w:rsid w:val="00645D6D"/>
    <w:rsid w:val="00645F36"/>
    <w:rsid w:val="0064604C"/>
    <w:rsid w:val="006460E1"/>
    <w:rsid w:val="006463F6"/>
    <w:rsid w:val="00646497"/>
    <w:rsid w:val="00646615"/>
    <w:rsid w:val="006469DB"/>
    <w:rsid w:val="00646AE4"/>
    <w:rsid w:val="00646AFC"/>
    <w:rsid w:val="00646DEA"/>
    <w:rsid w:val="00646E46"/>
    <w:rsid w:val="00646E50"/>
    <w:rsid w:val="0064702C"/>
    <w:rsid w:val="006470CC"/>
    <w:rsid w:val="00647109"/>
    <w:rsid w:val="0064712C"/>
    <w:rsid w:val="00647359"/>
    <w:rsid w:val="0064736B"/>
    <w:rsid w:val="0064762B"/>
    <w:rsid w:val="00647ACA"/>
    <w:rsid w:val="00650080"/>
    <w:rsid w:val="0065020E"/>
    <w:rsid w:val="006502D7"/>
    <w:rsid w:val="00650313"/>
    <w:rsid w:val="00650596"/>
    <w:rsid w:val="006508A8"/>
    <w:rsid w:val="006508CB"/>
    <w:rsid w:val="00650972"/>
    <w:rsid w:val="00650B5C"/>
    <w:rsid w:val="00650CB3"/>
    <w:rsid w:val="006511E2"/>
    <w:rsid w:val="006513FA"/>
    <w:rsid w:val="00651447"/>
    <w:rsid w:val="0065173D"/>
    <w:rsid w:val="00651FA4"/>
    <w:rsid w:val="00651FF8"/>
    <w:rsid w:val="006520D9"/>
    <w:rsid w:val="00652183"/>
    <w:rsid w:val="00652478"/>
    <w:rsid w:val="00652ABA"/>
    <w:rsid w:val="00652FCD"/>
    <w:rsid w:val="00653747"/>
    <w:rsid w:val="0065390D"/>
    <w:rsid w:val="006539DE"/>
    <w:rsid w:val="00653BDC"/>
    <w:rsid w:val="00653D6B"/>
    <w:rsid w:val="00653E61"/>
    <w:rsid w:val="00653FE3"/>
    <w:rsid w:val="006540DA"/>
    <w:rsid w:val="00654151"/>
    <w:rsid w:val="00654439"/>
    <w:rsid w:val="006544D2"/>
    <w:rsid w:val="00654947"/>
    <w:rsid w:val="00654968"/>
    <w:rsid w:val="00654994"/>
    <w:rsid w:val="00654B10"/>
    <w:rsid w:val="00654CAB"/>
    <w:rsid w:val="00655013"/>
    <w:rsid w:val="00655053"/>
    <w:rsid w:val="00655186"/>
    <w:rsid w:val="00655756"/>
    <w:rsid w:val="006557CE"/>
    <w:rsid w:val="0065594E"/>
    <w:rsid w:val="00655BFE"/>
    <w:rsid w:val="00655DF3"/>
    <w:rsid w:val="00655F2E"/>
    <w:rsid w:val="00655F54"/>
    <w:rsid w:val="006561CB"/>
    <w:rsid w:val="00656202"/>
    <w:rsid w:val="00656395"/>
    <w:rsid w:val="006563FD"/>
    <w:rsid w:val="0065640C"/>
    <w:rsid w:val="006568E8"/>
    <w:rsid w:val="00656932"/>
    <w:rsid w:val="006569F1"/>
    <w:rsid w:val="00656B0A"/>
    <w:rsid w:val="00656F65"/>
    <w:rsid w:val="006570D0"/>
    <w:rsid w:val="0065721A"/>
    <w:rsid w:val="00657349"/>
    <w:rsid w:val="006574FD"/>
    <w:rsid w:val="0065755A"/>
    <w:rsid w:val="00657573"/>
    <w:rsid w:val="006575D0"/>
    <w:rsid w:val="0065789C"/>
    <w:rsid w:val="00657A8B"/>
    <w:rsid w:val="00657F71"/>
    <w:rsid w:val="00657FEB"/>
    <w:rsid w:val="00660036"/>
    <w:rsid w:val="00660890"/>
    <w:rsid w:val="006608B1"/>
    <w:rsid w:val="00660B0E"/>
    <w:rsid w:val="00660B4E"/>
    <w:rsid w:val="00661423"/>
    <w:rsid w:val="00661691"/>
    <w:rsid w:val="00661723"/>
    <w:rsid w:val="00661A81"/>
    <w:rsid w:val="00661EF4"/>
    <w:rsid w:val="006621A7"/>
    <w:rsid w:val="006622A4"/>
    <w:rsid w:val="006622CC"/>
    <w:rsid w:val="00662624"/>
    <w:rsid w:val="006627FF"/>
    <w:rsid w:val="006628EF"/>
    <w:rsid w:val="00662C0E"/>
    <w:rsid w:val="00662F40"/>
    <w:rsid w:val="00662FA5"/>
    <w:rsid w:val="006632C1"/>
    <w:rsid w:val="006632F9"/>
    <w:rsid w:val="0066334E"/>
    <w:rsid w:val="006633F0"/>
    <w:rsid w:val="00663494"/>
    <w:rsid w:val="0066373C"/>
    <w:rsid w:val="00663834"/>
    <w:rsid w:val="006638CB"/>
    <w:rsid w:val="006638ED"/>
    <w:rsid w:val="006639B1"/>
    <w:rsid w:val="00663D9A"/>
    <w:rsid w:val="00663E0B"/>
    <w:rsid w:val="00663FC7"/>
    <w:rsid w:val="006640DD"/>
    <w:rsid w:val="00664291"/>
    <w:rsid w:val="00664312"/>
    <w:rsid w:val="006644F1"/>
    <w:rsid w:val="006648EC"/>
    <w:rsid w:val="00664ABD"/>
    <w:rsid w:val="00664B2A"/>
    <w:rsid w:val="00664D07"/>
    <w:rsid w:val="00664D40"/>
    <w:rsid w:val="00664FCA"/>
    <w:rsid w:val="006650F1"/>
    <w:rsid w:val="0066531D"/>
    <w:rsid w:val="0066537C"/>
    <w:rsid w:val="0066560D"/>
    <w:rsid w:val="00665610"/>
    <w:rsid w:val="00665DC1"/>
    <w:rsid w:val="00665DC4"/>
    <w:rsid w:val="00665DCE"/>
    <w:rsid w:val="00665E6C"/>
    <w:rsid w:val="00665E90"/>
    <w:rsid w:val="00665EB4"/>
    <w:rsid w:val="006660C4"/>
    <w:rsid w:val="006662AB"/>
    <w:rsid w:val="0066643A"/>
    <w:rsid w:val="00666465"/>
    <w:rsid w:val="006665C8"/>
    <w:rsid w:val="0066665D"/>
    <w:rsid w:val="00666799"/>
    <w:rsid w:val="0066698B"/>
    <w:rsid w:val="00666998"/>
    <w:rsid w:val="00666A85"/>
    <w:rsid w:val="00666EB4"/>
    <w:rsid w:val="006671A0"/>
    <w:rsid w:val="006671A9"/>
    <w:rsid w:val="00667209"/>
    <w:rsid w:val="0066758F"/>
    <w:rsid w:val="0066789B"/>
    <w:rsid w:val="00667B44"/>
    <w:rsid w:val="00667CCF"/>
    <w:rsid w:val="00667D02"/>
    <w:rsid w:val="00667E02"/>
    <w:rsid w:val="00667F92"/>
    <w:rsid w:val="006701A9"/>
    <w:rsid w:val="006703BD"/>
    <w:rsid w:val="0067061C"/>
    <w:rsid w:val="006707E5"/>
    <w:rsid w:val="00670A1C"/>
    <w:rsid w:val="00670A84"/>
    <w:rsid w:val="00670E55"/>
    <w:rsid w:val="0067136F"/>
    <w:rsid w:val="0067199E"/>
    <w:rsid w:val="00671BB4"/>
    <w:rsid w:val="00671D58"/>
    <w:rsid w:val="00671F87"/>
    <w:rsid w:val="00671FBB"/>
    <w:rsid w:val="0067201D"/>
    <w:rsid w:val="00672465"/>
    <w:rsid w:val="00672499"/>
    <w:rsid w:val="00672DE8"/>
    <w:rsid w:val="00672E1B"/>
    <w:rsid w:val="00672EDB"/>
    <w:rsid w:val="006732DD"/>
    <w:rsid w:val="00673413"/>
    <w:rsid w:val="00673710"/>
    <w:rsid w:val="006739A3"/>
    <w:rsid w:val="00673CA4"/>
    <w:rsid w:val="00673E3C"/>
    <w:rsid w:val="00673EC9"/>
    <w:rsid w:val="006741A0"/>
    <w:rsid w:val="006747CC"/>
    <w:rsid w:val="00674B6F"/>
    <w:rsid w:val="00674B71"/>
    <w:rsid w:val="00674BEE"/>
    <w:rsid w:val="00674C4A"/>
    <w:rsid w:val="00674D29"/>
    <w:rsid w:val="006750C7"/>
    <w:rsid w:val="006751E1"/>
    <w:rsid w:val="006755DA"/>
    <w:rsid w:val="00675643"/>
    <w:rsid w:val="006756DB"/>
    <w:rsid w:val="0067575A"/>
    <w:rsid w:val="0067591E"/>
    <w:rsid w:val="00675972"/>
    <w:rsid w:val="00675DC7"/>
    <w:rsid w:val="00675F74"/>
    <w:rsid w:val="00676049"/>
    <w:rsid w:val="0067613F"/>
    <w:rsid w:val="0067652F"/>
    <w:rsid w:val="00676609"/>
    <w:rsid w:val="00676985"/>
    <w:rsid w:val="00676BCC"/>
    <w:rsid w:val="00676C7A"/>
    <w:rsid w:val="00676F4C"/>
    <w:rsid w:val="00676FE5"/>
    <w:rsid w:val="006772EF"/>
    <w:rsid w:val="006772F5"/>
    <w:rsid w:val="0067737E"/>
    <w:rsid w:val="0067770F"/>
    <w:rsid w:val="006779C9"/>
    <w:rsid w:val="00677AFD"/>
    <w:rsid w:val="00677C5A"/>
    <w:rsid w:val="00677D60"/>
    <w:rsid w:val="00677DC0"/>
    <w:rsid w:val="00677E30"/>
    <w:rsid w:val="00677FD5"/>
    <w:rsid w:val="00680488"/>
    <w:rsid w:val="006805FA"/>
    <w:rsid w:val="006808EC"/>
    <w:rsid w:val="00680A0A"/>
    <w:rsid w:val="00680E1C"/>
    <w:rsid w:val="00680EE4"/>
    <w:rsid w:val="00680F3E"/>
    <w:rsid w:val="00680FAD"/>
    <w:rsid w:val="006810DE"/>
    <w:rsid w:val="006810F9"/>
    <w:rsid w:val="00681156"/>
    <w:rsid w:val="0068116A"/>
    <w:rsid w:val="00681252"/>
    <w:rsid w:val="00681260"/>
    <w:rsid w:val="0068165A"/>
    <w:rsid w:val="006817BC"/>
    <w:rsid w:val="00681BBB"/>
    <w:rsid w:val="006823CB"/>
    <w:rsid w:val="006823E5"/>
    <w:rsid w:val="006823E7"/>
    <w:rsid w:val="0068259E"/>
    <w:rsid w:val="006825BB"/>
    <w:rsid w:val="0068275D"/>
    <w:rsid w:val="006828CD"/>
    <w:rsid w:val="00682A8B"/>
    <w:rsid w:val="00682C22"/>
    <w:rsid w:val="0068311D"/>
    <w:rsid w:val="00683351"/>
    <w:rsid w:val="006833EA"/>
    <w:rsid w:val="00683618"/>
    <w:rsid w:val="00683632"/>
    <w:rsid w:val="00683DD5"/>
    <w:rsid w:val="00683EBF"/>
    <w:rsid w:val="006841D4"/>
    <w:rsid w:val="0068423B"/>
    <w:rsid w:val="00684379"/>
    <w:rsid w:val="00684565"/>
    <w:rsid w:val="00684C0D"/>
    <w:rsid w:val="00684D48"/>
    <w:rsid w:val="00684F64"/>
    <w:rsid w:val="006852C4"/>
    <w:rsid w:val="00685591"/>
    <w:rsid w:val="00685644"/>
    <w:rsid w:val="0068589B"/>
    <w:rsid w:val="006858C5"/>
    <w:rsid w:val="00685925"/>
    <w:rsid w:val="006859DC"/>
    <w:rsid w:val="00685A1B"/>
    <w:rsid w:val="00685B56"/>
    <w:rsid w:val="00685CD5"/>
    <w:rsid w:val="00685DE3"/>
    <w:rsid w:val="00685DEC"/>
    <w:rsid w:val="00686099"/>
    <w:rsid w:val="006860D5"/>
    <w:rsid w:val="00686344"/>
    <w:rsid w:val="00686447"/>
    <w:rsid w:val="00686498"/>
    <w:rsid w:val="006864D5"/>
    <w:rsid w:val="006867E5"/>
    <w:rsid w:val="00686ADD"/>
    <w:rsid w:val="00686E45"/>
    <w:rsid w:val="00687215"/>
    <w:rsid w:val="00687400"/>
    <w:rsid w:val="00687539"/>
    <w:rsid w:val="006877BB"/>
    <w:rsid w:val="00687B11"/>
    <w:rsid w:val="00687EDE"/>
    <w:rsid w:val="00687F88"/>
    <w:rsid w:val="00690063"/>
    <w:rsid w:val="0069032B"/>
    <w:rsid w:val="006904CB"/>
    <w:rsid w:val="006904DE"/>
    <w:rsid w:val="00690736"/>
    <w:rsid w:val="00690B65"/>
    <w:rsid w:val="0069144A"/>
    <w:rsid w:val="00691D61"/>
    <w:rsid w:val="00691DF9"/>
    <w:rsid w:val="00691E1E"/>
    <w:rsid w:val="00692199"/>
    <w:rsid w:val="006922F6"/>
    <w:rsid w:val="006923ED"/>
    <w:rsid w:val="00692601"/>
    <w:rsid w:val="006928D6"/>
    <w:rsid w:val="00692A00"/>
    <w:rsid w:val="00692C57"/>
    <w:rsid w:val="00692EDC"/>
    <w:rsid w:val="00693181"/>
    <w:rsid w:val="00693466"/>
    <w:rsid w:val="00693662"/>
    <w:rsid w:val="00693670"/>
    <w:rsid w:val="00693940"/>
    <w:rsid w:val="00693ACB"/>
    <w:rsid w:val="00693EAB"/>
    <w:rsid w:val="00693EE2"/>
    <w:rsid w:val="00693F62"/>
    <w:rsid w:val="00693FE0"/>
    <w:rsid w:val="00694190"/>
    <w:rsid w:val="006943C5"/>
    <w:rsid w:val="006943EF"/>
    <w:rsid w:val="006947B2"/>
    <w:rsid w:val="006947C5"/>
    <w:rsid w:val="00694897"/>
    <w:rsid w:val="00694A59"/>
    <w:rsid w:val="00694D31"/>
    <w:rsid w:val="00694F73"/>
    <w:rsid w:val="00695235"/>
    <w:rsid w:val="006952E1"/>
    <w:rsid w:val="0069539E"/>
    <w:rsid w:val="0069551A"/>
    <w:rsid w:val="006955B4"/>
    <w:rsid w:val="0069574C"/>
    <w:rsid w:val="00695958"/>
    <w:rsid w:val="00695A1D"/>
    <w:rsid w:val="00695B12"/>
    <w:rsid w:val="00695FF4"/>
    <w:rsid w:val="00696065"/>
    <w:rsid w:val="00696609"/>
    <w:rsid w:val="00696C11"/>
    <w:rsid w:val="00696C45"/>
    <w:rsid w:val="00697001"/>
    <w:rsid w:val="006974D8"/>
    <w:rsid w:val="0069771F"/>
    <w:rsid w:val="006977CE"/>
    <w:rsid w:val="006977F8"/>
    <w:rsid w:val="0069788A"/>
    <w:rsid w:val="006A0376"/>
    <w:rsid w:val="006A0437"/>
    <w:rsid w:val="006A07D2"/>
    <w:rsid w:val="006A0801"/>
    <w:rsid w:val="006A0959"/>
    <w:rsid w:val="006A0B99"/>
    <w:rsid w:val="006A0C5D"/>
    <w:rsid w:val="006A0CA8"/>
    <w:rsid w:val="006A100C"/>
    <w:rsid w:val="006A107C"/>
    <w:rsid w:val="006A14CF"/>
    <w:rsid w:val="006A1669"/>
    <w:rsid w:val="006A1691"/>
    <w:rsid w:val="006A16D1"/>
    <w:rsid w:val="006A174B"/>
    <w:rsid w:val="006A1791"/>
    <w:rsid w:val="006A1888"/>
    <w:rsid w:val="006A1CC3"/>
    <w:rsid w:val="006A213A"/>
    <w:rsid w:val="006A2317"/>
    <w:rsid w:val="006A2513"/>
    <w:rsid w:val="006A2606"/>
    <w:rsid w:val="006A2730"/>
    <w:rsid w:val="006A2789"/>
    <w:rsid w:val="006A2D9D"/>
    <w:rsid w:val="006A3022"/>
    <w:rsid w:val="006A30D9"/>
    <w:rsid w:val="006A31D4"/>
    <w:rsid w:val="006A3303"/>
    <w:rsid w:val="006A3321"/>
    <w:rsid w:val="006A3BD7"/>
    <w:rsid w:val="006A3D18"/>
    <w:rsid w:val="006A3E3E"/>
    <w:rsid w:val="006A4173"/>
    <w:rsid w:val="006A4428"/>
    <w:rsid w:val="006A4642"/>
    <w:rsid w:val="006A4B0C"/>
    <w:rsid w:val="006A4B37"/>
    <w:rsid w:val="006A4E6C"/>
    <w:rsid w:val="006A521B"/>
    <w:rsid w:val="006A5555"/>
    <w:rsid w:val="006A5759"/>
    <w:rsid w:val="006A58A5"/>
    <w:rsid w:val="006A58BF"/>
    <w:rsid w:val="006A597E"/>
    <w:rsid w:val="006A5A32"/>
    <w:rsid w:val="006A5B09"/>
    <w:rsid w:val="006A5DAD"/>
    <w:rsid w:val="006A5E3E"/>
    <w:rsid w:val="006A61C1"/>
    <w:rsid w:val="006A65D8"/>
    <w:rsid w:val="006A6814"/>
    <w:rsid w:val="006A6909"/>
    <w:rsid w:val="006A6A19"/>
    <w:rsid w:val="006A6B5F"/>
    <w:rsid w:val="006A6C04"/>
    <w:rsid w:val="006A72BF"/>
    <w:rsid w:val="006A73C2"/>
    <w:rsid w:val="006A73D8"/>
    <w:rsid w:val="006A7AC4"/>
    <w:rsid w:val="006A7B7D"/>
    <w:rsid w:val="006A7D85"/>
    <w:rsid w:val="006A7F16"/>
    <w:rsid w:val="006A7F8C"/>
    <w:rsid w:val="006B0133"/>
    <w:rsid w:val="006B03AA"/>
    <w:rsid w:val="006B048A"/>
    <w:rsid w:val="006B05EE"/>
    <w:rsid w:val="006B0D04"/>
    <w:rsid w:val="006B0D54"/>
    <w:rsid w:val="006B0EC7"/>
    <w:rsid w:val="006B10A1"/>
    <w:rsid w:val="006B13D3"/>
    <w:rsid w:val="006B144E"/>
    <w:rsid w:val="006B145A"/>
    <w:rsid w:val="006B160C"/>
    <w:rsid w:val="006B18F1"/>
    <w:rsid w:val="006B1C17"/>
    <w:rsid w:val="006B2543"/>
    <w:rsid w:val="006B25A6"/>
    <w:rsid w:val="006B265D"/>
    <w:rsid w:val="006B2671"/>
    <w:rsid w:val="006B27C3"/>
    <w:rsid w:val="006B2896"/>
    <w:rsid w:val="006B28A8"/>
    <w:rsid w:val="006B2A9A"/>
    <w:rsid w:val="006B2CF5"/>
    <w:rsid w:val="006B2DCB"/>
    <w:rsid w:val="006B2E1E"/>
    <w:rsid w:val="006B35D4"/>
    <w:rsid w:val="006B35DB"/>
    <w:rsid w:val="006B360B"/>
    <w:rsid w:val="006B360C"/>
    <w:rsid w:val="006B3614"/>
    <w:rsid w:val="006B3D10"/>
    <w:rsid w:val="006B3D44"/>
    <w:rsid w:val="006B3D48"/>
    <w:rsid w:val="006B3D52"/>
    <w:rsid w:val="006B3D77"/>
    <w:rsid w:val="006B41A5"/>
    <w:rsid w:val="006B4671"/>
    <w:rsid w:val="006B46C8"/>
    <w:rsid w:val="006B4B98"/>
    <w:rsid w:val="006B4BC3"/>
    <w:rsid w:val="006B50B9"/>
    <w:rsid w:val="006B52C4"/>
    <w:rsid w:val="006B572F"/>
    <w:rsid w:val="006B5846"/>
    <w:rsid w:val="006B5AA6"/>
    <w:rsid w:val="006B5E38"/>
    <w:rsid w:val="006B5F94"/>
    <w:rsid w:val="006B612F"/>
    <w:rsid w:val="006B6267"/>
    <w:rsid w:val="006B639E"/>
    <w:rsid w:val="006B6456"/>
    <w:rsid w:val="006B6548"/>
    <w:rsid w:val="006B69B7"/>
    <w:rsid w:val="006B6BF5"/>
    <w:rsid w:val="006B7050"/>
    <w:rsid w:val="006B755E"/>
    <w:rsid w:val="006B7562"/>
    <w:rsid w:val="006B76A2"/>
    <w:rsid w:val="006B771A"/>
    <w:rsid w:val="006B7C60"/>
    <w:rsid w:val="006B7E25"/>
    <w:rsid w:val="006B7E46"/>
    <w:rsid w:val="006B7FF4"/>
    <w:rsid w:val="006C01DD"/>
    <w:rsid w:val="006C020D"/>
    <w:rsid w:val="006C034C"/>
    <w:rsid w:val="006C07E4"/>
    <w:rsid w:val="006C0E14"/>
    <w:rsid w:val="006C0E8B"/>
    <w:rsid w:val="006C0F0D"/>
    <w:rsid w:val="006C12FF"/>
    <w:rsid w:val="006C1440"/>
    <w:rsid w:val="006C1746"/>
    <w:rsid w:val="006C1A5C"/>
    <w:rsid w:val="006C2100"/>
    <w:rsid w:val="006C220E"/>
    <w:rsid w:val="006C2334"/>
    <w:rsid w:val="006C23C8"/>
    <w:rsid w:val="006C23EA"/>
    <w:rsid w:val="006C2442"/>
    <w:rsid w:val="006C25BE"/>
    <w:rsid w:val="006C25D0"/>
    <w:rsid w:val="006C2933"/>
    <w:rsid w:val="006C2A9E"/>
    <w:rsid w:val="006C32B3"/>
    <w:rsid w:val="006C37FB"/>
    <w:rsid w:val="006C380E"/>
    <w:rsid w:val="006C38E8"/>
    <w:rsid w:val="006C3BDE"/>
    <w:rsid w:val="006C3D28"/>
    <w:rsid w:val="006C3F06"/>
    <w:rsid w:val="006C3F9A"/>
    <w:rsid w:val="006C460A"/>
    <w:rsid w:val="006C49D4"/>
    <w:rsid w:val="006C4B66"/>
    <w:rsid w:val="006C4C39"/>
    <w:rsid w:val="006C4CEE"/>
    <w:rsid w:val="006C4F17"/>
    <w:rsid w:val="006C50E7"/>
    <w:rsid w:val="006C51B2"/>
    <w:rsid w:val="006C5938"/>
    <w:rsid w:val="006C6229"/>
    <w:rsid w:val="006C6278"/>
    <w:rsid w:val="006C6667"/>
    <w:rsid w:val="006C67D0"/>
    <w:rsid w:val="006C68B5"/>
    <w:rsid w:val="006C6A7C"/>
    <w:rsid w:val="006C7031"/>
    <w:rsid w:val="006C72B4"/>
    <w:rsid w:val="006C7534"/>
    <w:rsid w:val="006C770B"/>
    <w:rsid w:val="006C7719"/>
    <w:rsid w:val="006C7807"/>
    <w:rsid w:val="006C788A"/>
    <w:rsid w:val="006C7C35"/>
    <w:rsid w:val="006C7DAE"/>
    <w:rsid w:val="006D003C"/>
    <w:rsid w:val="006D0150"/>
    <w:rsid w:val="006D0274"/>
    <w:rsid w:val="006D045E"/>
    <w:rsid w:val="006D0A87"/>
    <w:rsid w:val="006D0B6C"/>
    <w:rsid w:val="006D0C7F"/>
    <w:rsid w:val="006D0D8C"/>
    <w:rsid w:val="006D1054"/>
    <w:rsid w:val="006D1202"/>
    <w:rsid w:val="006D158E"/>
    <w:rsid w:val="006D1928"/>
    <w:rsid w:val="006D1DE5"/>
    <w:rsid w:val="006D20E1"/>
    <w:rsid w:val="006D2185"/>
    <w:rsid w:val="006D21E5"/>
    <w:rsid w:val="006D2238"/>
    <w:rsid w:val="006D2362"/>
    <w:rsid w:val="006D2516"/>
    <w:rsid w:val="006D26FC"/>
    <w:rsid w:val="006D27A8"/>
    <w:rsid w:val="006D2A64"/>
    <w:rsid w:val="006D2ADF"/>
    <w:rsid w:val="006D2B49"/>
    <w:rsid w:val="006D30DF"/>
    <w:rsid w:val="006D32CC"/>
    <w:rsid w:val="006D33D6"/>
    <w:rsid w:val="006D343C"/>
    <w:rsid w:val="006D38B6"/>
    <w:rsid w:val="006D3A85"/>
    <w:rsid w:val="006D3B88"/>
    <w:rsid w:val="006D3C08"/>
    <w:rsid w:val="006D3D3B"/>
    <w:rsid w:val="006D443E"/>
    <w:rsid w:val="006D46FE"/>
    <w:rsid w:val="006D4B19"/>
    <w:rsid w:val="006D4DC8"/>
    <w:rsid w:val="006D4E26"/>
    <w:rsid w:val="006D511A"/>
    <w:rsid w:val="006D5121"/>
    <w:rsid w:val="006D54C4"/>
    <w:rsid w:val="006D55F7"/>
    <w:rsid w:val="006D56EC"/>
    <w:rsid w:val="006D579C"/>
    <w:rsid w:val="006D5932"/>
    <w:rsid w:val="006D5973"/>
    <w:rsid w:val="006D5DB5"/>
    <w:rsid w:val="006D6015"/>
    <w:rsid w:val="006D6107"/>
    <w:rsid w:val="006D6154"/>
    <w:rsid w:val="006D643A"/>
    <w:rsid w:val="006D6627"/>
    <w:rsid w:val="006D67FD"/>
    <w:rsid w:val="006D6826"/>
    <w:rsid w:val="006D6863"/>
    <w:rsid w:val="006D6897"/>
    <w:rsid w:val="006D6913"/>
    <w:rsid w:val="006D6D97"/>
    <w:rsid w:val="006D7112"/>
    <w:rsid w:val="006D7120"/>
    <w:rsid w:val="006D794A"/>
    <w:rsid w:val="006D7987"/>
    <w:rsid w:val="006D7DF9"/>
    <w:rsid w:val="006E0ABD"/>
    <w:rsid w:val="006E0C0F"/>
    <w:rsid w:val="006E0EED"/>
    <w:rsid w:val="006E106B"/>
    <w:rsid w:val="006E1117"/>
    <w:rsid w:val="006E13A4"/>
    <w:rsid w:val="006E1752"/>
    <w:rsid w:val="006E18E5"/>
    <w:rsid w:val="006E1B08"/>
    <w:rsid w:val="006E1BAD"/>
    <w:rsid w:val="006E1DB7"/>
    <w:rsid w:val="006E1F17"/>
    <w:rsid w:val="006E20FB"/>
    <w:rsid w:val="006E227C"/>
    <w:rsid w:val="006E2346"/>
    <w:rsid w:val="006E26ED"/>
    <w:rsid w:val="006E27AB"/>
    <w:rsid w:val="006E2C59"/>
    <w:rsid w:val="006E302F"/>
    <w:rsid w:val="006E3105"/>
    <w:rsid w:val="006E31CA"/>
    <w:rsid w:val="006E374F"/>
    <w:rsid w:val="006E37DA"/>
    <w:rsid w:val="006E3826"/>
    <w:rsid w:val="006E3883"/>
    <w:rsid w:val="006E39C5"/>
    <w:rsid w:val="006E3A0B"/>
    <w:rsid w:val="006E3F13"/>
    <w:rsid w:val="006E40CA"/>
    <w:rsid w:val="006E40D5"/>
    <w:rsid w:val="006E4353"/>
    <w:rsid w:val="006E43C8"/>
    <w:rsid w:val="006E4948"/>
    <w:rsid w:val="006E4983"/>
    <w:rsid w:val="006E50D6"/>
    <w:rsid w:val="006E532E"/>
    <w:rsid w:val="006E54A1"/>
    <w:rsid w:val="006E570B"/>
    <w:rsid w:val="006E5B79"/>
    <w:rsid w:val="006E6090"/>
    <w:rsid w:val="006E676F"/>
    <w:rsid w:val="006E6A82"/>
    <w:rsid w:val="006E6B64"/>
    <w:rsid w:val="006E6C75"/>
    <w:rsid w:val="006E6CB1"/>
    <w:rsid w:val="006E6E82"/>
    <w:rsid w:val="006E6ED3"/>
    <w:rsid w:val="006E6F4A"/>
    <w:rsid w:val="006E7071"/>
    <w:rsid w:val="006E7396"/>
    <w:rsid w:val="006E7E92"/>
    <w:rsid w:val="006E7EF6"/>
    <w:rsid w:val="006E7FF3"/>
    <w:rsid w:val="006F01FE"/>
    <w:rsid w:val="006F0302"/>
    <w:rsid w:val="006F0377"/>
    <w:rsid w:val="006F0451"/>
    <w:rsid w:val="006F05CF"/>
    <w:rsid w:val="006F0698"/>
    <w:rsid w:val="006F0739"/>
    <w:rsid w:val="006F08E2"/>
    <w:rsid w:val="006F0985"/>
    <w:rsid w:val="006F09C8"/>
    <w:rsid w:val="006F0A8B"/>
    <w:rsid w:val="006F0DE9"/>
    <w:rsid w:val="006F0EF0"/>
    <w:rsid w:val="006F1455"/>
    <w:rsid w:val="006F15B2"/>
    <w:rsid w:val="006F1664"/>
    <w:rsid w:val="006F178F"/>
    <w:rsid w:val="006F1829"/>
    <w:rsid w:val="006F182E"/>
    <w:rsid w:val="006F1A2C"/>
    <w:rsid w:val="006F1B41"/>
    <w:rsid w:val="006F1B54"/>
    <w:rsid w:val="006F1DBE"/>
    <w:rsid w:val="006F2205"/>
    <w:rsid w:val="006F2410"/>
    <w:rsid w:val="006F2459"/>
    <w:rsid w:val="006F2510"/>
    <w:rsid w:val="006F284B"/>
    <w:rsid w:val="006F286C"/>
    <w:rsid w:val="006F2960"/>
    <w:rsid w:val="006F2A05"/>
    <w:rsid w:val="006F2B22"/>
    <w:rsid w:val="006F2B42"/>
    <w:rsid w:val="006F2D42"/>
    <w:rsid w:val="006F31E0"/>
    <w:rsid w:val="006F3452"/>
    <w:rsid w:val="006F3503"/>
    <w:rsid w:val="006F3504"/>
    <w:rsid w:val="006F355F"/>
    <w:rsid w:val="006F35F1"/>
    <w:rsid w:val="006F3685"/>
    <w:rsid w:val="006F3893"/>
    <w:rsid w:val="006F3AF4"/>
    <w:rsid w:val="006F3C42"/>
    <w:rsid w:val="006F3C48"/>
    <w:rsid w:val="006F3DA1"/>
    <w:rsid w:val="006F40F4"/>
    <w:rsid w:val="006F43AD"/>
    <w:rsid w:val="006F43C6"/>
    <w:rsid w:val="006F45E0"/>
    <w:rsid w:val="006F47A2"/>
    <w:rsid w:val="006F49C3"/>
    <w:rsid w:val="006F4A04"/>
    <w:rsid w:val="006F4A1B"/>
    <w:rsid w:val="006F4CE2"/>
    <w:rsid w:val="006F5207"/>
    <w:rsid w:val="006F5252"/>
    <w:rsid w:val="006F5266"/>
    <w:rsid w:val="006F52FF"/>
    <w:rsid w:val="006F53CE"/>
    <w:rsid w:val="006F58F9"/>
    <w:rsid w:val="006F5972"/>
    <w:rsid w:val="006F5AF5"/>
    <w:rsid w:val="006F5F7A"/>
    <w:rsid w:val="006F6385"/>
    <w:rsid w:val="006F65FD"/>
    <w:rsid w:val="006F6710"/>
    <w:rsid w:val="006F67F9"/>
    <w:rsid w:val="006F69EA"/>
    <w:rsid w:val="006F6D4B"/>
    <w:rsid w:val="006F6E29"/>
    <w:rsid w:val="006F717E"/>
    <w:rsid w:val="006F7372"/>
    <w:rsid w:val="006F7457"/>
    <w:rsid w:val="006F7587"/>
    <w:rsid w:val="006F761F"/>
    <w:rsid w:val="006F7851"/>
    <w:rsid w:val="006F785A"/>
    <w:rsid w:val="006F7960"/>
    <w:rsid w:val="006F7B49"/>
    <w:rsid w:val="006F7E73"/>
    <w:rsid w:val="006F7F69"/>
    <w:rsid w:val="006F7F86"/>
    <w:rsid w:val="00700612"/>
    <w:rsid w:val="0070074B"/>
    <w:rsid w:val="00700A28"/>
    <w:rsid w:val="0070116B"/>
    <w:rsid w:val="007011BC"/>
    <w:rsid w:val="007014C9"/>
    <w:rsid w:val="007016E2"/>
    <w:rsid w:val="0070198C"/>
    <w:rsid w:val="007023E6"/>
    <w:rsid w:val="00702772"/>
    <w:rsid w:val="007028CD"/>
    <w:rsid w:val="007029AF"/>
    <w:rsid w:val="00702E43"/>
    <w:rsid w:val="00702F17"/>
    <w:rsid w:val="00702FD9"/>
    <w:rsid w:val="0070335D"/>
    <w:rsid w:val="007036D9"/>
    <w:rsid w:val="00703CA6"/>
    <w:rsid w:val="00703D37"/>
    <w:rsid w:val="007046DC"/>
    <w:rsid w:val="007049B9"/>
    <w:rsid w:val="00704C7F"/>
    <w:rsid w:val="00704C95"/>
    <w:rsid w:val="00704C99"/>
    <w:rsid w:val="007050E8"/>
    <w:rsid w:val="00705152"/>
    <w:rsid w:val="00705528"/>
    <w:rsid w:val="0070586F"/>
    <w:rsid w:val="00705B16"/>
    <w:rsid w:val="00705B97"/>
    <w:rsid w:val="00705CB8"/>
    <w:rsid w:val="00705F19"/>
    <w:rsid w:val="00706054"/>
    <w:rsid w:val="00706058"/>
    <w:rsid w:val="00706172"/>
    <w:rsid w:val="00706217"/>
    <w:rsid w:val="00706316"/>
    <w:rsid w:val="00706376"/>
    <w:rsid w:val="00706702"/>
    <w:rsid w:val="00706959"/>
    <w:rsid w:val="00706BC3"/>
    <w:rsid w:val="00707282"/>
    <w:rsid w:val="00707917"/>
    <w:rsid w:val="00707AAD"/>
    <w:rsid w:val="00710196"/>
    <w:rsid w:val="00710753"/>
    <w:rsid w:val="0071089A"/>
    <w:rsid w:val="00710AC9"/>
    <w:rsid w:val="00710AD8"/>
    <w:rsid w:val="00710AFD"/>
    <w:rsid w:val="00710C66"/>
    <w:rsid w:val="00710DA4"/>
    <w:rsid w:val="00710DF4"/>
    <w:rsid w:val="00710F6E"/>
    <w:rsid w:val="00711005"/>
    <w:rsid w:val="007110D3"/>
    <w:rsid w:val="00711566"/>
    <w:rsid w:val="0071163E"/>
    <w:rsid w:val="00711727"/>
    <w:rsid w:val="00711978"/>
    <w:rsid w:val="00712991"/>
    <w:rsid w:val="007129CD"/>
    <w:rsid w:val="00712A26"/>
    <w:rsid w:val="00712B53"/>
    <w:rsid w:val="00712C5B"/>
    <w:rsid w:val="007132FA"/>
    <w:rsid w:val="007133C0"/>
    <w:rsid w:val="007134C2"/>
    <w:rsid w:val="00713667"/>
    <w:rsid w:val="00713790"/>
    <w:rsid w:val="00713A68"/>
    <w:rsid w:val="00713B2E"/>
    <w:rsid w:val="00713D26"/>
    <w:rsid w:val="007144BB"/>
    <w:rsid w:val="0071456C"/>
    <w:rsid w:val="00714723"/>
    <w:rsid w:val="00714BA2"/>
    <w:rsid w:val="00714BBD"/>
    <w:rsid w:val="00714C54"/>
    <w:rsid w:val="00714D05"/>
    <w:rsid w:val="00714DBC"/>
    <w:rsid w:val="00714F05"/>
    <w:rsid w:val="00714F96"/>
    <w:rsid w:val="00715373"/>
    <w:rsid w:val="00715538"/>
    <w:rsid w:val="007156D6"/>
    <w:rsid w:val="007157DA"/>
    <w:rsid w:val="00715876"/>
    <w:rsid w:val="007158A3"/>
    <w:rsid w:val="00715EC4"/>
    <w:rsid w:val="00716011"/>
    <w:rsid w:val="007161AB"/>
    <w:rsid w:val="007163DF"/>
    <w:rsid w:val="007164E2"/>
    <w:rsid w:val="007169AE"/>
    <w:rsid w:val="00716AEC"/>
    <w:rsid w:val="00716C54"/>
    <w:rsid w:val="00716D4E"/>
    <w:rsid w:val="00716E77"/>
    <w:rsid w:val="00716F02"/>
    <w:rsid w:val="00717208"/>
    <w:rsid w:val="00717374"/>
    <w:rsid w:val="0071744C"/>
    <w:rsid w:val="007176E5"/>
    <w:rsid w:val="00717894"/>
    <w:rsid w:val="007178F7"/>
    <w:rsid w:val="00717AEF"/>
    <w:rsid w:val="00717C12"/>
    <w:rsid w:val="00717DB4"/>
    <w:rsid w:val="0072008D"/>
    <w:rsid w:val="0072054C"/>
    <w:rsid w:val="0072054F"/>
    <w:rsid w:val="0072069D"/>
    <w:rsid w:val="007206D5"/>
    <w:rsid w:val="007207C2"/>
    <w:rsid w:val="00720B6B"/>
    <w:rsid w:val="00721319"/>
    <w:rsid w:val="00721570"/>
    <w:rsid w:val="00721608"/>
    <w:rsid w:val="00721A95"/>
    <w:rsid w:val="00721AE2"/>
    <w:rsid w:val="00721DDD"/>
    <w:rsid w:val="00721EDF"/>
    <w:rsid w:val="00722164"/>
    <w:rsid w:val="00722405"/>
    <w:rsid w:val="00722949"/>
    <w:rsid w:val="00722C95"/>
    <w:rsid w:val="00722E8E"/>
    <w:rsid w:val="00723761"/>
    <w:rsid w:val="007238BD"/>
    <w:rsid w:val="0072392B"/>
    <w:rsid w:val="00723ABC"/>
    <w:rsid w:val="00723D56"/>
    <w:rsid w:val="00724209"/>
    <w:rsid w:val="007243C6"/>
    <w:rsid w:val="0072444A"/>
    <w:rsid w:val="00724A79"/>
    <w:rsid w:val="00724A9C"/>
    <w:rsid w:val="00724AAF"/>
    <w:rsid w:val="00724ABD"/>
    <w:rsid w:val="00724D86"/>
    <w:rsid w:val="00724EE4"/>
    <w:rsid w:val="00724F4A"/>
    <w:rsid w:val="0072526E"/>
    <w:rsid w:val="0072532C"/>
    <w:rsid w:val="007254BF"/>
    <w:rsid w:val="007255CE"/>
    <w:rsid w:val="007256F2"/>
    <w:rsid w:val="0072581D"/>
    <w:rsid w:val="00725CEA"/>
    <w:rsid w:val="00725EFB"/>
    <w:rsid w:val="0072626E"/>
    <w:rsid w:val="0072655E"/>
    <w:rsid w:val="007265A6"/>
    <w:rsid w:val="00726AD7"/>
    <w:rsid w:val="00726BA9"/>
    <w:rsid w:val="007270B5"/>
    <w:rsid w:val="007270CF"/>
    <w:rsid w:val="00727213"/>
    <w:rsid w:val="0072725D"/>
    <w:rsid w:val="00727969"/>
    <w:rsid w:val="00727B34"/>
    <w:rsid w:val="00727BA1"/>
    <w:rsid w:val="00727CE4"/>
    <w:rsid w:val="00727E26"/>
    <w:rsid w:val="00730113"/>
    <w:rsid w:val="0073023B"/>
    <w:rsid w:val="007303DC"/>
    <w:rsid w:val="00730590"/>
    <w:rsid w:val="0073098F"/>
    <w:rsid w:val="00730A50"/>
    <w:rsid w:val="00730AFB"/>
    <w:rsid w:val="00730CDE"/>
    <w:rsid w:val="00730CE4"/>
    <w:rsid w:val="0073103D"/>
    <w:rsid w:val="00731559"/>
    <w:rsid w:val="007316A7"/>
    <w:rsid w:val="00731D9B"/>
    <w:rsid w:val="00731E7B"/>
    <w:rsid w:val="00731F19"/>
    <w:rsid w:val="00731F3F"/>
    <w:rsid w:val="00731FA1"/>
    <w:rsid w:val="00731FEE"/>
    <w:rsid w:val="0073242B"/>
    <w:rsid w:val="007324C1"/>
    <w:rsid w:val="007329F4"/>
    <w:rsid w:val="00732A7B"/>
    <w:rsid w:val="00732ADC"/>
    <w:rsid w:val="00732ADE"/>
    <w:rsid w:val="0073303E"/>
    <w:rsid w:val="0073311C"/>
    <w:rsid w:val="00733168"/>
    <w:rsid w:val="00733320"/>
    <w:rsid w:val="00733460"/>
    <w:rsid w:val="007334B7"/>
    <w:rsid w:val="00733506"/>
    <w:rsid w:val="0073359E"/>
    <w:rsid w:val="0073362E"/>
    <w:rsid w:val="00733694"/>
    <w:rsid w:val="0073374D"/>
    <w:rsid w:val="007338CB"/>
    <w:rsid w:val="007338DD"/>
    <w:rsid w:val="00733986"/>
    <w:rsid w:val="00733CC8"/>
    <w:rsid w:val="007340BF"/>
    <w:rsid w:val="00734125"/>
    <w:rsid w:val="0073469E"/>
    <w:rsid w:val="007347D6"/>
    <w:rsid w:val="00734B04"/>
    <w:rsid w:val="00734C71"/>
    <w:rsid w:val="00734F4D"/>
    <w:rsid w:val="00735278"/>
    <w:rsid w:val="007352AB"/>
    <w:rsid w:val="0073592C"/>
    <w:rsid w:val="00736007"/>
    <w:rsid w:val="0073615D"/>
    <w:rsid w:val="007367E4"/>
    <w:rsid w:val="00736D29"/>
    <w:rsid w:val="00736F82"/>
    <w:rsid w:val="007372C5"/>
    <w:rsid w:val="00737300"/>
    <w:rsid w:val="0073756F"/>
    <w:rsid w:val="00737915"/>
    <w:rsid w:val="00737E1C"/>
    <w:rsid w:val="00737FF3"/>
    <w:rsid w:val="007400E0"/>
    <w:rsid w:val="0074058F"/>
    <w:rsid w:val="007406F7"/>
    <w:rsid w:val="00740A91"/>
    <w:rsid w:val="00740B4F"/>
    <w:rsid w:val="00740CF8"/>
    <w:rsid w:val="00740E9F"/>
    <w:rsid w:val="00741108"/>
    <w:rsid w:val="0074111E"/>
    <w:rsid w:val="00741148"/>
    <w:rsid w:val="007411E6"/>
    <w:rsid w:val="00741558"/>
    <w:rsid w:val="007415D0"/>
    <w:rsid w:val="007417B9"/>
    <w:rsid w:val="007418A0"/>
    <w:rsid w:val="00741AE7"/>
    <w:rsid w:val="00742245"/>
    <w:rsid w:val="007422DE"/>
    <w:rsid w:val="00742333"/>
    <w:rsid w:val="007424E5"/>
    <w:rsid w:val="007425BB"/>
    <w:rsid w:val="00742891"/>
    <w:rsid w:val="007428AB"/>
    <w:rsid w:val="007428DB"/>
    <w:rsid w:val="00742AB4"/>
    <w:rsid w:val="00742D1D"/>
    <w:rsid w:val="00742DBF"/>
    <w:rsid w:val="00742E94"/>
    <w:rsid w:val="00742F97"/>
    <w:rsid w:val="00743084"/>
    <w:rsid w:val="007434F0"/>
    <w:rsid w:val="0074373A"/>
    <w:rsid w:val="007437CD"/>
    <w:rsid w:val="007437FD"/>
    <w:rsid w:val="00743ADD"/>
    <w:rsid w:val="00743B56"/>
    <w:rsid w:val="00743CCC"/>
    <w:rsid w:val="00743D69"/>
    <w:rsid w:val="00743DB7"/>
    <w:rsid w:val="00743DBC"/>
    <w:rsid w:val="00743F21"/>
    <w:rsid w:val="00744079"/>
    <w:rsid w:val="00744265"/>
    <w:rsid w:val="0074427D"/>
    <w:rsid w:val="007442C2"/>
    <w:rsid w:val="007443C4"/>
    <w:rsid w:val="00744B3D"/>
    <w:rsid w:val="00744DB3"/>
    <w:rsid w:val="00744EDB"/>
    <w:rsid w:val="00744FA0"/>
    <w:rsid w:val="0074506A"/>
    <w:rsid w:val="00745114"/>
    <w:rsid w:val="007451DA"/>
    <w:rsid w:val="00745340"/>
    <w:rsid w:val="007454DF"/>
    <w:rsid w:val="0074564A"/>
    <w:rsid w:val="007456AB"/>
    <w:rsid w:val="0074574F"/>
    <w:rsid w:val="00745764"/>
    <w:rsid w:val="007459B8"/>
    <w:rsid w:val="00745A7B"/>
    <w:rsid w:val="00745E65"/>
    <w:rsid w:val="00745FB1"/>
    <w:rsid w:val="007462CF"/>
    <w:rsid w:val="007465E6"/>
    <w:rsid w:val="0074697D"/>
    <w:rsid w:val="007469E9"/>
    <w:rsid w:val="00746C5C"/>
    <w:rsid w:val="00746CE9"/>
    <w:rsid w:val="00746FD4"/>
    <w:rsid w:val="00747019"/>
    <w:rsid w:val="007473F7"/>
    <w:rsid w:val="00747404"/>
    <w:rsid w:val="007474DE"/>
    <w:rsid w:val="00747571"/>
    <w:rsid w:val="007475ED"/>
    <w:rsid w:val="00747A53"/>
    <w:rsid w:val="00747ACE"/>
    <w:rsid w:val="00747D85"/>
    <w:rsid w:val="007500AE"/>
    <w:rsid w:val="00750132"/>
    <w:rsid w:val="00750343"/>
    <w:rsid w:val="0075039B"/>
    <w:rsid w:val="007503B9"/>
    <w:rsid w:val="00750613"/>
    <w:rsid w:val="00750AE8"/>
    <w:rsid w:val="00750B1D"/>
    <w:rsid w:val="00750F83"/>
    <w:rsid w:val="00750F9A"/>
    <w:rsid w:val="0075108E"/>
    <w:rsid w:val="0075131D"/>
    <w:rsid w:val="0075154F"/>
    <w:rsid w:val="0075185F"/>
    <w:rsid w:val="007518DC"/>
    <w:rsid w:val="0075191A"/>
    <w:rsid w:val="007519D8"/>
    <w:rsid w:val="00751BF9"/>
    <w:rsid w:val="007520BA"/>
    <w:rsid w:val="007520DD"/>
    <w:rsid w:val="00752300"/>
    <w:rsid w:val="007523FE"/>
    <w:rsid w:val="00752826"/>
    <w:rsid w:val="0075288D"/>
    <w:rsid w:val="00752ADB"/>
    <w:rsid w:val="00752ADC"/>
    <w:rsid w:val="00752DB3"/>
    <w:rsid w:val="00752EDB"/>
    <w:rsid w:val="00752F54"/>
    <w:rsid w:val="00752FD3"/>
    <w:rsid w:val="00752FEA"/>
    <w:rsid w:val="00753008"/>
    <w:rsid w:val="007534A5"/>
    <w:rsid w:val="0075359E"/>
    <w:rsid w:val="00753BB2"/>
    <w:rsid w:val="00753D88"/>
    <w:rsid w:val="007547CC"/>
    <w:rsid w:val="00754AAF"/>
    <w:rsid w:val="00754C81"/>
    <w:rsid w:val="00754D8B"/>
    <w:rsid w:val="00754DC5"/>
    <w:rsid w:val="00755044"/>
    <w:rsid w:val="00755279"/>
    <w:rsid w:val="007557BB"/>
    <w:rsid w:val="007558CD"/>
    <w:rsid w:val="00755DF1"/>
    <w:rsid w:val="0075618D"/>
    <w:rsid w:val="00756550"/>
    <w:rsid w:val="0075673E"/>
    <w:rsid w:val="00756992"/>
    <w:rsid w:val="00756A18"/>
    <w:rsid w:val="00756CE3"/>
    <w:rsid w:val="00756E3F"/>
    <w:rsid w:val="00757192"/>
    <w:rsid w:val="007571B8"/>
    <w:rsid w:val="00757398"/>
    <w:rsid w:val="0075741C"/>
    <w:rsid w:val="00757590"/>
    <w:rsid w:val="0075785B"/>
    <w:rsid w:val="00757CA2"/>
    <w:rsid w:val="00757D74"/>
    <w:rsid w:val="00757E87"/>
    <w:rsid w:val="00760208"/>
    <w:rsid w:val="007604ED"/>
    <w:rsid w:val="007607DF"/>
    <w:rsid w:val="00760F8D"/>
    <w:rsid w:val="007610B8"/>
    <w:rsid w:val="00761314"/>
    <w:rsid w:val="0076133C"/>
    <w:rsid w:val="0076174D"/>
    <w:rsid w:val="0076175F"/>
    <w:rsid w:val="0076198F"/>
    <w:rsid w:val="00761DC3"/>
    <w:rsid w:val="00761F11"/>
    <w:rsid w:val="007621D2"/>
    <w:rsid w:val="007623A2"/>
    <w:rsid w:val="00762614"/>
    <w:rsid w:val="0076267B"/>
    <w:rsid w:val="007627C2"/>
    <w:rsid w:val="00762C53"/>
    <w:rsid w:val="00762D8F"/>
    <w:rsid w:val="007630FD"/>
    <w:rsid w:val="007632EB"/>
    <w:rsid w:val="0076351A"/>
    <w:rsid w:val="007635B8"/>
    <w:rsid w:val="007635F0"/>
    <w:rsid w:val="007636DA"/>
    <w:rsid w:val="00763743"/>
    <w:rsid w:val="0076379A"/>
    <w:rsid w:val="00763829"/>
    <w:rsid w:val="00763A74"/>
    <w:rsid w:val="00763AAB"/>
    <w:rsid w:val="00763B32"/>
    <w:rsid w:val="00763EBE"/>
    <w:rsid w:val="0076405F"/>
    <w:rsid w:val="00764196"/>
    <w:rsid w:val="00764204"/>
    <w:rsid w:val="00764245"/>
    <w:rsid w:val="0076439C"/>
    <w:rsid w:val="0076449B"/>
    <w:rsid w:val="0076454A"/>
    <w:rsid w:val="00764558"/>
    <w:rsid w:val="00764742"/>
    <w:rsid w:val="007649E8"/>
    <w:rsid w:val="00764A29"/>
    <w:rsid w:val="00764AD9"/>
    <w:rsid w:val="00764DF1"/>
    <w:rsid w:val="00764F14"/>
    <w:rsid w:val="00764F1A"/>
    <w:rsid w:val="00764FC9"/>
    <w:rsid w:val="007650D2"/>
    <w:rsid w:val="007650ED"/>
    <w:rsid w:val="007652BD"/>
    <w:rsid w:val="00765429"/>
    <w:rsid w:val="00765A81"/>
    <w:rsid w:val="00765B0C"/>
    <w:rsid w:val="00765BBA"/>
    <w:rsid w:val="00765BFC"/>
    <w:rsid w:val="00765F55"/>
    <w:rsid w:val="00765F89"/>
    <w:rsid w:val="00765FA2"/>
    <w:rsid w:val="00765FDE"/>
    <w:rsid w:val="007660AD"/>
    <w:rsid w:val="00766179"/>
    <w:rsid w:val="00766190"/>
    <w:rsid w:val="00766BE5"/>
    <w:rsid w:val="00766CD4"/>
    <w:rsid w:val="00766D2A"/>
    <w:rsid w:val="00766E01"/>
    <w:rsid w:val="00767189"/>
    <w:rsid w:val="00767218"/>
    <w:rsid w:val="0076767A"/>
    <w:rsid w:val="007677E8"/>
    <w:rsid w:val="00767A9D"/>
    <w:rsid w:val="00767EFB"/>
    <w:rsid w:val="00767F97"/>
    <w:rsid w:val="00770068"/>
    <w:rsid w:val="00770082"/>
    <w:rsid w:val="00770445"/>
    <w:rsid w:val="00770934"/>
    <w:rsid w:val="00770CC4"/>
    <w:rsid w:val="00770CD6"/>
    <w:rsid w:val="00770D09"/>
    <w:rsid w:val="00770E8C"/>
    <w:rsid w:val="00770FBA"/>
    <w:rsid w:val="00771608"/>
    <w:rsid w:val="00771A1C"/>
    <w:rsid w:val="00771B80"/>
    <w:rsid w:val="00771DB3"/>
    <w:rsid w:val="00771FBF"/>
    <w:rsid w:val="0077207C"/>
    <w:rsid w:val="0077226B"/>
    <w:rsid w:val="007727E4"/>
    <w:rsid w:val="00772D26"/>
    <w:rsid w:val="00773000"/>
    <w:rsid w:val="00773046"/>
    <w:rsid w:val="0077308E"/>
    <w:rsid w:val="00773346"/>
    <w:rsid w:val="007737C1"/>
    <w:rsid w:val="00773ACF"/>
    <w:rsid w:val="00773BEB"/>
    <w:rsid w:val="00773CC5"/>
    <w:rsid w:val="00773DED"/>
    <w:rsid w:val="007743DE"/>
    <w:rsid w:val="00774666"/>
    <w:rsid w:val="007746FA"/>
    <w:rsid w:val="007749DE"/>
    <w:rsid w:val="00774B36"/>
    <w:rsid w:val="00774B48"/>
    <w:rsid w:val="00774B73"/>
    <w:rsid w:val="00774F00"/>
    <w:rsid w:val="007752E4"/>
    <w:rsid w:val="007754AA"/>
    <w:rsid w:val="00775CA8"/>
    <w:rsid w:val="00775E97"/>
    <w:rsid w:val="007763AC"/>
    <w:rsid w:val="007764F2"/>
    <w:rsid w:val="00776744"/>
    <w:rsid w:val="007767C8"/>
    <w:rsid w:val="007768DD"/>
    <w:rsid w:val="00776BD3"/>
    <w:rsid w:val="00776C7A"/>
    <w:rsid w:val="00776CF1"/>
    <w:rsid w:val="00776D6B"/>
    <w:rsid w:val="00776E3D"/>
    <w:rsid w:val="00777414"/>
    <w:rsid w:val="007774CE"/>
    <w:rsid w:val="00777740"/>
    <w:rsid w:val="007777AB"/>
    <w:rsid w:val="007777C1"/>
    <w:rsid w:val="00777845"/>
    <w:rsid w:val="00777BD6"/>
    <w:rsid w:val="00777C63"/>
    <w:rsid w:val="00777DEB"/>
    <w:rsid w:val="00777F21"/>
    <w:rsid w:val="00777FAE"/>
    <w:rsid w:val="007807F9"/>
    <w:rsid w:val="007809EA"/>
    <w:rsid w:val="00780ACF"/>
    <w:rsid w:val="00780FED"/>
    <w:rsid w:val="007819CC"/>
    <w:rsid w:val="00781A29"/>
    <w:rsid w:val="00781BB1"/>
    <w:rsid w:val="00781C80"/>
    <w:rsid w:val="00782137"/>
    <w:rsid w:val="0078231C"/>
    <w:rsid w:val="007824F2"/>
    <w:rsid w:val="00782BE5"/>
    <w:rsid w:val="00782C91"/>
    <w:rsid w:val="00782CE0"/>
    <w:rsid w:val="00782ECB"/>
    <w:rsid w:val="00782F15"/>
    <w:rsid w:val="007830FE"/>
    <w:rsid w:val="0078322F"/>
    <w:rsid w:val="007832E9"/>
    <w:rsid w:val="007832FE"/>
    <w:rsid w:val="0078358D"/>
    <w:rsid w:val="00783606"/>
    <w:rsid w:val="007836D0"/>
    <w:rsid w:val="00783709"/>
    <w:rsid w:val="00783930"/>
    <w:rsid w:val="00783961"/>
    <w:rsid w:val="007839B9"/>
    <w:rsid w:val="00783A88"/>
    <w:rsid w:val="00783C56"/>
    <w:rsid w:val="007840B7"/>
    <w:rsid w:val="0078435C"/>
    <w:rsid w:val="0078477E"/>
    <w:rsid w:val="00784942"/>
    <w:rsid w:val="00784C0D"/>
    <w:rsid w:val="00785077"/>
    <w:rsid w:val="0078515C"/>
    <w:rsid w:val="007852DF"/>
    <w:rsid w:val="00785A6D"/>
    <w:rsid w:val="00785ADB"/>
    <w:rsid w:val="00785AEC"/>
    <w:rsid w:val="00785B06"/>
    <w:rsid w:val="00785C46"/>
    <w:rsid w:val="00785D03"/>
    <w:rsid w:val="00785D2C"/>
    <w:rsid w:val="00785F01"/>
    <w:rsid w:val="007860EE"/>
    <w:rsid w:val="0078643B"/>
    <w:rsid w:val="007864E3"/>
    <w:rsid w:val="007864F7"/>
    <w:rsid w:val="007867AC"/>
    <w:rsid w:val="007867D0"/>
    <w:rsid w:val="007868ED"/>
    <w:rsid w:val="0078692F"/>
    <w:rsid w:val="00786B58"/>
    <w:rsid w:val="00786BBF"/>
    <w:rsid w:val="00786D16"/>
    <w:rsid w:val="00786F40"/>
    <w:rsid w:val="007876DE"/>
    <w:rsid w:val="00787989"/>
    <w:rsid w:val="00787B85"/>
    <w:rsid w:val="00787BBC"/>
    <w:rsid w:val="00787E44"/>
    <w:rsid w:val="00790019"/>
    <w:rsid w:val="00790268"/>
    <w:rsid w:val="0079067C"/>
    <w:rsid w:val="0079070F"/>
    <w:rsid w:val="00790BA1"/>
    <w:rsid w:val="00790D0B"/>
    <w:rsid w:val="00790E4E"/>
    <w:rsid w:val="0079108F"/>
    <w:rsid w:val="007910D3"/>
    <w:rsid w:val="00791164"/>
    <w:rsid w:val="00791621"/>
    <w:rsid w:val="00791692"/>
    <w:rsid w:val="00791948"/>
    <w:rsid w:val="00791A36"/>
    <w:rsid w:val="00791AE5"/>
    <w:rsid w:val="00791BEF"/>
    <w:rsid w:val="00791C19"/>
    <w:rsid w:val="00791D77"/>
    <w:rsid w:val="00791D82"/>
    <w:rsid w:val="00791E18"/>
    <w:rsid w:val="007922D3"/>
    <w:rsid w:val="007923CF"/>
    <w:rsid w:val="007924C1"/>
    <w:rsid w:val="007929DD"/>
    <w:rsid w:val="00792DA8"/>
    <w:rsid w:val="007931AA"/>
    <w:rsid w:val="0079328E"/>
    <w:rsid w:val="00793666"/>
    <w:rsid w:val="007937AD"/>
    <w:rsid w:val="00793A78"/>
    <w:rsid w:val="00793E1E"/>
    <w:rsid w:val="00793F06"/>
    <w:rsid w:val="00794024"/>
    <w:rsid w:val="0079415A"/>
    <w:rsid w:val="00794228"/>
    <w:rsid w:val="007942DD"/>
    <w:rsid w:val="007945B2"/>
    <w:rsid w:val="00795109"/>
    <w:rsid w:val="007953DE"/>
    <w:rsid w:val="007954AE"/>
    <w:rsid w:val="007954EB"/>
    <w:rsid w:val="007956E5"/>
    <w:rsid w:val="00795760"/>
    <w:rsid w:val="00795801"/>
    <w:rsid w:val="00795C24"/>
    <w:rsid w:val="00795E9B"/>
    <w:rsid w:val="0079619D"/>
    <w:rsid w:val="007961C2"/>
    <w:rsid w:val="007962C1"/>
    <w:rsid w:val="007963DE"/>
    <w:rsid w:val="00796CDE"/>
    <w:rsid w:val="00796CE7"/>
    <w:rsid w:val="00796D79"/>
    <w:rsid w:val="0079710D"/>
    <w:rsid w:val="007971CC"/>
    <w:rsid w:val="007971FC"/>
    <w:rsid w:val="00797457"/>
    <w:rsid w:val="007977DA"/>
    <w:rsid w:val="0079783A"/>
    <w:rsid w:val="0079785F"/>
    <w:rsid w:val="00797CED"/>
    <w:rsid w:val="007A00FF"/>
    <w:rsid w:val="007A03BD"/>
    <w:rsid w:val="007A0456"/>
    <w:rsid w:val="007A0717"/>
    <w:rsid w:val="007A0CC7"/>
    <w:rsid w:val="007A0D9B"/>
    <w:rsid w:val="007A0EEB"/>
    <w:rsid w:val="007A0F0E"/>
    <w:rsid w:val="007A0F4B"/>
    <w:rsid w:val="007A0FE1"/>
    <w:rsid w:val="007A1360"/>
    <w:rsid w:val="007A1467"/>
    <w:rsid w:val="007A16FF"/>
    <w:rsid w:val="007A1740"/>
    <w:rsid w:val="007A1753"/>
    <w:rsid w:val="007A178F"/>
    <w:rsid w:val="007A19A0"/>
    <w:rsid w:val="007A1A45"/>
    <w:rsid w:val="007A1C2B"/>
    <w:rsid w:val="007A1F48"/>
    <w:rsid w:val="007A2096"/>
    <w:rsid w:val="007A250E"/>
    <w:rsid w:val="007A2866"/>
    <w:rsid w:val="007A2AD6"/>
    <w:rsid w:val="007A2C19"/>
    <w:rsid w:val="007A2C94"/>
    <w:rsid w:val="007A2D42"/>
    <w:rsid w:val="007A34AF"/>
    <w:rsid w:val="007A35CC"/>
    <w:rsid w:val="007A35E3"/>
    <w:rsid w:val="007A3665"/>
    <w:rsid w:val="007A3780"/>
    <w:rsid w:val="007A3B0D"/>
    <w:rsid w:val="007A3C3C"/>
    <w:rsid w:val="007A3C7B"/>
    <w:rsid w:val="007A3E5C"/>
    <w:rsid w:val="007A43D2"/>
    <w:rsid w:val="007A44E9"/>
    <w:rsid w:val="007A4AF6"/>
    <w:rsid w:val="007A4F3D"/>
    <w:rsid w:val="007A4F67"/>
    <w:rsid w:val="007A50C6"/>
    <w:rsid w:val="007A51A1"/>
    <w:rsid w:val="007A51B6"/>
    <w:rsid w:val="007A52AC"/>
    <w:rsid w:val="007A5646"/>
    <w:rsid w:val="007A5C12"/>
    <w:rsid w:val="007A5C4D"/>
    <w:rsid w:val="007A5DA3"/>
    <w:rsid w:val="007A6448"/>
    <w:rsid w:val="007A6619"/>
    <w:rsid w:val="007A69AC"/>
    <w:rsid w:val="007A6A1E"/>
    <w:rsid w:val="007A6F2B"/>
    <w:rsid w:val="007A6F67"/>
    <w:rsid w:val="007A7295"/>
    <w:rsid w:val="007A72FB"/>
    <w:rsid w:val="007A7755"/>
    <w:rsid w:val="007A77F2"/>
    <w:rsid w:val="007A78ED"/>
    <w:rsid w:val="007A7C8E"/>
    <w:rsid w:val="007A7DAF"/>
    <w:rsid w:val="007A7E47"/>
    <w:rsid w:val="007A7E77"/>
    <w:rsid w:val="007A7F46"/>
    <w:rsid w:val="007B00CE"/>
    <w:rsid w:val="007B00D4"/>
    <w:rsid w:val="007B034D"/>
    <w:rsid w:val="007B056B"/>
    <w:rsid w:val="007B09EA"/>
    <w:rsid w:val="007B0EDE"/>
    <w:rsid w:val="007B105A"/>
    <w:rsid w:val="007B113F"/>
    <w:rsid w:val="007B11E1"/>
    <w:rsid w:val="007B12DF"/>
    <w:rsid w:val="007B132C"/>
    <w:rsid w:val="007B1536"/>
    <w:rsid w:val="007B158F"/>
    <w:rsid w:val="007B16B0"/>
    <w:rsid w:val="007B16C7"/>
    <w:rsid w:val="007B18FE"/>
    <w:rsid w:val="007B1D15"/>
    <w:rsid w:val="007B1E52"/>
    <w:rsid w:val="007B1FB4"/>
    <w:rsid w:val="007B2003"/>
    <w:rsid w:val="007B2097"/>
    <w:rsid w:val="007B2125"/>
    <w:rsid w:val="007B2DDF"/>
    <w:rsid w:val="007B3061"/>
    <w:rsid w:val="007B3169"/>
    <w:rsid w:val="007B34C8"/>
    <w:rsid w:val="007B3AD5"/>
    <w:rsid w:val="007B3BA1"/>
    <w:rsid w:val="007B3D14"/>
    <w:rsid w:val="007B3E4D"/>
    <w:rsid w:val="007B3EFD"/>
    <w:rsid w:val="007B419B"/>
    <w:rsid w:val="007B42C7"/>
    <w:rsid w:val="007B4871"/>
    <w:rsid w:val="007B4F73"/>
    <w:rsid w:val="007B5185"/>
    <w:rsid w:val="007B52DD"/>
    <w:rsid w:val="007B5424"/>
    <w:rsid w:val="007B566D"/>
    <w:rsid w:val="007B5753"/>
    <w:rsid w:val="007B5943"/>
    <w:rsid w:val="007B59AA"/>
    <w:rsid w:val="007B5DDE"/>
    <w:rsid w:val="007B5E8E"/>
    <w:rsid w:val="007B5F32"/>
    <w:rsid w:val="007B5FDC"/>
    <w:rsid w:val="007B6040"/>
    <w:rsid w:val="007B60AC"/>
    <w:rsid w:val="007B60D1"/>
    <w:rsid w:val="007B6390"/>
    <w:rsid w:val="007B6568"/>
    <w:rsid w:val="007B666D"/>
    <w:rsid w:val="007B66B2"/>
    <w:rsid w:val="007B6745"/>
    <w:rsid w:val="007B674F"/>
    <w:rsid w:val="007B67E1"/>
    <w:rsid w:val="007B69EA"/>
    <w:rsid w:val="007B6B19"/>
    <w:rsid w:val="007B6B45"/>
    <w:rsid w:val="007B6D51"/>
    <w:rsid w:val="007B6F86"/>
    <w:rsid w:val="007B7123"/>
    <w:rsid w:val="007B720E"/>
    <w:rsid w:val="007B7292"/>
    <w:rsid w:val="007B73C2"/>
    <w:rsid w:val="007B7546"/>
    <w:rsid w:val="007B75F6"/>
    <w:rsid w:val="007B76A4"/>
    <w:rsid w:val="007B7A5F"/>
    <w:rsid w:val="007B7E88"/>
    <w:rsid w:val="007B7F1E"/>
    <w:rsid w:val="007C00AF"/>
    <w:rsid w:val="007C01E8"/>
    <w:rsid w:val="007C04D0"/>
    <w:rsid w:val="007C07BE"/>
    <w:rsid w:val="007C08A6"/>
    <w:rsid w:val="007C08C6"/>
    <w:rsid w:val="007C0DBA"/>
    <w:rsid w:val="007C0FDC"/>
    <w:rsid w:val="007C1044"/>
    <w:rsid w:val="007C1213"/>
    <w:rsid w:val="007C1343"/>
    <w:rsid w:val="007C1526"/>
    <w:rsid w:val="007C159B"/>
    <w:rsid w:val="007C15AD"/>
    <w:rsid w:val="007C1740"/>
    <w:rsid w:val="007C1969"/>
    <w:rsid w:val="007C19C5"/>
    <w:rsid w:val="007C1B6E"/>
    <w:rsid w:val="007C1FB2"/>
    <w:rsid w:val="007C206B"/>
    <w:rsid w:val="007C2283"/>
    <w:rsid w:val="007C2293"/>
    <w:rsid w:val="007C2955"/>
    <w:rsid w:val="007C2996"/>
    <w:rsid w:val="007C2A76"/>
    <w:rsid w:val="007C2F7B"/>
    <w:rsid w:val="007C30AD"/>
    <w:rsid w:val="007C30D4"/>
    <w:rsid w:val="007C30FD"/>
    <w:rsid w:val="007C325D"/>
    <w:rsid w:val="007C3415"/>
    <w:rsid w:val="007C35E2"/>
    <w:rsid w:val="007C3743"/>
    <w:rsid w:val="007C3EAB"/>
    <w:rsid w:val="007C4186"/>
    <w:rsid w:val="007C43A7"/>
    <w:rsid w:val="007C441E"/>
    <w:rsid w:val="007C49B4"/>
    <w:rsid w:val="007C4AD4"/>
    <w:rsid w:val="007C4AFF"/>
    <w:rsid w:val="007C4F8C"/>
    <w:rsid w:val="007C4FC1"/>
    <w:rsid w:val="007C52FF"/>
    <w:rsid w:val="007C5502"/>
    <w:rsid w:val="007C554F"/>
    <w:rsid w:val="007C56FD"/>
    <w:rsid w:val="007C5C91"/>
    <w:rsid w:val="007C6648"/>
    <w:rsid w:val="007C66BB"/>
    <w:rsid w:val="007C696E"/>
    <w:rsid w:val="007C6B76"/>
    <w:rsid w:val="007C6EBF"/>
    <w:rsid w:val="007C6FB7"/>
    <w:rsid w:val="007C7135"/>
    <w:rsid w:val="007C74FB"/>
    <w:rsid w:val="007C75C0"/>
    <w:rsid w:val="007C77BA"/>
    <w:rsid w:val="007C7AC5"/>
    <w:rsid w:val="007C7CDD"/>
    <w:rsid w:val="007C7FDA"/>
    <w:rsid w:val="007D0233"/>
    <w:rsid w:val="007D02B8"/>
    <w:rsid w:val="007D0405"/>
    <w:rsid w:val="007D0729"/>
    <w:rsid w:val="007D07DB"/>
    <w:rsid w:val="007D0BF1"/>
    <w:rsid w:val="007D0C6F"/>
    <w:rsid w:val="007D0C95"/>
    <w:rsid w:val="007D0CA8"/>
    <w:rsid w:val="007D0CAB"/>
    <w:rsid w:val="007D0DEC"/>
    <w:rsid w:val="007D0E81"/>
    <w:rsid w:val="007D0FCE"/>
    <w:rsid w:val="007D108D"/>
    <w:rsid w:val="007D1118"/>
    <w:rsid w:val="007D132A"/>
    <w:rsid w:val="007D142B"/>
    <w:rsid w:val="007D150D"/>
    <w:rsid w:val="007D1883"/>
    <w:rsid w:val="007D1B5F"/>
    <w:rsid w:val="007D1F71"/>
    <w:rsid w:val="007D2053"/>
    <w:rsid w:val="007D21CB"/>
    <w:rsid w:val="007D21D2"/>
    <w:rsid w:val="007D227B"/>
    <w:rsid w:val="007D2A74"/>
    <w:rsid w:val="007D2B39"/>
    <w:rsid w:val="007D2B92"/>
    <w:rsid w:val="007D2C9F"/>
    <w:rsid w:val="007D2E07"/>
    <w:rsid w:val="007D2E7B"/>
    <w:rsid w:val="007D2FF8"/>
    <w:rsid w:val="007D3028"/>
    <w:rsid w:val="007D302E"/>
    <w:rsid w:val="007D3130"/>
    <w:rsid w:val="007D3233"/>
    <w:rsid w:val="007D3686"/>
    <w:rsid w:val="007D388B"/>
    <w:rsid w:val="007D3BCF"/>
    <w:rsid w:val="007D3CFD"/>
    <w:rsid w:val="007D3F54"/>
    <w:rsid w:val="007D402F"/>
    <w:rsid w:val="007D403C"/>
    <w:rsid w:val="007D46A5"/>
    <w:rsid w:val="007D46D3"/>
    <w:rsid w:val="007D47C2"/>
    <w:rsid w:val="007D47F3"/>
    <w:rsid w:val="007D48B4"/>
    <w:rsid w:val="007D49C3"/>
    <w:rsid w:val="007D4DA4"/>
    <w:rsid w:val="007D5617"/>
    <w:rsid w:val="007D5816"/>
    <w:rsid w:val="007D58D8"/>
    <w:rsid w:val="007D5A4C"/>
    <w:rsid w:val="007D5C9E"/>
    <w:rsid w:val="007D60F0"/>
    <w:rsid w:val="007D61DD"/>
    <w:rsid w:val="007D6350"/>
    <w:rsid w:val="007D65F7"/>
    <w:rsid w:val="007D67CB"/>
    <w:rsid w:val="007D6AB5"/>
    <w:rsid w:val="007D6B24"/>
    <w:rsid w:val="007D6F7D"/>
    <w:rsid w:val="007D6FA8"/>
    <w:rsid w:val="007D7046"/>
    <w:rsid w:val="007D7063"/>
    <w:rsid w:val="007D710B"/>
    <w:rsid w:val="007D739A"/>
    <w:rsid w:val="007D7B0F"/>
    <w:rsid w:val="007D7B59"/>
    <w:rsid w:val="007D7EB0"/>
    <w:rsid w:val="007D7F12"/>
    <w:rsid w:val="007E01C9"/>
    <w:rsid w:val="007E04B9"/>
    <w:rsid w:val="007E0537"/>
    <w:rsid w:val="007E075D"/>
    <w:rsid w:val="007E0954"/>
    <w:rsid w:val="007E09D7"/>
    <w:rsid w:val="007E0BA5"/>
    <w:rsid w:val="007E0FE5"/>
    <w:rsid w:val="007E103F"/>
    <w:rsid w:val="007E16CF"/>
    <w:rsid w:val="007E1938"/>
    <w:rsid w:val="007E1CFA"/>
    <w:rsid w:val="007E25B8"/>
    <w:rsid w:val="007E262D"/>
    <w:rsid w:val="007E2731"/>
    <w:rsid w:val="007E2774"/>
    <w:rsid w:val="007E2DF7"/>
    <w:rsid w:val="007E3349"/>
    <w:rsid w:val="007E33FB"/>
    <w:rsid w:val="007E3474"/>
    <w:rsid w:val="007E38B0"/>
    <w:rsid w:val="007E3D9D"/>
    <w:rsid w:val="007E40E0"/>
    <w:rsid w:val="007E413D"/>
    <w:rsid w:val="007E4748"/>
    <w:rsid w:val="007E4BEE"/>
    <w:rsid w:val="007E5037"/>
    <w:rsid w:val="007E5082"/>
    <w:rsid w:val="007E523C"/>
    <w:rsid w:val="007E548B"/>
    <w:rsid w:val="007E5676"/>
    <w:rsid w:val="007E56D9"/>
    <w:rsid w:val="007E5806"/>
    <w:rsid w:val="007E5876"/>
    <w:rsid w:val="007E5881"/>
    <w:rsid w:val="007E5A11"/>
    <w:rsid w:val="007E5BD5"/>
    <w:rsid w:val="007E628C"/>
    <w:rsid w:val="007E6647"/>
    <w:rsid w:val="007E6737"/>
    <w:rsid w:val="007E674A"/>
    <w:rsid w:val="007E67F1"/>
    <w:rsid w:val="007E6A1A"/>
    <w:rsid w:val="007E6E3B"/>
    <w:rsid w:val="007E7210"/>
    <w:rsid w:val="007E72C5"/>
    <w:rsid w:val="007E73C5"/>
    <w:rsid w:val="007E7E91"/>
    <w:rsid w:val="007F020F"/>
    <w:rsid w:val="007F048C"/>
    <w:rsid w:val="007F05A3"/>
    <w:rsid w:val="007F0604"/>
    <w:rsid w:val="007F081A"/>
    <w:rsid w:val="007F0B04"/>
    <w:rsid w:val="007F1331"/>
    <w:rsid w:val="007F156B"/>
    <w:rsid w:val="007F15B7"/>
    <w:rsid w:val="007F15C1"/>
    <w:rsid w:val="007F15EB"/>
    <w:rsid w:val="007F1612"/>
    <w:rsid w:val="007F1C30"/>
    <w:rsid w:val="007F1D07"/>
    <w:rsid w:val="007F1D5E"/>
    <w:rsid w:val="007F1E5C"/>
    <w:rsid w:val="007F1FD9"/>
    <w:rsid w:val="007F1FFC"/>
    <w:rsid w:val="007F215E"/>
    <w:rsid w:val="007F21B4"/>
    <w:rsid w:val="007F2406"/>
    <w:rsid w:val="007F2952"/>
    <w:rsid w:val="007F2A46"/>
    <w:rsid w:val="007F2DE4"/>
    <w:rsid w:val="007F3033"/>
    <w:rsid w:val="007F30F6"/>
    <w:rsid w:val="007F31A0"/>
    <w:rsid w:val="007F36B1"/>
    <w:rsid w:val="007F37BC"/>
    <w:rsid w:val="007F3A92"/>
    <w:rsid w:val="007F3C45"/>
    <w:rsid w:val="007F3C65"/>
    <w:rsid w:val="007F3EC7"/>
    <w:rsid w:val="007F3EEF"/>
    <w:rsid w:val="007F424A"/>
    <w:rsid w:val="007F42EC"/>
    <w:rsid w:val="007F4397"/>
    <w:rsid w:val="007F4BE9"/>
    <w:rsid w:val="007F4EC2"/>
    <w:rsid w:val="007F4EEC"/>
    <w:rsid w:val="007F509F"/>
    <w:rsid w:val="007F5381"/>
    <w:rsid w:val="007F55BE"/>
    <w:rsid w:val="007F5768"/>
    <w:rsid w:val="007F59AC"/>
    <w:rsid w:val="007F5D42"/>
    <w:rsid w:val="007F5DF3"/>
    <w:rsid w:val="007F5F01"/>
    <w:rsid w:val="007F60D2"/>
    <w:rsid w:val="007F623E"/>
    <w:rsid w:val="007F63F6"/>
    <w:rsid w:val="007F659F"/>
    <w:rsid w:val="007F662C"/>
    <w:rsid w:val="007F67D3"/>
    <w:rsid w:val="007F6A59"/>
    <w:rsid w:val="007F6C75"/>
    <w:rsid w:val="007F6CBF"/>
    <w:rsid w:val="007F6E98"/>
    <w:rsid w:val="007F6FAD"/>
    <w:rsid w:val="007F6FEE"/>
    <w:rsid w:val="007F7083"/>
    <w:rsid w:val="007F70C2"/>
    <w:rsid w:val="007F70DB"/>
    <w:rsid w:val="007F7371"/>
    <w:rsid w:val="007F752A"/>
    <w:rsid w:val="007F75A6"/>
    <w:rsid w:val="007F769D"/>
    <w:rsid w:val="007F786D"/>
    <w:rsid w:val="007F7BF5"/>
    <w:rsid w:val="007F7F36"/>
    <w:rsid w:val="007F7F9D"/>
    <w:rsid w:val="00800115"/>
    <w:rsid w:val="00800427"/>
    <w:rsid w:val="00800500"/>
    <w:rsid w:val="00800A9F"/>
    <w:rsid w:val="00800B96"/>
    <w:rsid w:val="00800E62"/>
    <w:rsid w:val="008017B7"/>
    <w:rsid w:val="00801ABA"/>
    <w:rsid w:val="00801AD0"/>
    <w:rsid w:val="00801C8D"/>
    <w:rsid w:val="008020C7"/>
    <w:rsid w:val="00802366"/>
    <w:rsid w:val="008027BE"/>
    <w:rsid w:val="00802831"/>
    <w:rsid w:val="00802B32"/>
    <w:rsid w:val="00802C60"/>
    <w:rsid w:val="00802FA4"/>
    <w:rsid w:val="00803155"/>
    <w:rsid w:val="00803ABB"/>
    <w:rsid w:val="00803B28"/>
    <w:rsid w:val="00803B54"/>
    <w:rsid w:val="00803ECB"/>
    <w:rsid w:val="00804043"/>
    <w:rsid w:val="00804198"/>
    <w:rsid w:val="008043AB"/>
    <w:rsid w:val="008043B3"/>
    <w:rsid w:val="008045D0"/>
    <w:rsid w:val="00804859"/>
    <w:rsid w:val="00804B41"/>
    <w:rsid w:val="00804B73"/>
    <w:rsid w:val="00805027"/>
    <w:rsid w:val="008051DA"/>
    <w:rsid w:val="00805261"/>
    <w:rsid w:val="00805437"/>
    <w:rsid w:val="008058EC"/>
    <w:rsid w:val="008066F3"/>
    <w:rsid w:val="008068DA"/>
    <w:rsid w:val="0080694B"/>
    <w:rsid w:val="008069A6"/>
    <w:rsid w:val="00806A15"/>
    <w:rsid w:val="00806B09"/>
    <w:rsid w:val="00806E16"/>
    <w:rsid w:val="008070AD"/>
    <w:rsid w:val="00807509"/>
    <w:rsid w:val="00807805"/>
    <w:rsid w:val="00807BFB"/>
    <w:rsid w:val="00807E33"/>
    <w:rsid w:val="00807E60"/>
    <w:rsid w:val="008104E2"/>
    <w:rsid w:val="0081057C"/>
    <w:rsid w:val="0081096C"/>
    <w:rsid w:val="00810B17"/>
    <w:rsid w:val="00811149"/>
    <w:rsid w:val="008115D9"/>
    <w:rsid w:val="008118EF"/>
    <w:rsid w:val="008118FE"/>
    <w:rsid w:val="00811C67"/>
    <w:rsid w:val="00811E44"/>
    <w:rsid w:val="00811FF4"/>
    <w:rsid w:val="0081216F"/>
    <w:rsid w:val="0081236C"/>
    <w:rsid w:val="00812550"/>
    <w:rsid w:val="00812716"/>
    <w:rsid w:val="00812778"/>
    <w:rsid w:val="00812926"/>
    <w:rsid w:val="00812B77"/>
    <w:rsid w:val="00812BB1"/>
    <w:rsid w:val="00812C3D"/>
    <w:rsid w:val="00812EEA"/>
    <w:rsid w:val="00812F50"/>
    <w:rsid w:val="008130A7"/>
    <w:rsid w:val="008130AF"/>
    <w:rsid w:val="00813180"/>
    <w:rsid w:val="008132C0"/>
    <w:rsid w:val="00813497"/>
    <w:rsid w:val="00813834"/>
    <w:rsid w:val="00813969"/>
    <w:rsid w:val="00813EDF"/>
    <w:rsid w:val="00813F59"/>
    <w:rsid w:val="00814288"/>
    <w:rsid w:val="00814601"/>
    <w:rsid w:val="0081460C"/>
    <w:rsid w:val="0081464B"/>
    <w:rsid w:val="00814CB5"/>
    <w:rsid w:val="00814E09"/>
    <w:rsid w:val="00814E2A"/>
    <w:rsid w:val="00814F96"/>
    <w:rsid w:val="0081515B"/>
    <w:rsid w:val="008154C4"/>
    <w:rsid w:val="00815910"/>
    <w:rsid w:val="00815B30"/>
    <w:rsid w:val="00815BE3"/>
    <w:rsid w:val="00815D79"/>
    <w:rsid w:val="008164A0"/>
    <w:rsid w:val="008168D3"/>
    <w:rsid w:val="0081699C"/>
    <w:rsid w:val="00816F73"/>
    <w:rsid w:val="00816FE0"/>
    <w:rsid w:val="00817343"/>
    <w:rsid w:val="00817363"/>
    <w:rsid w:val="00817554"/>
    <w:rsid w:val="00817933"/>
    <w:rsid w:val="00817F90"/>
    <w:rsid w:val="0082006E"/>
    <w:rsid w:val="00820136"/>
    <w:rsid w:val="008202EE"/>
    <w:rsid w:val="0082047D"/>
    <w:rsid w:val="0082074D"/>
    <w:rsid w:val="00820AA6"/>
    <w:rsid w:val="00820C32"/>
    <w:rsid w:val="00820E75"/>
    <w:rsid w:val="008210E8"/>
    <w:rsid w:val="008210F4"/>
    <w:rsid w:val="0082139C"/>
    <w:rsid w:val="0082165D"/>
    <w:rsid w:val="00821865"/>
    <w:rsid w:val="00821E1C"/>
    <w:rsid w:val="00822161"/>
    <w:rsid w:val="008222BF"/>
    <w:rsid w:val="008223D1"/>
    <w:rsid w:val="008224C4"/>
    <w:rsid w:val="00822573"/>
    <w:rsid w:val="008226A3"/>
    <w:rsid w:val="008226D5"/>
    <w:rsid w:val="008228E6"/>
    <w:rsid w:val="00822BFD"/>
    <w:rsid w:val="00822F76"/>
    <w:rsid w:val="008238AD"/>
    <w:rsid w:val="008240EE"/>
    <w:rsid w:val="00824830"/>
    <w:rsid w:val="00824B09"/>
    <w:rsid w:val="00824C84"/>
    <w:rsid w:val="00824F70"/>
    <w:rsid w:val="00824F7E"/>
    <w:rsid w:val="0082500B"/>
    <w:rsid w:val="0082537C"/>
    <w:rsid w:val="00825708"/>
    <w:rsid w:val="00825738"/>
    <w:rsid w:val="00825987"/>
    <w:rsid w:val="00825B1A"/>
    <w:rsid w:val="00825C46"/>
    <w:rsid w:val="00825F94"/>
    <w:rsid w:val="0082605D"/>
    <w:rsid w:val="0082620A"/>
    <w:rsid w:val="008262CE"/>
    <w:rsid w:val="0082645F"/>
    <w:rsid w:val="008264D6"/>
    <w:rsid w:val="00826830"/>
    <w:rsid w:val="00826B87"/>
    <w:rsid w:val="00826D35"/>
    <w:rsid w:val="00826EF1"/>
    <w:rsid w:val="00827040"/>
    <w:rsid w:val="008270C0"/>
    <w:rsid w:val="0082710E"/>
    <w:rsid w:val="0082754B"/>
    <w:rsid w:val="008277D3"/>
    <w:rsid w:val="008279DB"/>
    <w:rsid w:val="00827A8D"/>
    <w:rsid w:val="00827D4E"/>
    <w:rsid w:val="00827E8B"/>
    <w:rsid w:val="00827ED2"/>
    <w:rsid w:val="00830205"/>
    <w:rsid w:val="00830321"/>
    <w:rsid w:val="008305C6"/>
    <w:rsid w:val="00830C74"/>
    <w:rsid w:val="0083109F"/>
    <w:rsid w:val="008314A9"/>
    <w:rsid w:val="008314EB"/>
    <w:rsid w:val="008315C3"/>
    <w:rsid w:val="008317E1"/>
    <w:rsid w:val="00831A05"/>
    <w:rsid w:val="00831C63"/>
    <w:rsid w:val="00831FF4"/>
    <w:rsid w:val="0083236B"/>
    <w:rsid w:val="00832D52"/>
    <w:rsid w:val="00833293"/>
    <w:rsid w:val="0083331C"/>
    <w:rsid w:val="008333EE"/>
    <w:rsid w:val="00833490"/>
    <w:rsid w:val="0083356E"/>
    <w:rsid w:val="00833829"/>
    <w:rsid w:val="0083388C"/>
    <w:rsid w:val="00833892"/>
    <w:rsid w:val="00833C0D"/>
    <w:rsid w:val="008340E6"/>
    <w:rsid w:val="0083416F"/>
    <w:rsid w:val="00834257"/>
    <w:rsid w:val="008343C6"/>
    <w:rsid w:val="0083482A"/>
    <w:rsid w:val="00834931"/>
    <w:rsid w:val="00834A3D"/>
    <w:rsid w:val="00834EFB"/>
    <w:rsid w:val="00834F1C"/>
    <w:rsid w:val="0083509A"/>
    <w:rsid w:val="00835114"/>
    <w:rsid w:val="00835197"/>
    <w:rsid w:val="0083528E"/>
    <w:rsid w:val="00835564"/>
    <w:rsid w:val="00835BAD"/>
    <w:rsid w:val="00835D85"/>
    <w:rsid w:val="00835DCB"/>
    <w:rsid w:val="00835DEA"/>
    <w:rsid w:val="008362B6"/>
    <w:rsid w:val="0083636C"/>
    <w:rsid w:val="008364CF"/>
    <w:rsid w:val="008365FC"/>
    <w:rsid w:val="008366A3"/>
    <w:rsid w:val="008366B4"/>
    <w:rsid w:val="008367EE"/>
    <w:rsid w:val="008368C2"/>
    <w:rsid w:val="008369E2"/>
    <w:rsid w:val="00836C43"/>
    <w:rsid w:val="00836C58"/>
    <w:rsid w:val="00836DFD"/>
    <w:rsid w:val="00836F8C"/>
    <w:rsid w:val="008371CC"/>
    <w:rsid w:val="008372BA"/>
    <w:rsid w:val="00837537"/>
    <w:rsid w:val="0083756C"/>
    <w:rsid w:val="00837A80"/>
    <w:rsid w:val="00837BBF"/>
    <w:rsid w:val="00837CB0"/>
    <w:rsid w:val="00837D66"/>
    <w:rsid w:val="00837DC8"/>
    <w:rsid w:val="00837E68"/>
    <w:rsid w:val="00837E9B"/>
    <w:rsid w:val="00840554"/>
    <w:rsid w:val="0084061F"/>
    <w:rsid w:val="00840692"/>
    <w:rsid w:val="0084075D"/>
    <w:rsid w:val="00840790"/>
    <w:rsid w:val="0084085E"/>
    <w:rsid w:val="008409CF"/>
    <w:rsid w:val="00840D0A"/>
    <w:rsid w:val="00840E88"/>
    <w:rsid w:val="00841300"/>
    <w:rsid w:val="0084136B"/>
    <w:rsid w:val="00841652"/>
    <w:rsid w:val="008416F0"/>
    <w:rsid w:val="0084176E"/>
    <w:rsid w:val="00841900"/>
    <w:rsid w:val="008419C3"/>
    <w:rsid w:val="008419D4"/>
    <w:rsid w:val="00841E62"/>
    <w:rsid w:val="00841EAD"/>
    <w:rsid w:val="00841F46"/>
    <w:rsid w:val="00841F86"/>
    <w:rsid w:val="008422AE"/>
    <w:rsid w:val="00842592"/>
    <w:rsid w:val="00842665"/>
    <w:rsid w:val="008428DA"/>
    <w:rsid w:val="00842D74"/>
    <w:rsid w:val="00842EA3"/>
    <w:rsid w:val="00843347"/>
    <w:rsid w:val="00843807"/>
    <w:rsid w:val="00843BB6"/>
    <w:rsid w:val="00843E70"/>
    <w:rsid w:val="00843E7F"/>
    <w:rsid w:val="00843EBD"/>
    <w:rsid w:val="00843F4F"/>
    <w:rsid w:val="00843F75"/>
    <w:rsid w:val="0084412E"/>
    <w:rsid w:val="00844224"/>
    <w:rsid w:val="008444F4"/>
    <w:rsid w:val="0084478E"/>
    <w:rsid w:val="00844961"/>
    <w:rsid w:val="00844ABE"/>
    <w:rsid w:val="00844BDA"/>
    <w:rsid w:val="00844F12"/>
    <w:rsid w:val="008450E0"/>
    <w:rsid w:val="008451E4"/>
    <w:rsid w:val="0084537C"/>
    <w:rsid w:val="008455A7"/>
    <w:rsid w:val="008455D0"/>
    <w:rsid w:val="00845691"/>
    <w:rsid w:val="00845C5C"/>
    <w:rsid w:val="00846156"/>
    <w:rsid w:val="008462DE"/>
    <w:rsid w:val="0084649D"/>
    <w:rsid w:val="00846797"/>
    <w:rsid w:val="008467C3"/>
    <w:rsid w:val="00846C08"/>
    <w:rsid w:val="00846D70"/>
    <w:rsid w:val="00846F20"/>
    <w:rsid w:val="008471FA"/>
    <w:rsid w:val="008473ED"/>
    <w:rsid w:val="0084741E"/>
    <w:rsid w:val="00847763"/>
    <w:rsid w:val="008477D9"/>
    <w:rsid w:val="00847A52"/>
    <w:rsid w:val="00847A62"/>
    <w:rsid w:val="00847C87"/>
    <w:rsid w:val="00847DCF"/>
    <w:rsid w:val="00847E90"/>
    <w:rsid w:val="00850044"/>
    <w:rsid w:val="008500D0"/>
    <w:rsid w:val="00850369"/>
    <w:rsid w:val="0085045E"/>
    <w:rsid w:val="0085077B"/>
    <w:rsid w:val="008508F7"/>
    <w:rsid w:val="00850BC7"/>
    <w:rsid w:val="00850CD8"/>
    <w:rsid w:val="008510B4"/>
    <w:rsid w:val="00851131"/>
    <w:rsid w:val="00851216"/>
    <w:rsid w:val="00851353"/>
    <w:rsid w:val="008515FC"/>
    <w:rsid w:val="00851A16"/>
    <w:rsid w:val="00851D99"/>
    <w:rsid w:val="00851EC4"/>
    <w:rsid w:val="0085278D"/>
    <w:rsid w:val="0085287D"/>
    <w:rsid w:val="0085288E"/>
    <w:rsid w:val="00852966"/>
    <w:rsid w:val="00852AD9"/>
    <w:rsid w:val="00852B32"/>
    <w:rsid w:val="00852BD4"/>
    <w:rsid w:val="00852BFA"/>
    <w:rsid w:val="00852CD0"/>
    <w:rsid w:val="00852D65"/>
    <w:rsid w:val="00853234"/>
    <w:rsid w:val="008532E3"/>
    <w:rsid w:val="0085355B"/>
    <w:rsid w:val="008535D7"/>
    <w:rsid w:val="00853755"/>
    <w:rsid w:val="00853872"/>
    <w:rsid w:val="00853D3E"/>
    <w:rsid w:val="00853F48"/>
    <w:rsid w:val="008543EA"/>
    <w:rsid w:val="00854717"/>
    <w:rsid w:val="00854E92"/>
    <w:rsid w:val="00854FD6"/>
    <w:rsid w:val="00855170"/>
    <w:rsid w:val="00855571"/>
    <w:rsid w:val="00855911"/>
    <w:rsid w:val="00855A59"/>
    <w:rsid w:val="00855A5B"/>
    <w:rsid w:val="0085615A"/>
    <w:rsid w:val="008562F0"/>
    <w:rsid w:val="00856383"/>
    <w:rsid w:val="008566FB"/>
    <w:rsid w:val="00856AD9"/>
    <w:rsid w:val="00857115"/>
    <w:rsid w:val="00857182"/>
    <w:rsid w:val="008572FC"/>
    <w:rsid w:val="00857497"/>
    <w:rsid w:val="008576EB"/>
    <w:rsid w:val="008577C3"/>
    <w:rsid w:val="00857826"/>
    <w:rsid w:val="00857A11"/>
    <w:rsid w:val="00857B52"/>
    <w:rsid w:val="00857D27"/>
    <w:rsid w:val="00857ED6"/>
    <w:rsid w:val="00860566"/>
    <w:rsid w:val="008605AB"/>
    <w:rsid w:val="00860768"/>
    <w:rsid w:val="00860821"/>
    <w:rsid w:val="008608A4"/>
    <w:rsid w:val="008608FA"/>
    <w:rsid w:val="00860E57"/>
    <w:rsid w:val="0086109A"/>
    <w:rsid w:val="008611A5"/>
    <w:rsid w:val="00861294"/>
    <w:rsid w:val="008613A7"/>
    <w:rsid w:val="00861563"/>
    <w:rsid w:val="00861E3A"/>
    <w:rsid w:val="00861EE2"/>
    <w:rsid w:val="00861F63"/>
    <w:rsid w:val="0086202B"/>
    <w:rsid w:val="0086228C"/>
    <w:rsid w:val="00862372"/>
    <w:rsid w:val="0086271D"/>
    <w:rsid w:val="00862740"/>
    <w:rsid w:val="0086283F"/>
    <w:rsid w:val="00862C23"/>
    <w:rsid w:val="00862C2B"/>
    <w:rsid w:val="00862D7C"/>
    <w:rsid w:val="00862DCE"/>
    <w:rsid w:val="00862EDC"/>
    <w:rsid w:val="00862F09"/>
    <w:rsid w:val="00863675"/>
    <w:rsid w:val="00863727"/>
    <w:rsid w:val="0086397A"/>
    <w:rsid w:val="00863B9D"/>
    <w:rsid w:val="00863BC6"/>
    <w:rsid w:val="008640E8"/>
    <w:rsid w:val="008640F8"/>
    <w:rsid w:val="00864136"/>
    <w:rsid w:val="00864147"/>
    <w:rsid w:val="00864272"/>
    <w:rsid w:val="008644CB"/>
    <w:rsid w:val="008647F6"/>
    <w:rsid w:val="0086487F"/>
    <w:rsid w:val="00864EF6"/>
    <w:rsid w:val="0086586E"/>
    <w:rsid w:val="00865B2D"/>
    <w:rsid w:val="00865E70"/>
    <w:rsid w:val="0086603A"/>
    <w:rsid w:val="00866702"/>
    <w:rsid w:val="0086682C"/>
    <w:rsid w:val="00866E6D"/>
    <w:rsid w:val="00866EB5"/>
    <w:rsid w:val="00866EDA"/>
    <w:rsid w:val="00866F1C"/>
    <w:rsid w:val="0086734B"/>
    <w:rsid w:val="00867608"/>
    <w:rsid w:val="00867CAB"/>
    <w:rsid w:val="00867FE6"/>
    <w:rsid w:val="008704A7"/>
    <w:rsid w:val="008704F6"/>
    <w:rsid w:val="0087071D"/>
    <w:rsid w:val="008707E6"/>
    <w:rsid w:val="00870860"/>
    <w:rsid w:val="0087088E"/>
    <w:rsid w:val="008708B6"/>
    <w:rsid w:val="0087098F"/>
    <w:rsid w:val="008709D9"/>
    <w:rsid w:val="00870CA9"/>
    <w:rsid w:val="00870CD8"/>
    <w:rsid w:val="00871071"/>
    <w:rsid w:val="00871340"/>
    <w:rsid w:val="00871415"/>
    <w:rsid w:val="00871456"/>
    <w:rsid w:val="00871928"/>
    <w:rsid w:val="00871A56"/>
    <w:rsid w:val="00871A7B"/>
    <w:rsid w:val="00871D17"/>
    <w:rsid w:val="00871E6D"/>
    <w:rsid w:val="008720A0"/>
    <w:rsid w:val="0087255D"/>
    <w:rsid w:val="0087285F"/>
    <w:rsid w:val="008728E1"/>
    <w:rsid w:val="00872942"/>
    <w:rsid w:val="00872B3A"/>
    <w:rsid w:val="00872D0B"/>
    <w:rsid w:val="00872E4B"/>
    <w:rsid w:val="00872E6B"/>
    <w:rsid w:val="00872ED2"/>
    <w:rsid w:val="00873349"/>
    <w:rsid w:val="008735AE"/>
    <w:rsid w:val="00873682"/>
    <w:rsid w:val="00873751"/>
    <w:rsid w:val="00873AA9"/>
    <w:rsid w:val="00873B10"/>
    <w:rsid w:val="00873B25"/>
    <w:rsid w:val="00873BA4"/>
    <w:rsid w:val="00873C82"/>
    <w:rsid w:val="00873E80"/>
    <w:rsid w:val="00873F43"/>
    <w:rsid w:val="008740D8"/>
    <w:rsid w:val="00874278"/>
    <w:rsid w:val="008743DD"/>
    <w:rsid w:val="008749B1"/>
    <w:rsid w:val="00874A7C"/>
    <w:rsid w:val="00874C78"/>
    <w:rsid w:val="00874C87"/>
    <w:rsid w:val="00874DCE"/>
    <w:rsid w:val="00874EC9"/>
    <w:rsid w:val="00874EF0"/>
    <w:rsid w:val="00874FBC"/>
    <w:rsid w:val="00875752"/>
    <w:rsid w:val="0087579A"/>
    <w:rsid w:val="008757A3"/>
    <w:rsid w:val="00875819"/>
    <w:rsid w:val="00875847"/>
    <w:rsid w:val="008760C8"/>
    <w:rsid w:val="00876228"/>
    <w:rsid w:val="00876546"/>
    <w:rsid w:val="0087658F"/>
    <w:rsid w:val="008765EA"/>
    <w:rsid w:val="00876601"/>
    <w:rsid w:val="008769D3"/>
    <w:rsid w:val="00876AD8"/>
    <w:rsid w:val="00876D08"/>
    <w:rsid w:val="00876F6F"/>
    <w:rsid w:val="00877225"/>
    <w:rsid w:val="008772B1"/>
    <w:rsid w:val="00877C66"/>
    <w:rsid w:val="00877D11"/>
    <w:rsid w:val="00877EC1"/>
    <w:rsid w:val="00877F33"/>
    <w:rsid w:val="00877F89"/>
    <w:rsid w:val="0088000D"/>
    <w:rsid w:val="00880112"/>
    <w:rsid w:val="00880514"/>
    <w:rsid w:val="00880541"/>
    <w:rsid w:val="0088063A"/>
    <w:rsid w:val="008807C0"/>
    <w:rsid w:val="00880867"/>
    <w:rsid w:val="00880920"/>
    <w:rsid w:val="00880984"/>
    <w:rsid w:val="00880993"/>
    <w:rsid w:val="00880B3D"/>
    <w:rsid w:val="00880BA0"/>
    <w:rsid w:val="00880C03"/>
    <w:rsid w:val="00880DF7"/>
    <w:rsid w:val="00880E60"/>
    <w:rsid w:val="00880E93"/>
    <w:rsid w:val="00881387"/>
    <w:rsid w:val="00881496"/>
    <w:rsid w:val="008814B6"/>
    <w:rsid w:val="00881679"/>
    <w:rsid w:val="00881B03"/>
    <w:rsid w:val="00881C3C"/>
    <w:rsid w:val="00881CAF"/>
    <w:rsid w:val="00881CC9"/>
    <w:rsid w:val="00881CCC"/>
    <w:rsid w:val="00881ECB"/>
    <w:rsid w:val="00882154"/>
    <w:rsid w:val="00882482"/>
    <w:rsid w:val="00882750"/>
    <w:rsid w:val="00882A53"/>
    <w:rsid w:val="00882BF1"/>
    <w:rsid w:val="00882DBD"/>
    <w:rsid w:val="00882F88"/>
    <w:rsid w:val="00883046"/>
    <w:rsid w:val="008833DE"/>
    <w:rsid w:val="008834D5"/>
    <w:rsid w:val="008835CD"/>
    <w:rsid w:val="008837E2"/>
    <w:rsid w:val="00883D12"/>
    <w:rsid w:val="00883D6E"/>
    <w:rsid w:val="00883E94"/>
    <w:rsid w:val="00883EBD"/>
    <w:rsid w:val="00883F30"/>
    <w:rsid w:val="0088441E"/>
    <w:rsid w:val="00884D8F"/>
    <w:rsid w:val="0088509C"/>
    <w:rsid w:val="008853EA"/>
    <w:rsid w:val="0088551F"/>
    <w:rsid w:val="0088607A"/>
    <w:rsid w:val="00886324"/>
    <w:rsid w:val="00886415"/>
    <w:rsid w:val="008865C9"/>
    <w:rsid w:val="00886731"/>
    <w:rsid w:val="00886884"/>
    <w:rsid w:val="008868FC"/>
    <w:rsid w:val="00886956"/>
    <w:rsid w:val="008869AC"/>
    <w:rsid w:val="00886B60"/>
    <w:rsid w:val="00886BB7"/>
    <w:rsid w:val="00886C23"/>
    <w:rsid w:val="00886C54"/>
    <w:rsid w:val="00886CB3"/>
    <w:rsid w:val="00886FA4"/>
    <w:rsid w:val="00886FFC"/>
    <w:rsid w:val="008878C7"/>
    <w:rsid w:val="00887929"/>
    <w:rsid w:val="00887BFE"/>
    <w:rsid w:val="00887FA1"/>
    <w:rsid w:val="00887FCB"/>
    <w:rsid w:val="00890019"/>
    <w:rsid w:val="00890033"/>
    <w:rsid w:val="00890156"/>
    <w:rsid w:val="00890287"/>
    <w:rsid w:val="00890309"/>
    <w:rsid w:val="0089034D"/>
    <w:rsid w:val="0089040C"/>
    <w:rsid w:val="0089041D"/>
    <w:rsid w:val="0089071A"/>
    <w:rsid w:val="00890843"/>
    <w:rsid w:val="008908A1"/>
    <w:rsid w:val="00890A1E"/>
    <w:rsid w:val="00890C52"/>
    <w:rsid w:val="00890DED"/>
    <w:rsid w:val="00890F76"/>
    <w:rsid w:val="0089101F"/>
    <w:rsid w:val="008912BA"/>
    <w:rsid w:val="00891562"/>
    <w:rsid w:val="008915B7"/>
    <w:rsid w:val="00891767"/>
    <w:rsid w:val="008917B3"/>
    <w:rsid w:val="008919AF"/>
    <w:rsid w:val="008922C5"/>
    <w:rsid w:val="0089266C"/>
    <w:rsid w:val="00892864"/>
    <w:rsid w:val="0089292E"/>
    <w:rsid w:val="0089330E"/>
    <w:rsid w:val="00893470"/>
    <w:rsid w:val="008934C5"/>
    <w:rsid w:val="0089359A"/>
    <w:rsid w:val="008936BC"/>
    <w:rsid w:val="008938A7"/>
    <w:rsid w:val="00893AEE"/>
    <w:rsid w:val="008940F7"/>
    <w:rsid w:val="0089427F"/>
    <w:rsid w:val="0089486C"/>
    <w:rsid w:val="00894AC3"/>
    <w:rsid w:val="00894EDB"/>
    <w:rsid w:val="008952B7"/>
    <w:rsid w:val="00895374"/>
    <w:rsid w:val="008953E4"/>
    <w:rsid w:val="0089580D"/>
    <w:rsid w:val="00895DE7"/>
    <w:rsid w:val="00895E80"/>
    <w:rsid w:val="00895F33"/>
    <w:rsid w:val="0089607D"/>
    <w:rsid w:val="00896212"/>
    <w:rsid w:val="00896806"/>
    <w:rsid w:val="00896831"/>
    <w:rsid w:val="0089689B"/>
    <w:rsid w:val="008969CD"/>
    <w:rsid w:val="008969E8"/>
    <w:rsid w:val="00896A4B"/>
    <w:rsid w:val="00896C09"/>
    <w:rsid w:val="00896C3F"/>
    <w:rsid w:val="00896C9A"/>
    <w:rsid w:val="00897274"/>
    <w:rsid w:val="0089740F"/>
    <w:rsid w:val="0089745E"/>
    <w:rsid w:val="00897513"/>
    <w:rsid w:val="00897546"/>
    <w:rsid w:val="00897981"/>
    <w:rsid w:val="00897A17"/>
    <w:rsid w:val="00897A4B"/>
    <w:rsid w:val="00897A73"/>
    <w:rsid w:val="00897E11"/>
    <w:rsid w:val="008A0003"/>
    <w:rsid w:val="008A02AF"/>
    <w:rsid w:val="008A05BD"/>
    <w:rsid w:val="008A08C0"/>
    <w:rsid w:val="008A0976"/>
    <w:rsid w:val="008A0E7E"/>
    <w:rsid w:val="008A1184"/>
    <w:rsid w:val="008A1475"/>
    <w:rsid w:val="008A1656"/>
    <w:rsid w:val="008A1663"/>
    <w:rsid w:val="008A1687"/>
    <w:rsid w:val="008A16F4"/>
    <w:rsid w:val="008A1A08"/>
    <w:rsid w:val="008A1B53"/>
    <w:rsid w:val="008A1C56"/>
    <w:rsid w:val="008A1C67"/>
    <w:rsid w:val="008A1D4B"/>
    <w:rsid w:val="008A1EB9"/>
    <w:rsid w:val="008A2127"/>
    <w:rsid w:val="008A2144"/>
    <w:rsid w:val="008A221E"/>
    <w:rsid w:val="008A22FE"/>
    <w:rsid w:val="008A256B"/>
    <w:rsid w:val="008A2678"/>
    <w:rsid w:val="008A2750"/>
    <w:rsid w:val="008A27B6"/>
    <w:rsid w:val="008A2CE9"/>
    <w:rsid w:val="008A3345"/>
    <w:rsid w:val="008A3418"/>
    <w:rsid w:val="008A361E"/>
    <w:rsid w:val="008A3847"/>
    <w:rsid w:val="008A396E"/>
    <w:rsid w:val="008A39B4"/>
    <w:rsid w:val="008A39C0"/>
    <w:rsid w:val="008A3A3E"/>
    <w:rsid w:val="008A3C8A"/>
    <w:rsid w:val="008A3DD2"/>
    <w:rsid w:val="008A40A3"/>
    <w:rsid w:val="008A4250"/>
    <w:rsid w:val="008A4334"/>
    <w:rsid w:val="008A4476"/>
    <w:rsid w:val="008A459C"/>
    <w:rsid w:val="008A45EB"/>
    <w:rsid w:val="008A49A0"/>
    <w:rsid w:val="008A4EF6"/>
    <w:rsid w:val="008A51BC"/>
    <w:rsid w:val="008A5386"/>
    <w:rsid w:val="008A5502"/>
    <w:rsid w:val="008A5975"/>
    <w:rsid w:val="008A59C0"/>
    <w:rsid w:val="008A59DA"/>
    <w:rsid w:val="008A5CAF"/>
    <w:rsid w:val="008A5D9A"/>
    <w:rsid w:val="008A5ECE"/>
    <w:rsid w:val="008A5F06"/>
    <w:rsid w:val="008A601D"/>
    <w:rsid w:val="008A61A0"/>
    <w:rsid w:val="008A62B6"/>
    <w:rsid w:val="008A6333"/>
    <w:rsid w:val="008A63A6"/>
    <w:rsid w:val="008A6538"/>
    <w:rsid w:val="008A66CC"/>
    <w:rsid w:val="008A674B"/>
    <w:rsid w:val="008A67F4"/>
    <w:rsid w:val="008A684E"/>
    <w:rsid w:val="008A684F"/>
    <w:rsid w:val="008A6B11"/>
    <w:rsid w:val="008A6B1E"/>
    <w:rsid w:val="008A6C64"/>
    <w:rsid w:val="008A6DB9"/>
    <w:rsid w:val="008A70EE"/>
    <w:rsid w:val="008A74A4"/>
    <w:rsid w:val="008A74EA"/>
    <w:rsid w:val="008A760F"/>
    <w:rsid w:val="008A76C4"/>
    <w:rsid w:val="008A7905"/>
    <w:rsid w:val="008A7A31"/>
    <w:rsid w:val="008B0199"/>
    <w:rsid w:val="008B0437"/>
    <w:rsid w:val="008B0522"/>
    <w:rsid w:val="008B05F3"/>
    <w:rsid w:val="008B0626"/>
    <w:rsid w:val="008B0DFE"/>
    <w:rsid w:val="008B0F40"/>
    <w:rsid w:val="008B1383"/>
    <w:rsid w:val="008B13C8"/>
    <w:rsid w:val="008B15E0"/>
    <w:rsid w:val="008B1746"/>
    <w:rsid w:val="008B1C38"/>
    <w:rsid w:val="008B22CC"/>
    <w:rsid w:val="008B2699"/>
    <w:rsid w:val="008B2728"/>
    <w:rsid w:val="008B2CB1"/>
    <w:rsid w:val="008B2E16"/>
    <w:rsid w:val="008B2EAB"/>
    <w:rsid w:val="008B3072"/>
    <w:rsid w:val="008B30D4"/>
    <w:rsid w:val="008B31A6"/>
    <w:rsid w:val="008B321F"/>
    <w:rsid w:val="008B3257"/>
    <w:rsid w:val="008B3335"/>
    <w:rsid w:val="008B35FF"/>
    <w:rsid w:val="008B38C9"/>
    <w:rsid w:val="008B3B59"/>
    <w:rsid w:val="008B3CB2"/>
    <w:rsid w:val="008B3F85"/>
    <w:rsid w:val="008B406F"/>
    <w:rsid w:val="008B4126"/>
    <w:rsid w:val="008B450C"/>
    <w:rsid w:val="008B45F1"/>
    <w:rsid w:val="008B46C1"/>
    <w:rsid w:val="008B4975"/>
    <w:rsid w:val="008B4AAE"/>
    <w:rsid w:val="008B4DEF"/>
    <w:rsid w:val="008B50C4"/>
    <w:rsid w:val="008B5182"/>
    <w:rsid w:val="008B51A9"/>
    <w:rsid w:val="008B51B2"/>
    <w:rsid w:val="008B5492"/>
    <w:rsid w:val="008B54C5"/>
    <w:rsid w:val="008B5561"/>
    <w:rsid w:val="008B5613"/>
    <w:rsid w:val="008B5828"/>
    <w:rsid w:val="008B59C6"/>
    <w:rsid w:val="008B5AC0"/>
    <w:rsid w:val="008B603C"/>
    <w:rsid w:val="008B67FF"/>
    <w:rsid w:val="008B6857"/>
    <w:rsid w:val="008B69E0"/>
    <w:rsid w:val="008B6A15"/>
    <w:rsid w:val="008B6A7C"/>
    <w:rsid w:val="008B6A98"/>
    <w:rsid w:val="008B73B3"/>
    <w:rsid w:val="008B7959"/>
    <w:rsid w:val="008B7C2E"/>
    <w:rsid w:val="008C0508"/>
    <w:rsid w:val="008C095C"/>
    <w:rsid w:val="008C0A00"/>
    <w:rsid w:val="008C0DF4"/>
    <w:rsid w:val="008C1027"/>
    <w:rsid w:val="008C1160"/>
    <w:rsid w:val="008C12A3"/>
    <w:rsid w:val="008C1922"/>
    <w:rsid w:val="008C1925"/>
    <w:rsid w:val="008C1AFF"/>
    <w:rsid w:val="008C1B03"/>
    <w:rsid w:val="008C1BBF"/>
    <w:rsid w:val="008C1BD2"/>
    <w:rsid w:val="008C1C5E"/>
    <w:rsid w:val="008C1EDD"/>
    <w:rsid w:val="008C22C3"/>
    <w:rsid w:val="008C22F5"/>
    <w:rsid w:val="008C2610"/>
    <w:rsid w:val="008C2AA5"/>
    <w:rsid w:val="008C2B4E"/>
    <w:rsid w:val="008C2E85"/>
    <w:rsid w:val="008C30C7"/>
    <w:rsid w:val="008C3655"/>
    <w:rsid w:val="008C3754"/>
    <w:rsid w:val="008C39B3"/>
    <w:rsid w:val="008C3D6A"/>
    <w:rsid w:val="008C3D97"/>
    <w:rsid w:val="008C417A"/>
    <w:rsid w:val="008C475B"/>
    <w:rsid w:val="008C4A97"/>
    <w:rsid w:val="008C4A9B"/>
    <w:rsid w:val="008C4B52"/>
    <w:rsid w:val="008C4D5A"/>
    <w:rsid w:val="008C4D83"/>
    <w:rsid w:val="008C51FD"/>
    <w:rsid w:val="008C55E8"/>
    <w:rsid w:val="008C57C2"/>
    <w:rsid w:val="008C605A"/>
    <w:rsid w:val="008C6066"/>
    <w:rsid w:val="008C627D"/>
    <w:rsid w:val="008C633D"/>
    <w:rsid w:val="008C64A4"/>
    <w:rsid w:val="008C6514"/>
    <w:rsid w:val="008C66EE"/>
    <w:rsid w:val="008C675A"/>
    <w:rsid w:val="008C683A"/>
    <w:rsid w:val="008C68EB"/>
    <w:rsid w:val="008C692B"/>
    <w:rsid w:val="008C6B9E"/>
    <w:rsid w:val="008C6C62"/>
    <w:rsid w:val="008C6F8B"/>
    <w:rsid w:val="008C720D"/>
    <w:rsid w:val="008C72E2"/>
    <w:rsid w:val="008C78AD"/>
    <w:rsid w:val="008C792A"/>
    <w:rsid w:val="008C79AD"/>
    <w:rsid w:val="008C7B3A"/>
    <w:rsid w:val="008D049C"/>
    <w:rsid w:val="008D0615"/>
    <w:rsid w:val="008D0718"/>
    <w:rsid w:val="008D0A2E"/>
    <w:rsid w:val="008D0A3B"/>
    <w:rsid w:val="008D0B22"/>
    <w:rsid w:val="008D0B2F"/>
    <w:rsid w:val="008D0DBA"/>
    <w:rsid w:val="008D0EBC"/>
    <w:rsid w:val="008D0EDB"/>
    <w:rsid w:val="008D11FD"/>
    <w:rsid w:val="008D1217"/>
    <w:rsid w:val="008D1583"/>
    <w:rsid w:val="008D181B"/>
    <w:rsid w:val="008D190C"/>
    <w:rsid w:val="008D19B7"/>
    <w:rsid w:val="008D1E50"/>
    <w:rsid w:val="008D1E8E"/>
    <w:rsid w:val="008D2031"/>
    <w:rsid w:val="008D27C5"/>
    <w:rsid w:val="008D2829"/>
    <w:rsid w:val="008D282E"/>
    <w:rsid w:val="008D2946"/>
    <w:rsid w:val="008D2DDC"/>
    <w:rsid w:val="008D2E84"/>
    <w:rsid w:val="008D2F71"/>
    <w:rsid w:val="008D372D"/>
    <w:rsid w:val="008D3A0D"/>
    <w:rsid w:val="008D3A5A"/>
    <w:rsid w:val="008D4175"/>
    <w:rsid w:val="008D42BD"/>
    <w:rsid w:val="008D4432"/>
    <w:rsid w:val="008D4A8C"/>
    <w:rsid w:val="008D4E5F"/>
    <w:rsid w:val="008D4ED1"/>
    <w:rsid w:val="008D5084"/>
    <w:rsid w:val="008D520B"/>
    <w:rsid w:val="008D538A"/>
    <w:rsid w:val="008D54D7"/>
    <w:rsid w:val="008D55FF"/>
    <w:rsid w:val="008D5857"/>
    <w:rsid w:val="008D5B94"/>
    <w:rsid w:val="008D5CEF"/>
    <w:rsid w:val="008D5DFF"/>
    <w:rsid w:val="008D5E03"/>
    <w:rsid w:val="008D6091"/>
    <w:rsid w:val="008D627A"/>
    <w:rsid w:val="008D63D9"/>
    <w:rsid w:val="008D65B7"/>
    <w:rsid w:val="008D6977"/>
    <w:rsid w:val="008D6FF6"/>
    <w:rsid w:val="008D71C6"/>
    <w:rsid w:val="008D7687"/>
    <w:rsid w:val="008D77CB"/>
    <w:rsid w:val="008D7F27"/>
    <w:rsid w:val="008E00D8"/>
    <w:rsid w:val="008E0394"/>
    <w:rsid w:val="008E03A2"/>
    <w:rsid w:val="008E03DF"/>
    <w:rsid w:val="008E05CD"/>
    <w:rsid w:val="008E063F"/>
    <w:rsid w:val="008E0676"/>
    <w:rsid w:val="008E0AE1"/>
    <w:rsid w:val="008E0D24"/>
    <w:rsid w:val="008E0D39"/>
    <w:rsid w:val="008E0EC2"/>
    <w:rsid w:val="008E0EDA"/>
    <w:rsid w:val="008E0FB8"/>
    <w:rsid w:val="008E127D"/>
    <w:rsid w:val="008E12AE"/>
    <w:rsid w:val="008E1311"/>
    <w:rsid w:val="008E1374"/>
    <w:rsid w:val="008E14E2"/>
    <w:rsid w:val="008E1758"/>
    <w:rsid w:val="008E1BE6"/>
    <w:rsid w:val="008E1C00"/>
    <w:rsid w:val="008E1C44"/>
    <w:rsid w:val="008E206F"/>
    <w:rsid w:val="008E20FA"/>
    <w:rsid w:val="008E2117"/>
    <w:rsid w:val="008E22E5"/>
    <w:rsid w:val="008E23C4"/>
    <w:rsid w:val="008E2503"/>
    <w:rsid w:val="008E25B0"/>
    <w:rsid w:val="008E2A59"/>
    <w:rsid w:val="008E2B6D"/>
    <w:rsid w:val="008E2D19"/>
    <w:rsid w:val="008E3212"/>
    <w:rsid w:val="008E3213"/>
    <w:rsid w:val="008E34A0"/>
    <w:rsid w:val="008E3B19"/>
    <w:rsid w:val="008E406B"/>
    <w:rsid w:val="008E424D"/>
    <w:rsid w:val="008E43B0"/>
    <w:rsid w:val="008E4626"/>
    <w:rsid w:val="008E4677"/>
    <w:rsid w:val="008E4781"/>
    <w:rsid w:val="008E4B0D"/>
    <w:rsid w:val="008E4BEA"/>
    <w:rsid w:val="008E4BF5"/>
    <w:rsid w:val="008E4D6A"/>
    <w:rsid w:val="008E4FF2"/>
    <w:rsid w:val="008E502D"/>
    <w:rsid w:val="008E5335"/>
    <w:rsid w:val="008E56A0"/>
    <w:rsid w:val="008E5A19"/>
    <w:rsid w:val="008E5A94"/>
    <w:rsid w:val="008E5BE1"/>
    <w:rsid w:val="008E5F60"/>
    <w:rsid w:val="008E622A"/>
    <w:rsid w:val="008E662C"/>
    <w:rsid w:val="008E6669"/>
    <w:rsid w:val="008E690E"/>
    <w:rsid w:val="008E6BFD"/>
    <w:rsid w:val="008E6CF4"/>
    <w:rsid w:val="008E6F1E"/>
    <w:rsid w:val="008E702F"/>
    <w:rsid w:val="008E7363"/>
    <w:rsid w:val="008E73D9"/>
    <w:rsid w:val="008E74F8"/>
    <w:rsid w:val="008E7AF5"/>
    <w:rsid w:val="008E7C2A"/>
    <w:rsid w:val="008E7E40"/>
    <w:rsid w:val="008F0516"/>
    <w:rsid w:val="008F0D40"/>
    <w:rsid w:val="008F0DAE"/>
    <w:rsid w:val="008F0F9D"/>
    <w:rsid w:val="008F1302"/>
    <w:rsid w:val="008F1461"/>
    <w:rsid w:val="008F1605"/>
    <w:rsid w:val="008F16FF"/>
    <w:rsid w:val="008F17AC"/>
    <w:rsid w:val="008F1F70"/>
    <w:rsid w:val="008F1FCE"/>
    <w:rsid w:val="008F20AB"/>
    <w:rsid w:val="008F2208"/>
    <w:rsid w:val="008F23CD"/>
    <w:rsid w:val="008F2476"/>
    <w:rsid w:val="008F24A6"/>
    <w:rsid w:val="008F24AC"/>
    <w:rsid w:val="008F2655"/>
    <w:rsid w:val="008F285A"/>
    <w:rsid w:val="008F2A65"/>
    <w:rsid w:val="008F2B62"/>
    <w:rsid w:val="008F2E6E"/>
    <w:rsid w:val="008F31D0"/>
    <w:rsid w:val="008F3437"/>
    <w:rsid w:val="008F39DF"/>
    <w:rsid w:val="008F3A51"/>
    <w:rsid w:val="008F3AB7"/>
    <w:rsid w:val="008F3B65"/>
    <w:rsid w:val="008F3C24"/>
    <w:rsid w:val="008F3D55"/>
    <w:rsid w:val="008F435C"/>
    <w:rsid w:val="008F4565"/>
    <w:rsid w:val="008F469E"/>
    <w:rsid w:val="008F4994"/>
    <w:rsid w:val="008F4ABA"/>
    <w:rsid w:val="008F4BC5"/>
    <w:rsid w:val="008F4C38"/>
    <w:rsid w:val="008F4E22"/>
    <w:rsid w:val="008F4F4D"/>
    <w:rsid w:val="008F51E0"/>
    <w:rsid w:val="008F5258"/>
    <w:rsid w:val="008F5267"/>
    <w:rsid w:val="008F5315"/>
    <w:rsid w:val="008F54E4"/>
    <w:rsid w:val="008F5696"/>
    <w:rsid w:val="008F56AB"/>
    <w:rsid w:val="008F59DC"/>
    <w:rsid w:val="008F5A1E"/>
    <w:rsid w:val="008F5B1A"/>
    <w:rsid w:val="008F5B86"/>
    <w:rsid w:val="008F5C15"/>
    <w:rsid w:val="008F5D99"/>
    <w:rsid w:val="008F5EED"/>
    <w:rsid w:val="008F5FE2"/>
    <w:rsid w:val="008F5FEA"/>
    <w:rsid w:val="008F6050"/>
    <w:rsid w:val="008F6231"/>
    <w:rsid w:val="008F627A"/>
    <w:rsid w:val="008F62D8"/>
    <w:rsid w:val="008F62FA"/>
    <w:rsid w:val="008F63CB"/>
    <w:rsid w:val="008F6423"/>
    <w:rsid w:val="008F6452"/>
    <w:rsid w:val="008F67C0"/>
    <w:rsid w:val="008F67FB"/>
    <w:rsid w:val="008F68A2"/>
    <w:rsid w:val="008F69DE"/>
    <w:rsid w:val="008F6BC5"/>
    <w:rsid w:val="008F72AF"/>
    <w:rsid w:val="008F72FF"/>
    <w:rsid w:val="008F7374"/>
    <w:rsid w:val="008F76A0"/>
    <w:rsid w:val="008F7747"/>
    <w:rsid w:val="008F789E"/>
    <w:rsid w:val="008F7A0F"/>
    <w:rsid w:val="008F7B06"/>
    <w:rsid w:val="008F7C4F"/>
    <w:rsid w:val="008F7E79"/>
    <w:rsid w:val="008F7F1D"/>
    <w:rsid w:val="008F7F5E"/>
    <w:rsid w:val="00900082"/>
    <w:rsid w:val="009000A9"/>
    <w:rsid w:val="00900390"/>
    <w:rsid w:val="009005BB"/>
    <w:rsid w:val="00900624"/>
    <w:rsid w:val="00900792"/>
    <w:rsid w:val="009009BE"/>
    <w:rsid w:val="00900E10"/>
    <w:rsid w:val="00900F1E"/>
    <w:rsid w:val="00900F5D"/>
    <w:rsid w:val="009011DB"/>
    <w:rsid w:val="00901233"/>
    <w:rsid w:val="009019E5"/>
    <w:rsid w:val="00901B9D"/>
    <w:rsid w:val="00901D60"/>
    <w:rsid w:val="0090215A"/>
    <w:rsid w:val="009026AA"/>
    <w:rsid w:val="009027C0"/>
    <w:rsid w:val="0090290D"/>
    <w:rsid w:val="00902938"/>
    <w:rsid w:val="00903144"/>
    <w:rsid w:val="00903671"/>
    <w:rsid w:val="009039F1"/>
    <w:rsid w:val="00903F4C"/>
    <w:rsid w:val="00904021"/>
    <w:rsid w:val="0090420C"/>
    <w:rsid w:val="00904276"/>
    <w:rsid w:val="0090437E"/>
    <w:rsid w:val="0090480A"/>
    <w:rsid w:val="009048EC"/>
    <w:rsid w:val="00904A3F"/>
    <w:rsid w:val="00904ADA"/>
    <w:rsid w:val="00904BC3"/>
    <w:rsid w:val="00904C49"/>
    <w:rsid w:val="00904CAA"/>
    <w:rsid w:val="00904FDC"/>
    <w:rsid w:val="00905111"/>
    <w:rsid w:val="0090531C"/>
    <w:rsid w:val="009055BB"/>
    <w:rsid w:val="00905669"/>
    <w:rsid w:val="00905A46"/>
    <w:rsid w:val="009061DB"/>
    <w:rsid w:val="00906396"/>
    <w:rsid w:val="009064B8"/>
    <w:rsid w:val="00906951"/>
    <w:rsid w:val="00906A57"/>
    <w:rsid w:val="00906F8E"/>
    <w:rsid w:val="00907006"/>
    <w:rsid w:val="0090728F"/>
    <w:rsid w:val="009077A3"/>
    <w:rsid w:val="0090799A"/>
    <w:rsid w:val="00907A80"/>
    <w:rsid w:val="00907BBE"/>
    <w:rsid w:val="00907D5C"/>
    <w:rsid w:val="00907DDA"/>
    <w:rsid w:val="0091000A"/>
    <w:rsid w:val="009100D5"/>
    <w:rsid w:val="009101E9"/>
    <w:rsid w:val="009101F3"/>
    <w:rsid w:val="0091028B"/>
    <w:rsid w:val="009102D8"/>
    <w:rsid w:val="00910566"/>
    <w:rsid w:val="00910609"/>
    <w:rsid w:val="00910A40"/>
    <w:rsid w:val="00910DDE"/>
    <w:rsid w:val="00911130"/>
    <w:rsid w:val="0091118B"/>
    <w:rsid w:val="009111E1"/>
    <w:rsid w:val="009111EA"/>
    <w:rsid w:val="00911A0C"/>
    <w:rsid w:val="00911B0A"/>
    <w:rsid w:val="00911C97"/>
    <w:rsid w:val="009122A7"/>
    <w:rsid w:val="00912417"/>
    <w:rsid w:val="00912636"/>
    <w:rsid w:val="009128F6"/>
    <w:rsid w:val="00912930"/>
    <w:rsid w:val="00912EEE"/>
    <w:rsid w:val="00912F6C"/>
    <w:rsid w:val="0091304A"/>
    <w:rsid w:val="009130EC"/>
    <w:rsid w:val="009134AD"/>
    <w:rsid w:val="00913508"/>
    <w:rsid w:val="00913710"/>
    <w:rsid w:val="0091384D"/>
    <w:rsid w:val="00913857"/>
    <w:rsid w:val="00913B8C"/>
    <w:rsid w:val="00913B9F"/>
    <w:rsid w:val="00913F4F"/>
    <w:rsid w:val="009145BF"/>
    <w:rsid w:val="009147E7"/>
    <w:rsid w:val="00914CB5"/>
    <w:rsid w:val="00914F1F"/>
    <w:rsid w:val="00914F79"/>
    <w:rsid w:val="00915609"/>
    <w:rsid w:val="00915611"/>
    <w:rsid w:val="009156CA"/>
    <w:rsid w:val="00915747"/>
    <w:rsid w:val="009157D0"/>
    <w:rsid w:val="00915980"/>
    <w:rsid w:val="009159B0"/>
    <w:rsid w:val="00915A0F"/>
    <w:rsid w:val="00915B12"/>
    <w:rsid w:val="00915B7D"/>
    <w:rsid w:val="00915DFB"/>
    <w:rsid w:val="00916424"/>
    <w:rsid w:val="00916574"/>
    <w:rsid w:val="00916971"/>
    <w:rsid w:val="00916BF3"/>
    <w:rsid w:val="00916DF4"/>
    <w:rsid w:val="00916F77"/>
    <w:rsid w:val="00916FB2"/>
    <w:rsid w:val="00917215"/>
    <w:rsid w:val="009176FA"/>
    <w:rsid w:val="0091783A"/>
    <w:rsid w:val="00917895"/>
    <w:rsid w:val="009178F0"/>
    <w:rsid w:val="00917F22"/>
    <w:rsid w:val="00917FD3"/>
    <w:rsid w:val="0092032D"/>
    <w:rsid w:val="0092033C"/>
    <w:rsid w:val="00920789"/>
    <w:rsid w:val="00920B15"/>
    <w:rsid w:val="00921044"/>
    <w:rsid w:val="00921060"/>
    <w:rsid w:val="0092111D"/>
    <w:rsid w:val="0092112D"/>
    <w:rsid w:val="009211F4"/>
    <w:rsid w:val="009213E2"/>
    <w:rsid w:val="009216AC"/>
    <w:rsid w:val="009219C9"/>
    <w:rsid w:val="009219D8"/>
    <w:rsid w:val="00921C48"/>
    <w:rsid w:val="00921F28"/>
    <w:rsid w:val="00922062"/>
    <w:rsid w:val="009222D6"/>
    <w:rsid w:val="00922663"/>
    <w:rsid w:val="00922B13"/>
    <w:rsid w:val="00922BD1"/>
    <w:rsid w:val="00922D5D"/>
    <w:rsid w:val="00923106"/>
    <w:rsid w:val="00923126"/>
    <w:rsid w:val="00923339"/>
    <w:rsid w:val="00923593"/>
    <w:rsid w:val="0092388C"/>
    <w:rsid w:val="00923AFB"/>
    <w:rsid w:val="00923B73"/>
    <w:rsid w:val="00923BC2"/>
    <w:rsid w:val="00923CF6"/>
    <w:rsid w:val="00923D6E"/>
    <w:rsid w:val="00924353"/>
    <w:rsid w:val="0092439F"/>
    <w:rsid w:val="0092458A"/>
    <w:rsid w:val="009249B3"/>
    <w:rsid w:val="00924A2C"/>
    <w:rsid w:val="00924AC2"/>
    <w:rsid w:val="00924B11"/>
    <w:rsid w:val="00924BCA"/>
    <w:rsid w:val="00924ED2"/>
    <w:rsid w:val="00924F2C"/>
    <w:rsid w:val="00924F82"/>
    <w:rsid w:val="00924F95"/>
    <w:rsid w:val="0092528D"/>
    <w:rsid w:val="009252B8"/>
    <w:rsid w:val="009254FC"/>
    <w:rsid w:val="00925C9D"/>
    <w:rsid w:val="00925F20"/>
    <w:rsid w:val="00925F25"/>
    <w:rsid w:val="009260D4"/>
    <w:rsid w:val="0092659F"/>
    <w:rsid w:val="0092670C"/>
    <w:rsid w:val="009267C0"/>
    <w:rsid w:val="00926897"/>
    <w:rsid w:val="009269D9"/>
    <w:rsid w:val="009269EE"/>
    <w:rsid w:val="00926A0A"/>
    <w:rsid w:val="00926A87"/>
    <w:rsid w:val="00926C81"/>
    <w:rsid w:val="009270E1"/>
    <w:rsid w:val="009272EC"/>
    <w:rsid w:val="009273D3"/>
    <w:rsid w:val="0092775F"/>
    <w:rsid w:val="009277AA"/>
    <w:rsid w:val="00927A68"/>
    <w:rsid w:val="00927C71"/>
    <w:rsid w:val="00927FB2"/>
    <w:rsid w:val="00927FE1"/>
    <w:rsid w:val="009300E4"/>
    <w:rsid w:val="00930150"/>
    <w:rsid w:val="0093016F"/>
    <w:rsid w:val="00930396"/>
    <w:rsid w:val="0093067B"/>
    <w:rsid w:val="009306F6"/>
    <w:rsid w:val="00930749"/>
    <w:rsid w:val="0093083E"/>
    <w:rsid w:val="0093085A"/>
    <w:rsid w:val="009308C4"/>
    <w:rsid w:val="00930951"/>
    <w:rsid w:val="00930A66"/>
    <w:rsid w:val="0093172F"/>
    <w:rsid w:val="00931760"/>
    <w:rsid w:val="00931874"/>
    <w:rsid w:val="0093197A"/>
    <w:rsid w:val="00931A95"/>
    <w:rsid w:val="00931B25"/>
    <w:rsid w:val="00931E5E"/>
    <w:rsid w:val="0093230D"/>
    <w:rsid w:val="0093248C"/>
    <w:rsid w:val="00932599"/>
    <w:rsid w:val="009325C3"/>
    <w:rsid w:val="009326F9"/>
    <w:rsid w:val="0093294D"/>
    <w:rsid w:val="00932AB7"/>
    <w:rsid w:val="00932BAD"/>
    <w:rsid w:val="00932C51"/>
    <w:rsid w:val="00932D21"/>
    <w:rsid w:val="00932DE6"/>
    <w:rsid w:val="00932F03"/>
    <w:rsid w:val="00932FA7"/>
    <w:rsid w:val="00932FBE"/>
    <w:rsid w:val="0093314B"/>
    <w:rsid w:val="009336E3"/>
    <w:rsid w:val="00933860"/>
    <w:rsid w:val="00933A5B"/>
    <w:rsid w:val="00933AA9"/>
    <w:rsid w:val="00933C5B"/>
    <w:rsid w:val="00933F4D"/>
    <w:rsid w:val="0093403E"/>
    <w:rsid w:val="00934070"/>
    <w:rsid w:val="009346BA"/>
    <w:rsid w:val="00934795"/>
    <w:rsid w:val="0093491A"/>
    <w:rsid w:val="00934BAA"/>
    <w:rsid w:val="00934BD8"/>
    <w:rsid w:val="00934E2B"/>
    <w:rsid w:val="00934F71"/>
    <w:rsid w:val="0093505E"/>
    <w:rsid w:val="009350B2"/>
    <w:rsid w:val="009352E6"/>
    <w:rsid w:val="00935CEA"/>
    <w:rsid w:val="00935D8D"/>
    <w:rsid w:val="00935ECA"/>
    <w:rsid w:val="0093606C"/>
    <w:rsid w:val="009360F4"/>
    <w:rsid w:val="0093623B"/>
    <w:rsid w:val="00936251"/>
    <w:rsid w:val="009362EE"/>
    <w:rsid w:val="00936614"/>
    <w:rsid w:val="00936905"/>
    <w:rsid w:val="0093694E"/>
    <w:rsid w:val="009369E7"/>
    <w:rsid w:val="00936C6E"/>
    <w:rsid w:val="00936F5E"/>
    <w:rsid w:val="00937357"/>
    <w:rsid w:val="0093739B"/>
    <w:rsid w:val="009374AE"/>
    <w:rsid w:val="00937612"/>
    <w:rsid w:val="00937728"/>
    <w:rsid w:val="0093774B"/>
    <w:rsid w:val="009377F5"/>
    <w:rsid w:val="00937B70"/>
    <w:rsid w:val="00937BE0"/>
    <w:rsid w:val="00937BF7"/>
    <w:rsid w:val="00937C0A"/>
    <w:rsid w:val="00937CC6"/>
    <w:rsid w:val="00937E02"/>
    <w:rsid w:val="00940292"/>
    <w:rsid w:val="009404E1"/>
    <w:rsid w:val="009407DB"/>
    <w:rsid w:val="009407FB"/>
    <w:rsid w:val="00940B9F"/>
    <w:rsid w:val="00940BE5"/>
    <w:rsid w:val="00940CF5"/>
    <w:rsid w:val="009411A3"/>
    <w:rsid w:val="009411DD"/>
    <w:rsid w:val="00941338"/>
    <w:rsid w:val="009415CB"/>
    <w:rsid w:val="00941721"/>
    <w:rsid w:val="00941797"/>
    <w:rsid w:val="009417F3"/>
    <w:rsid w:val="009417FA"/>
    <w:rsid w:val="0094180A"/>
    <w:rsid w:val="00941823"/>
    <w:rsid w:val="00941D7D"/>
    <w:rsid w:val="00941E66"/>
    <w:rsid w:val="00942013"/>
    <w:rsid w:val="009420CD"/>
    <w:rsid w:val="009420E8"/>
    <w:rsid w:val="00942297"/>
    <w:rsid w:val="009424A0"/>
    <w:rsid w:val="009429C2"/>
    <w:rsid w:val="00942AE9"/>
    <w:rsid w:val="00942B55"/>
    <w:rsid w:val="00942B5A"/>
    <w:rsid w:val="00942D7A"/>
    <w:rsid w:val="00942E00"/>
    <w:rsid w:val="00942EA7"/>
    <w:rsid w:val="00942F3D"/>
    <w:rsid w:val="0094314C"/>
    <w:rsid w:val="00943193"/>
    <w:rsid w:val="009437C6"/>
    <w:rsid w:val="00943D35"/>
    <w:rsid w:val="00943DCF"/>
    <w:rsid w:val="009440F9"/>
    <w:rsid w:val="009441FA"/>
    <w:rsid w:val="00944279"/>
    <w:rsid w:val="00944518"/>
    <w:rsid w:val="0094465F"/>
    <w:rsid w:val="009447E6"/>
    <w:rsid w:val="00944B7A"/>
    <w:rsid w:val="00944F35"/>
    <w:rsid w:val="00944F4B"/>
    <w:rsid w:val="00945113"/>
    <w:rsid w:val="009451A7"/>
    <w:rsid w:val="009452A9"/>
    <w:rsid w:val="0094561C"/>
    <w:rsid w:val="009456B5"/>
    <w:rsid w:val="00945A1C"/>
    <w:rsid w:val="00945A6C"/>
    <w:rsid w:val="00945D8F"/>
    <w:rsid w:val="00945EC4"/>
    <w:rsid w:val="00945F19"/>
    <w:rsid w:val="00945FA7"/>
    <w:rsid w:val="00945FBB"/>
    <w:rsid w:val="00946260"/>
    <w:rsid w:val="009463FF"/>
    <w:rsid w:val="00946593"/>
    <w:rsid w:val="00946760"/>
    <w:rsid w:val="0094692F"/>
    <w:rsid w:val="00946C6D"/>
    <w:rsid w:val="00946C99"/>
    <w:rsid w:val="00946EE3"/>
    <w:rsid w:val="00946FC0"/>
    <w:rsid w:val="00947024"/>
    <w:rsid w:val="0094725D"/>
    <w:rsid w:val="009475E9"/>
    <w:rsid w:val="009477A8"/>
    <w:rsid w:val="00947901"/>
    <w:rsid w:val="00947A6E"/>
    <w:rsid w:val="00947BF4"/>
    <w:rsid w:val="00947C16"/>
    <w:rsid w:val="00950314"/>
    <w:rsid w:val="00950CE3"/>
    <w:rsid w:val="00950E7F"/>
    <w:rsid w:val="00950FB7"/>
    <w:rsid w:val="00951032"/>
    <w:rsid w:val="009510A7"/>
    <w:rsid w:val="009510C7"/>
    <w:rsid w:val="009511A9"/>
    <w:rsid w:val="009511E5"/>
    <w:rsid w:val="00951C8D"/>
    <w:rsid w:val="00951CD1"/>
    <w:rsid w:val="00951E2D"/>
    <w:rsid w:val="00952329"/>
    <w:rsid w:val="00952EA6"/>
    <w:rsid w:val="00952EA8"/>
    <w:rsid w:val="00952EF0"/>
    <w:rsid w:val="0095317B"/>
    <w:rsid w:val="0095327A"/>
    <w:rsid w:val="009532EA"/>
    <w:rsid w:val="00953443"/>
    <w:rsid w:val="00953814"/>
    <w:rsid w:val="00953929"/>
    <w:rsid w:val="00953A11"/>
    <w:rsid w:val="00953CAB"/>
    <w:rsid w:val="00953DB2"/>
    <w:rsid w:val="0095429F"/>
    <w:rsid w:val="0095477D"/>
    <w:rsid w:val="0095478A"/>
    <w:rsid w:val="00954816"/>
    <w:rsid w:val="00954998"/>
    <w:rsid w:val="00954DA7"/>
    <w:rsid w:val="00954F68"/>
    <w:rsid w:val="009552CA"/>
    <w:rsid w:val="009554B1"/>
    <w:rsid w:val="00955675"/>
    <w:rsid w:val="009557A5"/>
    <w:rsid w:val="0095589B"/>
    <w:rsid w:val="009558C2"/>
    <w:rsid w:val="009559F5"/>
    <w:rsid w:val="00955B40"/>
    <w:rsid w:val="00955FD3"/>
    <w:rsid w:val="0095601D"/>
    <w:rsid w:val="0095603F"/>
    <w:rsid w:val="009560E0"/>
    <w:rsid w:val="00956123"/>
    <w:rsid w:val="009565F1"/>
    <w:rsid w:val="00956722"/>
    <w:rsid w:val="00957044"/>
    <w:rsid w:val="00957299"/>
    <w:rsid w:val="009573F4"/>
    <w:rsid w:val="00957490"/>
    <w:rsid w:val="009574B5"/>
    <w:rsid w:val="00957647"/>
    <w:rsid w:val="00957712"/>
    <w:rsid w:val="00957759"/>
    <w:rsid w:val="00957792"/>
    <w:rsid w:val="009577BE"/>
    <w:rsid w:val="0095785B"/>
    <w:rsid w:val="009579D7"/>
    <w:rsid w:val="00957B16"/>
    <w:rsid w:val="00957B8E"/>
    <w:rsid w:val="00957CAF"/>
    <w:rsid w:val="00957D0F"/>
    <w:rsid w:val="00957FAA"/>
    <w:rsid w:val="00960120"/>
    <w:rsid w:val="0096064E"/>
    <w:rsid w:val="00960967"/>
    <w:rsid w:val="00960AF3"/>
    <w:rsid w:val="00960D55"/>
    <w:rsid w:val="00961207"/>
    <w:rsid w:val="009613D0"/>
    <w:rsid w:val="009614D7"/>
    <w:rsid w:val="009617E5"/>
    <w:rsid w:val="009618F8"/>
    <w:rsid w:val="00961CBB"/>
    <w:rsid w:val="00961FCB"/>
    <w:rsid w:val="00962300"/>
    <w:rsid w:val="0096235B"/>
    <w:rsid w:val="00962397"/>
    <w:rsid w:val="0096241D"/>
    <w:rsid w:val="00962612"/>
    <w:rsid w:val="00962B44"/>
    <w:rsid w:val="00962E51"/>
    <w:rsid w:val="00962F9E"/>
    <w:rsid w:val="00963475"/>
    <w:rsid w:val="009637C9"/>
    <w:rsid w:val="00963986"/>
    <w:rsid w:val="00963B66"/>
    <w:rsid w:val="00963C1D"/>
    <w:rsid w:val="00963CC2"/>
    <w:rsid w:val="00963E9A"/>
    <w:rsid w:val="00963F44"/>
    <w:rsid w:val="009640CC"/>
    <w:rsid w:val="009640E7"/>
    <w:rsid w:val="009640E8"/>
    <w:rsid w:val="00964603"/>
    <w:rsid w:val="009649DA"/>
    <w:rsid w:val="00964A91"/>
    <w:rsid w:val="00964B51"/>
    <w:rsid w:val="00964BB4"/>
    <w:rsid w:val="00964D0E"/>
    <w:rsid w:val="00964D52"/>
    <w:rsid w:val="0096506A"/>
    <w:rsid w:val="00965179"/>
    <w:rsid w:val="009654AD"/>
    <w:rsid w:val="009655D6"/>
    <w:rsid w:val="00965679"/>
    <w:rsid w:val="0096569B"/>
    <w:rsid w:val="009659C4"/>
    <w:rsid w:val="009659E2"/>
    <w:rsid w:val="00965A62"/>
    <w:rsid w:val="00965AA6"/>
    <w:rsid w:val="00965B8A"/>
    <w:rsid w:val="00965B93"/>
    <w:rsid w:val="00965BFA"/>
    <w:rsid w:val="00965DE2"/>
    <w:rsid w:val="0096649D"/>
    <w:rsid w:val="009665BA"/>
    <w:rsid w:val="009668A1"/>
    <w:rsid w:val="00966E6A"/>
    <w:rsid w:val="00966EDB"/>
    <w:rsid w:val="00967330"/>
    <w:rsid w:val="0096750B"/>
    <w:rsid w:val="00967557"/>
    <w:rsid w:val="0096770F"/>
    <w:rsid w:val="009678E3"/>
    <w:rsid w:val="00967ACD"/>
    <w:rsid w:val="00967C03"/>
    <w:rsid w:val="00967CEE"/>
    <w:rsid w:val="00967D26"/>
    <w:rsid w:val="00967F37"/>
    <w:rsid w:val="00967FB3"/>
    <w:rsid w:val="00970054"/>
    <w:rsid w:val="0097046C"/>
    <w:rsid w:val="00970707"/>
    <w:rsid w:val="009709AE"/>
    <w:rsid w:val="00970A7F"/>
    <w:rsid w:val="00970B74"/>
    <w:rsid w:val="00970B90"/>
    <w:rsid w:val="00971069"/>
    <w:rsid w:val="00971132"/>
    <w:rsid w:val="0097153F"/>
    <w:rsid w:val="0097170D"/>
    <w:rsid w:val="009717CC"/>
    <w:rsid w:val="00971B51"/>
    <w:rsid w:val="00971C21"/>
    <w:rsid w:val="00971EF7"/>
    <w:rsid w:val="009721C2"/>
    <w:rsid w:val="00972461"/>
    <w:rsid w:val="00972508"/>
    <w:rsid w:val="00972518"/>
    <w:rsid w:val="00972915"/>
    <w:rsid w:val="00972BC3"/>
    <w:rsid w:val="00972BD3"/>
    <w:rsid w:val="00972C4E"/>
    <w:rsid w:val="00972F1F"/>
    <w:rsid w:val="00972F35"/>
    <w:rsid w:val="00973183"/>
    <w:rsid w:val="00973260"/>
    <w:rsid w:val="0097330A"/>
    <w:rsid w:val="009733D9"/>
    <w:rsid w:val="009734F5"/>
    <w:rsid w:val="00973634"/>
    <w:rsid w:val="00973654"/>
    <w:rsid w:val="0097369A"/>
    <w:rsid w:val="00973817"/>
    <w:rsid w:val="00973892"/>
    <w:rsid w:val="0097390B"/>
    <w:rsid w:val="0097395C"/>
    <w:rsid w:val="00973D8D"/>
    <w:rsid w:val="009741C6"/>
    <w:rsid w:val="009741CD"/>
    <w:rsid w:val="00974244"/>
    <w:rsid w:val="009745AA"/>
    <w:rsid w:val="00974D48"/>
    <w:rsid w:val="00975267"/>
    <w:rsid w:val="0097528A"/>
    <w:rsid w:val="009752BD"/>
    <w:rsid w:val="0097569D"/>
    <w:rsid w:val="0097574C"/>
    <w:rsid w:val="00975794"/>
    <w:rsid w:val="00975B89"/>
    <w:rsid w:val="00975C06"/>
    <w:rsid w:val="00975D27"/>
    <w:rsid w:val="00976348"/>
    <w:rsid w:val="009769C1"/>
    <w:rsid w:val="00976D04"/>
    <w:rsid w:val="009773DE"/>
    <w:rsid w:val="00977866"/>
    <w:rsid w:val="009779C9"/>
    <w:rsid w:val="00977E66"/>
    <w:rsid w:val="00977EE0"/>
    <w:rsid w:val="00980130"/>
    <w:rsid w:val="00980150"/>
    <w:rsid w:val="009802D5"/>
    <w:rsid w:val="00980326"/>
    <w:rsid w:val="00980862"/>
    <w:rsid w:val="00980AEB"/>
    <w:rsid w:val="00980BBC"/>
    <w:rsid w:val="00980DC1"/>
    <w:rsid w:val="009813B0"/>
    <w:rsid w:val="009813D2"/>
    <w:rsid w:val="00981730"/>
    <w:rsid w:val="009817CD"/>
    <w:rsid w:val="00981956"/>
    <w:rsid w:val="00981AEA"/>
    <w:rsid w:val="00981C29"/>
    <w:rsid w:val="00981CF6"/>
    <w:rsid w:val="00981DBA"/>
    <w:rsid w:val="00981DCD"/>
    <w:rsid w:val="0098219D"/>
    <w:rsid w:val="00982300"/>
    <w:rsid w:val="009823CA"/>
    <w:rsid w:val="0098243B"/>
    <w:rsid w:val="0098254A"/>
    <w:rsid w:val="009825B9"/>
    <w:rsid w:val="009826AF"/>
    <w:rsid w:val="00982844"/>
    <w:rsid w:val="00982B09"/>
    <w:rsid w:val="00982B77"/>
    <w:rsid w:val="00982B9B"/>
    <w:rsid w:val="00982BDA"/>
    <w:rsid w:val="00982CE0"/>
    <w:rsid w:val="00982D91"/>
    <w:rsid w:val="009833E2"/>
    <w:rsid w:val="009836A6"/>
    <w:rsid w:val="009836BE"/>
    <w:rsid w:val="009837B7"/>
    <w:rsid w:val="00983812"/>
    <w:rsid w:val="0098397B"/>
    <w:rsid w:val="00983E9C"/>
    <w:rsid w:val="00983EED"/>
    <w:rsid w:val="00984793"/>
    <w:rsid w:val="0098482D"/>
    <w:rsid w:val="00984887"/>
    <w:rsid w:val="009849B6"/>
    <w:rsid w:val="009849FE"/>
    <w:rsid w:val="00984A24"/>
    <w:rsid w:val="00984BD1"/>
    <w:rsid w:val="00984D12"/>
    <w:rsid w:val="00984E05"/>
    <w:rsid w:val="00984E0A"/>
    <w:rsid w:val="00984E86"/>
    <w:rsid w:val="00984E94"/>
    <w:rsid w:val="00985087"/>
    <w:rsid w:val="0098524F"/>
    <w:rsid w:val="009852A4"/>
    <w:rsid w:val="00985549"/>
    <w:rsid w:val="009856D0"/>
    <w:rsid w:val="00985A89"/>
    <w:rsid w:val="00985F64"/>
    <w:rsid w:val="00985FEF"/>
    <w:rsid w:val="0098609F"/>
    <w:rsid w:val="00986260"/>
    <w:rsid w:val="0098628B"/>
    <w:rsid w:val="0098639F"/>
    <w:rsid w:val="00986431"/>
    <w:rsid w:val="0098657E"/>
    <w:rsid w:val="00986685"/>
    <w:rsid w:val="009867A3"/>
    <w:rsid w:val="009868E0"/>
    <w:rsid w:val="00986BD4"/>
    <w:rsid w:val="00986BE5"/>
    <w:rsid w:val="00986C28"/>
    <w:rsid w:val="00986DDA"/>
    <w:rsid w:val="00986F0F"/>
    <w:rsid w:val="00986FA5"/>
    <w:rsid w:val="0098725C"/>
    <w:rsid w:val="009873A6"/>
    <w:rsid w:val="009873C1"/>
    <w:rsid w:val="0098742C"/>
    <w:rsid w:val="0098749A"/>
    <w:rsid w:val="009875CC"/>
    <w:rsid w:val="0098763D"/>
    <w:rsid w:val="00987697"/>
    <w:rsid w:val="0098786A"/>
    <w:rsid w:val="009878A0"/>
    <w:rsid w:val="009878D3"/>
    <w:rsid w:val="00990080"/>
    <w:rsid w:val="009902C7"/>
    <w:rsid w:val="00990372"/>
    <w:rsid w:val="00990457"/>
    <w:rsid w:val="00990590"/>
    <w:rsid w:val="00990603"/>
    <w:rsid w:val="00990621"/>
    <w:rsid w:val="00990C08"/>
    <w:rsid w:val="00990C95"/>
    <w:rsid w:val="00990CC7"/>
    <w:rsid w:val="00990E6D"/>
    <w:rsid w:val="00990F6C"/>
    <w:rsid w:val="0099102B"/>
    <w:rsid w:val="009911F6"/>
    <w:rsid w:val="009913A5"/>
    <w:rsid w:val="00991636"/>
    <w:rsid w:val="0099166B"/>
    <w:rsid w:val="00991959"/>
    <w:rsid w:val="00991C0F"/>
    <w:rsid w:val="0099212A"/>
    <w:rsid w:val="009922A0"/>
    <w:rsid w:val="00992482"/>
    <w:rsid w:val="00992598"/>
    <w:rsid w:val="00992D93"/>
    <w:rsid w:val="00992EEB"/>
    <w:rsid w:val="0099324C"/>
    <w:rsid w:val="00993312"/>
    <w:rsid w:val="009934C0"/>
    <w:rsid w:val="009934DD"/>
    <w:rsid w:val="009934E3"/>
    <w:rsid w:val="00993849"/>
    <w:rsid w:val="00993935"/>
    <w:rsid w:val="00993947"/>
    <w:rsid w:val="00993A8F"/>
    <w:rsid w:val="00993E74"/>
    <w:rsid w:val="009941A4"/>
    <w:rsid w:val="00994322"/>
    <w:rsid w:val="0099432A"/>
    <w:rsid w:val="00994487"/>
    <w:rsid w:val="00994829"/>
    <w:rsid w:val="00994843"/>
    <w:rsid w:val="0099486D"/>
    <w:rsid w:val="00994914"/>
    <w:rsid w:val="00994B6A"/>
    <w:rsid w:val="00995050"/>
    <w:rsid w:val="00995269"/>
    <w:rsid w:val="00995455"/>
    <w:rsid w:val="00995471"/>
    <w:rsid w:val="009956BF"/>
    <w:rsid w:val="009958AC"/>
    <w:rsid w:val="0099593A"/>
    <w:rsid w:val="00995B1F"/>
    <w:rsid w:val="00995DCC"/>
    <w:rsid w:val="00995DF2"/>
    <w:rsid w:val="00995F26"/>
    <w:rsid w:val="0099608B"/>
    <w:rsid w:val="0099619D"/>
    <w:rsid w:val="00996479"/>
    <w:rsid w:val="0099665D"/>
    <w:rsid w:val="0099699E"/>
    <w:rsid w:val="00996A7A"/>
    <w:rsid w:val="00996CD6"/>
    <w:rsid w:val="00996FA9"/>
    <w:rsid w:val="00997528"/>
    <w:rsid w:val="00997631"/>
    <w:rsid w:val="00997689"/>
    <w:rsid w:val="009976E4"/>
    <w:rsid w:val="009A0C1F"/>
    <w:rsid w:val="009A0C93"/>
    <w:rsid w:val="009A0E8B"/>
    <w:rsid w:val="009A0EEA"/>
    <w:rsid w:val="009A12F2"/>
    <w:rsid w:val="009A1497"/>
    <w:rsid w:val="009A1681"/>
    <w:rsid w:val="009A18E1"/>
    <w:rsid w:val="009A1980"/>
    <w:rsid w:val="009A198E"/>
    <w:rsid w:val="009A1A78"/>
    <w:rsid w:val="009A1B40"/>
    <w:rsid w:val="009A1C02"/>
    <w:rsid w:val="009A1D66"/>
    <w:rsid w:val="009A1DF1"/>
    <w:rsid w:val="009A1F09"/>
    <w:rsid w:val="009A2043"/>
    <w:rsid w:val="009A22EC"/>
    <w:rsid w:val="009A23E2"/>
    <w:rsid w:val="009A24B9"/>
    <w:rsid w:val="009A26BA"/>
    <w:rsid w:val="009A26CB"/>
    <w:rsid w:val="009A297C"/>
    <w:rsid w:val="009A2BE4"/>
    <w:rsid w:val="009A2CA6"/>
    <w:rsid w:val="009A2DDB"/>
    <w:rsid w:val="009A36A7"/>
    <w:rsid w:val="009A38DB"/>
    <w:rsid w:val="009A394C"/>
    <w:rsid w:val="009A3AC6"/>
    <w:rsid w:val="009A3BF9"/>
    <w:rsid w:val="009A3CF4"/>
    <w:rsid w:val="009A3E78"/>
    <w:rsid w:val="009A3EAA"/>
    <w:rsid w:val="009A4377"/>
    <w:rsid w:val="009A44C5"/>
    <w:rsid w:val="009A4777"/>
    <w:rsid w:val="009A484A"/>
    <w:rsid w:val="009A48C7"/>
    <w:rsid w:val="009A4A71"/>
    <w:rsid w:val="009A4FF3"/>
    <w:rsid w:val="009A5196"/>
    <w:rsid w:val="009A5A6E"/>
    <w:rsid w:val="009A5FB5"/>
    <w:rsid w:val="009A6161"/>
    <w:rsid w:val="009A62D2"/>
    <w:rsid w:val="009A6526"/>
    <w:rsid w:val="009A65D1"/>
    <w:rsid w:val="009A665D"/>
    <w:rsid w:val="009A6823"/>
    <w:rsid w:val="009A6850"/>
    <w:rsid w:val="009A6935"/>
    <w:rsid w:val="009A6991"/>
    <w:rsid w:val="009A6A33"/>
    <w:rsid w:val="009A6AAC"/>
    <w:rsid w:val="009A6C05"/>
    <w:rsid w:val="009A6C96"/>
    <w:rsid w:val="009A6D5A"/>
    <w:rsid w:val="009A6F33"/>
    <w:rsid w:val="009A70B6"/>
    <w:rsid w:val="009A735B"/>
    <w:rsid w:val="009A7852"/>
    <w:rsid w:val="009A787C"/>
    <w:rsid w:val="009A7902"/>
    <w:rsid w:val="009A7B70"/>
    <w:rsid w:val="009A7B76"/>
    <w:rsid w:val="009A7C37"/>
    <w:rsid w:val="009A7CB5"/>
    <w:rsid w:val="009A7E62"/>
    <w:rsid w:val="009B0049"/>
    <w:rsid w:val="009B0434"/>
    <w:rsid w:val="009B05E9"/>
    <w:rsid w:val="009B0C2D"/>
    <w:rsid w:val="009B0C88"/>
    <w:rsid w:val="009B0D34"/>
    <w:rsid w:val="009B0F51"/>
    <w:rsid w:val="009B0FB6"/>
    <w:rsid w:val="009B0FE3"/>
    <w:rsid w:val="009B1070"/>
    <w:rsid w:val="009B1192"/>
    <w:rsid w:val="009B1219"/>
    <w:rsid w:val="009B1392"/>
    <w:rsid w:val="009B16BB"/>
    <w:rsid w:val="009B1800"/>
    <w:rsid w:val="009B194C"/>
    <w:rsid w:val="009B197D"/>
    <w:rsid w:val="009B1E5D"/>
    <w:rsid w:val="009B1F8A"/>
    <w:rsid w:val="009B207C"/>
    <w:rsid w:val="009B2303"/>
    <w:rsid w:val="009B247E"/>
    <w:rsid w:val="009B259D"/>
    <w:rsid w:val="009B25E7"/>
    <w:rsid w:val="009B2A94"/>
    <w:rsid w:val="009B2B10"/>
    <w:rsid w:val="009B2C75"/>
    <w:rsid w:val="009B2D37"/>
    <w:rsid w:val="009B2E0B"/>
    <w:rsid w:val="009B2F46"/>
    <w:rsid w:val="009B2F53"/>
    <w:rsid w:val="009B2FB9"/>
    <w:rsid w:val="009B3265"/>
    <w:rsid w:val="009B347C"/>
    <w:rsid w:val="009B34F3"/>
    <w:rsid w:val="009B35EF"/>
    <w:rsid w:val="009B380F"/>
    <w:rsid w:val="009B38DB"/>
    <w:rsid w:val="009B3911"/>
    <w:rsid w:val="009B39A8"/>
    <w:rsid w:val="009B39AE"/>
    <w:rsid w:val="009B3A0F"/>
    <w:rsid w:val="009B3BF7"/>
    <w:rsid w:val="009B3CF5"/>
    <w:rsid w:val="009B3D7E"/>
    <w:rsid w:val="009B3F17"/>
    <w:rsid w:val="009B4192"/>
    <w:rsid w:val="009B4246"/>
    <w:rsid w:val="009B4370"/>
    <w:rsid w:val="009B4424"/>
    <w:rsid w:val="009B4534"/>
    <w:rsid w:val="009B4706"/>
    <w:rsid w:val="009B471E"/>
    <w:rsid w:val="009B4736"/>
    <w:rsid w:val="009B474A"/>
    <w:rsid w:val="009B526D"/>
    <w:rsid w:val="009B5294"/>
    <w:rsid w:val="009B54FD"/>
    <w:rsid w:val="009B5760"/>
    <w:rsid w:val="009B5869"/>
    <w:rsid w:val="009B5893"/>
    <w:rsid w:val="009B5BF1"/>
    <w:rsid w:val="009B5F15"/>
    <w:rsid w:val="009B5FC0"/>
    <w:rsid w:val="009B6126"/>
    <w:rsid w:val="009B62BE"/>
    <w:rsid w:val="009B63A9"/>
    <w:rsid w:val="009B65B1"/>
    <w:rsid w:val="009B6665"/>
    <w:rsid w:val="009B6695"/>
    <w:rsid w:val="009B6723"/>
    <w:rsid w:val="009B67E9"/>
    <w:rsid w:val="009B6D29"/>
    <w:rsid w:val="009B6DA2"/>
    <w:rsid w:val="009B6E07"/>
    <w:rsid w:val="009B7222"/>
    <w:rsid w:val="009B72CC"/>
    <w:rsid w:val="009B7304"/>
    <w:rsid w:val="009B77CD"/>
    <w:rsid w:val="009B7915"/>
    <w:rsid w:val="009B79A9"/>
    <w:rsid w:val="009B7BF2"/>
    <w:rsid w:val="009B7C44"/>
    <w:rsid w:val="009B7C96"/>
    <w:rsid w:val="009B7EF9"/>
    <w:rsid w:val="009C00AA"/>
    <w:rsid w:val="009C0190"/>
    <w:rsid w:val="009C02C7"/>
    <w:rsid w:val="009C0415"/>
    <w:rsid w:val="009C0448"/>
    <w:rsid w:val="009C04C1"/>
    <w:rsid w:val="009C0614"/>
    <w:rsid w:val="009C0717"/>
    <w:rsid w:val="009C09C8"/>
    <w:rsid w:val="009C0A22"/>
    <w:rsid w:val="009C0B6C"/>
    <w:rsid w:val="009C0BAC"/>
    <w:rsid w:val="009C0E88"/>
    <w:rsid w:val="009C1310"/>
    <w:rsid w:val="009C141D"/>
    <w:rsid w:val="009C14B6"/>
    <w:rsid w:val="009C1761"/>
    <w:rsid w:val="009C17AA"/>
    <w:rsid w:val="009C1824"/>
    <w:rsid w:val="009C201C"/>
    <w:rsid w:val="009C2097"/>
    <w:rsid w:val="009C20F8"/>
    <w:rsid w:val="009C227F"/>
    <w:rsid w:val="009C2382"/>
    <w:rsid w:val="009C241F"/>
    <w:rsid w:val="009C2500"/>
    <w:rsid w:val="009C25E8"/>
    <w:rsid w:val="009C267E"/>
    <w:rsid w:val="009C27D1"/>
    <w:rsid w:val="009C2933"/>
    <w:rsid w:val="009C31E9"/>
    <w:rsid w:val="009C350F"/>
    <w:rsid w:val="009C352A"/>
    <w:rsid w:val="009C3BFA"/>
    <w:rsid w:val="009C3C40"/>
    <w:rsid w:val="009C3D3A"/>
    <w:rsid w:val="009C411F"/>
    <w:rsid w:val="009C4154"/>
    <w:rsid w:val="009C420E"/>
    <w:rsid w:val="009C4292"/>
    <w:rsid w:val="009C43AE"/>
    <w:rsid w:val="009C4565"/>
    <w:rsid w:val="009C458E"/>
    <w:rsid w:val="009C45CD"/>
    <w:rsid w:val="009C46AD"/>
    <w:rsid w:val="009C46C6"/>
    <w:rsid w:val="009C4839"/>
    <w:rsid w:val="009C49B4"/>
    <w:rsid w:val="009C4B2E"/>
    <w:rsid w:val="009C4CBA"/>
    <w:rsid w:val="009C4D83"/>
    <w:rsid w:val="009C4E49"/>
    <w:rsid w:val="009C4E68"/>
    <w:rsid w:val="009C54B0"/>
    <w:rsid w:val="009C55BC"/>
    <w:rsid w:val="009C5AAB"/>
    <w:rsid w:val="009C65DF"/>
    <w:rsid w:val="009C6967"/>
    <w:rsid w:val="009C6A6F"/>
    <w:rsid w:val="009C6BB3"/>
    <w:rsid w:val="009C6FA2"/>
    <w:rsid w:val="009C7084"/>
    <w:rsid w:val="009C70EE"/>
    <w:rsid w:val="009C7A63"/>
    <w:rsid w:val="009C7EB6"/>
    <w:rsid w:val="009C7ECD"/>
    <w:rsid w:val="009D019B"/>
    <w:rsid w:val="009D0349"/>
    <w:rsid w:val="009D0451"/>
    <w:rsid w:val="009D0463"/>
    <w:rsid w:val="009D0504"/>
    <w:rsid w:val="009D0784"/>
    <w:rsid w:val="009D087B"/>
    <w:rsid w:val="009D0BC9"/>
    <w:rsid w:val="009D0FE7"/>
    <w:rsid w:val="009D1031"/>
    <w:rsid w:val="009D113D"/>
    <w:rsid w:val="009D1190"/>
    <w:rsid w:val="009D138B"/>
    <w:rsid w:val="009D13BD"/>
    <w:rsid w:val="009D1517"/>
    <w:rsid w:val="009D1685"/>
    <w:rsid w:val="009D16CD"/>
    <w:rsid w:val="009D18AF"/>
    <w:rsid w:val="009D1A1D"/>
    <w:rsid w:val="009D1B94"/>
    <w:rsid w:val="009D1D0D"/>
    <w:rsid w:val="009D21DF"/>
    <w:rsid w:val="009D2520"/>
    <w:rsid w:val="009D2581"/>
    <w:rsid w:val="009D279F"/>
    <w:rsid w:val="009D284A"/>
    <w:rsid w:val="009D2A45"/>
    <w:rsid w:val="009D2B3C"/>
    <w:rsid w:val="009D2F9F"/>
    <w:rsid w:val="009D310B"/>
    <w:rsid w:val="009D3288"/>
    <w:rsid w:val="009D33A5"/>
    <w:rsid w:val="009D3564"/>
    <w:rsid w:val="009D36A6"/>
    <w:rsid w:val="009D3721"/>
    <w:rsid w:val="009D3850"/>
    <w:rsid w:val="009D39CD"/>
    <w:rsid w:val="009D3DD7"/>
    <w:rsid w:val="009D3FA2"/>
    <w:rsid w:val="009D411C"/>
    <w:rsid w:val="009D4169"/>
    <w:rsid w:val="009D43C0"/>
    <w:rsid w:val="009D4656"/>
    <w:rsid w:val="009D4898"/>
    <w:rsid w:val="009D4912"/>
    <w:rsid w:val="009D49FF"/>
    <w:rsid w:val="009D5587"/>
    <w:rsid w:val="009D5605"/>
    <w:rsid w:val="009D577B"/>
    <w:rsid w:val="009D5794"/>
    <w:rsid w:val="009D58EE"/>
    <w:rsid w:val="009D5ADC"/>
    <w:rsid w:val="009D5AF9"/>
    <w:rsid w:val="009D5B58"/>
    <w:rsid w:val="009D5B75"/>
    <w:rsid w:val="009D5C9A"/>
    <w:rsid w:val="009D5EB3"/>
    <w:rsid w:val="009D5FA2"/>
    <w:rsid w:val="009D6386"/>
    <w:rsid w:val="009D6674"/>
    <w:rsid w:val="009D6913"/>
    <w:rsid w:val="009D6AD2"/>
    <w:rsid w:val="009D6B26"/>
    <w:rsid w:val="009D6D69"/>
    <w:rsid w:val="009D71CA"/>
    <w:rsid w:val="009D75B9"/>
    <w:rsid w:val="009D77FA"/>
    <w:rsid w:val="009D787F"/>
    <w:rsid w:val="009D797A"/>
    <w:rsid w:val="009D79BA"/>
    <w:rsid w:val="009E00AE"/>
    <w:rsid w:val="009E0220"/>
    <w:rsid w:val="009E0668"/>
    <w:rsid w:val="009E06BF"/>
    <w:rsid w:val="009E072C"/>
    <w:rsid w:val="009E08AB"/>
    <w:rsid w:val="009E0AF3"/>
    <w:rsid w:val="009E0B22"/>
    <w:rsid w:val="009E0E43"/>
    <w:rsid w:val="009E1BB0"/>
    <w:rsid w:val="009E1E15"/>
    <w:rsid w:val="009E1FD2"/>
    <w:rsid w:val="009E2386"/>
    <w:rsid w:val="009E25EA"/>
    <w:rsid w:val="009E26E7"/>
    <w:rsid w:val="009E2A8F"/>
    <w:rsid w:val="009E2B81"/>
    <w:rsid w:val="009E2C74"/>
    <w:rsid w:val="009E2D4E"/>
    <w:rsid w:val="009E2DD5"/>
    <w:rsid w:val="009E30AF"/>
    <w:rsid w:val="009E323E"/>
    <w:rsid w:val="009E3299"/>
    <w:rsid w:val="009E3391"/>
    <w:rsid w:val="009E347F"/>
    <w:rsid w:val="009E36AD"/>
    <w:rsid w:val="009E3A53"/>
    <w:rsid w:val="009E3A5E"/>
    <w:rsid w:val="009E3E26"/>
    <w:rsid w:val="009E41CC"/>
    <w:rsid w:val="009E4624"/>
    <w:rsid w:val="009E5053"/>
    <w:rsid w:val="009E50CB"/>
    <w:rsid w:val="009E52CB"/>
    <w:rsid w:val="009E549A"/>
    <w:rsid w:val="009E551B"/>
    <w:rsid w:val="009E56BB"/>
    <w:rsid w:val="009E5877"/>
    <w:rsid w:val="009E58E0"/>
    <w:rsid w:val="009E58EC"/>
    <w:rsid w:val="009E5AD3"/>
    <w:rsid w:val="009E5D41"/>
    <w:rsid w:val="009E61B2"/>
    <w:rsid w:val="009E6327"/>
    <w:rsid w:val="009E63CD"/>
    <w:rsid w:val="009E63E7"/>
    <w:rsid w:val="009E6A83"/>
    <w:rsid w:val="009E6AB2"/>
    <w:rsid w:val="009E6D42"/>
    <w:rsid w:val="009E6E24"/>
    <w:rsid w:val="009E6E69"/>
    <w:rsid w:val="009E6FAD"/>
    <w:rsid w:val="009E6FAE"/>
    <w:rsid w:val="009E6FF1"/>
    <w:rsid w:val="009E706F"/>
    <w:rsid w:val="009E7321"/>
    <w:rsid w:val="009E7359"/>
    <w:rsid w:val="009E7458"/>
    <w:rsid w:val="009E7507"/>
    <w:rsid w:val="009E7556"/>
    <w:rsid w:val="009E75AF"/>
    <w:rsid w:val="009F00B6"/>
    <w:rsid w:val="009F0193"/>
    <w:rsid w:val="009F01C8"/>
    <w:rsid w:val="009F0227"/>
    <w:rsid w:val="009F0238"/>
    <w:rsid w:val="009F0DDF"/>
    <w:rsid w:val="009F0DF4"/>
    <w:rsid w:val="009F0F9F"/>
    <w:rsid w:val="009F1190"/>
    <w:rsid w:val="009F11A7"/>
    <w:rsid w:val="009F12E7"/>
    <w:rsid w:val="009F17E5"/>
    <w:rsid w:val="009F185F"/>
    <w:rsid w:val="009F1DD4"/>
    <w:rsid w:val="009F208E"/>
    <w:rsid w:val="009F2630"/>
    <w:rsid w:val="009F2636"/>
    <w:rsid w:val="009F266A"/>
    <w:rsid w:val="009F2693"/>
    <w:rsid w:val="009F2750"/>
    <w:rsid w:val="009F33F7"/>
    <w:rsid w:val="009F35CA"/>
    <w:rsid w:val="009F36B2"/>
    <w:rsid w:val="009F3A21"/>
    <w:rsid w:val="009F3AAC"/>
    <w:rsid w:val="009F4053"/>
    <w:rsid w:val="009F405F"/>
    <w:rsid w:val="009F4223"/>
    <w:rsid w:val="009F466F"/>
    <w:rsid w:val="009F4DDB"/>
    <w:rsid w:val="009F4E18"/>
    <w:rsid w:val="009F50AA"/>
    <w:rsid w:val="009F5286"/>
    <w:rsid w:val="009F54ED"/>
    <w:rsid w:val="009F553C"/>
    <w:rsid w:val="009F5780"/>
    <w:rsid w:val="009F57E6"/>
    <w:rsid w:val="009F5889"/>
    <w:rsid w:val="009F593D"/>
    <w:rsid w:val="009F5AD4"/>
    <w:rsid w:val="009F5C5F"/>
    <w:rsid w:val="009F619E"/>
    <w:rsid w:val="009F66C9"/>
    <w:rsid w:val="009F693B"/>
    <w:rsid w:val="009F6DED"/>
    <w:rsid w:val="009F6E99"/>
    <w:rsid w:val="009F6EEE"/>
    <w:rsid w:val="009F708A"/>
    <w:rsid w:val="009F739C"/>
    <w:rsid w:val="009F73FC"/>
    <w:rsid w:val="009F77B8"/>
    <w:rsid w:val="009F78DE"/>
    <w:rsid w:val="009F7A9C"/>
    <w:rsid w:val="009F7E80"/>
    <w:rsid w:val="00A00CB0"/>
    <w:rsid w:val="00A00EFD"/>
    <w:rsid w:val="00A0108E"/>
    <w:rsid w:val="00A01143"/>
    <w:rsid w:val="00A018D2"/>
    <w:rsid w:val="00A01963"/>
    <w:rsid w:val="00A022FC"/>
    <w:rsid w:val="00A0257B"/>
    <w:rsid w:val="00A028F3"/>
    <w:rsid w:val="00A02A3E"/>
    <w:rsid w:val="00A02AD4"/>
    <w:rsid w:val="00A02B85"/>
    <w:rsid w:val="00A02D14"/>
    <w:rsid w:val="00A02FBF"/>
    <w:rsid w:val="00A0305F"/>
    <w:rsid w:val="00A030A3"/>
    <w:rsid w:val="00A031B0"/>
    <w:rsid w:val="00A032F4"/>
    <w:rsid w:val="00A0330D"/>
    <w:rsid w:val="00A03352"/>
    <w:rsid w:val="00A033A4"/>
    <w:rsid w:val="00A0342B"/>
    <w:rsid w:val="00A03787"/>
    <w:rsid w:val="00A03852"/>
    <w:rsid w:val="00A03B6C"/>
    <w:rsid w:val="00A03D61"/>
    <w:rsid w:val="00A040F8"/>
    <w:rsid w:val="00A04431"/>
    <w:rsid w:val="00A04713"/>
    <w:rsid w:val="00A047C1"/>
    <w:rsid w:val="00A04B81"/>
    <w:rsid w:val="00A04C63"/>
    <w:rsid w:val="00A04EB3"/>
    <w:rsid w:val="00A05159"/>
    <w:rsid w:val="00A05186"/>
    <w:rsid w:val="00A05328"/>
    <w:rsid w:val="00A053E0"/>
    <w:rsid w:val="00A05463"/>
    <w:rsid w:val="00A054CE"/>
    <w:rsid w:val="00A0571B"/>
    <w:rsid w:val="00A05B17"/>
    <w:rsid w:val="00A05D75"/>
    <w:rsid w:val="00A05E10"/>
    <w:rsid w:val="00A05E36"/>
    <w:rsid w:val="00A05ED1"/>
    <w:rsid w:val="00A05F0C"/>
    <w:rsid w:val="00A05F40"/>
    <w:rsid w:val="00A05F5B"/>
    <w:rsid w:val="00A0608B"/>
    <w:rsid w:val="00A06145"/>
    <w:rsid w:val="00A0615E"/>
    <w:rsid w:val="00A062D8"/>
    <w:rsid w:val="00A068AF"/>
    <w:rsid w:val="00A069B0"/>
    <w:rsid w:val="00A069B9"/>
    <w:rsid w:val="00A06C79"/>
    <w:rsid w:val="00A06E56"/>
    <w:rsid w:val="00A06FBD"/>
    <w:rsid w:val="00A070BA"/>
    <w:rsid w:val="00A0711C"/>
    <w:rsid w:val="00A071FF"/>
    <w:rsid w:val="00A0738F"/>
    <w:rsid w:val="00A07569"/>
    <w:rsid w:val="00A077B7"/>
    <w:rsid w:val="00A0799F"/>
    <w:rsid w:val="00A07CC0"/>
    <w:rsid w:val="00A10059"/>
    <w:rsid w:val="00A100B6"/>
    <w:rsid w:val="00A10728"/>
    <w:rsid w:val="00A109A5"/>
    <w:rsid w:val="00A10A9B"/>
    <w:rsid w:val="00A10C8E"/>
    <w:rsid w:val="00A10D54"/>
    <w:rsid w:val="00A1100E"/>
    <w:rsid w:val="00A11108"/>
    <w:rsid w:val="00A1113A"/>
    <w:rsid w:val="00A116C1"/>
    <w:rsid w:val="00A11D55"/>
    <w:rsid w:val="00A11FCC"/>
    <w:rsid w:val="00A11FE8"/>
    <w:rsid w:val="00A120F2"/>
    <w:rsid w:val="00A12170"/>
    <w:rsid w:val="00A12287"/>
    <w:rsid w:val="00A123B0"/>
    <w:rsid w:val="00A12658"/>
    <w:rsid w:val="00A12CFD"/>
    <w:rsid w:val="00A12FCD"/>
    <w:rsid w:val="00A13045"/>
    <w:rsid w:val="00A1327C"/>
    <w:rsid w:val="00A1336E"/>
    <w:rsid w:val="00A1370C"/>
    <w:rsid w:val="00A13A47"/>
    <w:rsid w:val="00A13FDF"/>
    <w:rsid w:val="00A14438"/>
    <w:rsid w:val="00A14470"/>
    <w:rsid w:val="00A1459D"/>
    <w:rsid w:val="00A145F3"/>
    <w:rsid w:val="00A1494E"/>
    <w:rsid w:val="00A14B67"/>
    <w:rsid w:val="00A14D2D"/>
    <w:rsid w:val="00A14E6F"/>
    <w:rsid w:val="00A15256"/>
    <w:rsid w:val="00A153DF"/>
    <w:rsid w:val="00A1582B"/>
    <w:rsid w:val="00A15A7B"/>
    <w:rsid w:val="00A15A7C"/>
    <w:rsid w:val="00A15B2D"/>
    <w:rsid w:val="00A15D5E"/>
    <w:rsid w:val="00A15E12"/>
    <w:rsid w:val="00A16049"/>
    <w:rsid w:val="00A16357"/>
    <w:rsid w:val="00A16421"/>
    <w:rsid w:val="00A1648C"/>
    <w:rsid w:val="00A165AE"/>
    <w:rsid w:val="00A16917"/>
    <w:rsid w:val="00A1698E"/>
    <w:rsid w:val="00A16CFC"/>
    <w:rsid w:val="00A17339"/>
    <w:rsid w:val="00A173CE"/>
    <w:rsid w:val="00A1744A"/>
    <w:rsid w:val="00A178EE"/>
    <w:rsid w:val="00A17BC9"/>
    <w:rsid w:val="00A17D54"/>
    <w:rsid w:val="00A17F06"/>
    <w:rsid w:val="00A20093"/>
    <w:rsid w:val="00A2044D"/>
    <w:rsid w:val="00A204DD"/>
    <w:rsid w:val="00A2082C"/>
    <w:rsid w:val="00A20D22"/>
    <w:rsid w:val="00A20D7B"/>
    <w:rsid w:val="00A20F71"/>
    <w:rsid w:val="00A20FFB"/>
    <w:rsid w:val="00A211E6"/>
    <w:rsid w:val="00A21514"/>
    <w:rsid w:val="00A21773"/>
    <w:rsid w:val="00A218DC"/>
    <w:rsid w:val="00A21BC6"/>
    <w:rsid w:val="00A21E18"/>
    <w:rsid w:val="00A2220F"/>
    <w:rsid w:val="00A225F7"/>
    <w:rsid w:val="00A227F6"/>
    <w:rsid w:val="00A22885"/>
    <w:rsid w:val="00A22EAF"/>
    <w:rsid w:val="00A22FBD"/>
    <w:rsid w:val="00A231A9"/>
    <w:rsid w:val="00A232A9"/>
    <w:rsid w:val="00A234BB"/>
    <w:rsid w:val="00A23642"/>
    <w:rsid w:val="00A23674"/>
    <w:rsid w:val="00A23868"/>
    <w:rsid w:val="00A239FB"/>
    <w:rsid w:val="00A23A55"/>
    <w:rsid w:val="00A23C2A"/>
    <w:rsid w:val="00A24095"/>
    <w:rsid w:val="00A244B1"/>
    <w:rsid w:val="00A24584"/>
    <w:rsid w:val="00A245FF"/>
    <w:rsid w:val="00A246FE"/>
    <w:rsid w:val="00A24726"/>
    <w:rsid w:val="00A24A6B"/>
    <w:rsid w:val="00A24E15"/>
    <w:rsid w:val="00A24F01"/>
    <w:rsid w:val="00A24F69"/>
    <w:rsid w:val="00A250E6"/>
    <w:rsid w:val="00A25372"/>
    <w:rsid w:val="00A253BE"/>
    <w:rsid w:val="00A25600"/>
    <w:rsid w:val="00A25753"/>
    <w:rsid w:val="00A257BA"/>
    <w:rsid w:val="00A25A02"/>
    <w:rsid w:val="00A25BEE"/>
    <w:rsid w:val="00A25D30"/>
    <w:rsid w:val="00A25DFA"/>
    <w:rsid w:val="00A25EE9"/>
    <w:rsid w:val="00A26253"/>
    <w:rsid w:val="00A2628F"/>
    <w:rsid w:val="00A263D8"/>
    <w:rsid w:val="00A2640F"/>
    <w:rsid w:val="00A267F5"/>
    <w:rsid w:val="00A26F32"/>
    <w:rsid w:val="00A26FC5"/>
    <w:rsid w:val="00A2747E"/>
    <w:rsid w:val="00A27740"/>
    <w:rsid w:val="00A2794E"/>
    <w:rsid w:val="00A27958"/>
    <w:rsid w:val="00A27A3E"/>
    <w:rsid w:val="00A3023E"/>
    <w:rsid w:val="00A3026D"/>
    <w:rsid w:val="00A302B5"/>
    <w:rsid w:val="00A30333"/>
    <w:rsid w:val="00A30421"/>
    <w:rsid w:val="00A305AB"/>
    <w:rsid w:val="00A308BD"/>
    <w:rsid w:val="00A30CC5"/>
    <w:rsid w:val="00A30E2A"/>
    <w:rsid w:val="00A31137"/>
    <w:rsid w:val="00A31639"/>
    <w:rsid w:val="00A317FD"/>
    <w:rsid w:val="00A3181A"/>
    <w:rsid w:val="00A31AD9"/>
    <w:rsid w:val="00A31D44"/>
    <w:rsid w:val="00A31DAE"/>
    <w:rsid w:val="00A31F5F"/>
    <w:rsid w:val="00A32090"/>
    <w:rsid w:val="00A320E4"/>
    <w:rsid w:val="00A323C7"/>
    <w:rsid w:val="00A3248C"/>
    <w:rsid w:val="00A3255F"/>
    <w:rsid w:val="00A325FC"/>
    <w:rsid w:val="00A32675"/>
    <w:rsid w:val="00A326F4"/>
    <w:rsid w:val="00A329A3"/>
    <w:rsid w:val="00A32AA2"/>
    <w:rsid w:val="00A32AD5"/>
    <w:rsid w:val="00A32E93"/>
    <w:rsid w:val="00A32F3A"/>
    <w:rsid w:val="00A335F1"/>
    <w:rsid w:val="00A33686"/>
    <w:rsid w:val="00A337CB"/>
    <w:rsid w:val="00A33857"/>
    <w:rsid w:val="00A33C76"/>
    <w:rsid w:val="00A33D99"/>
    <w:rsid w:val="00A33E3F"/>
    <w:rsid w:val="00A340B3"/>
    <w:rsid w:val="00A34389"/>
    <w:rsid w:val="00A34818"/>
    <w:rsid w:val="00A34933"/>
    <w:rsid w:val="00A34C87"/>
    <w:rsid w:val="00A34C9F"/>
    <w:rsid w:val="00A34CF2"/>
    <w:rsid w:val="00A34D3F"/>
    <w:rsid w:val="00A34DC8"/>
    <w:rsid w:val="00A35017"/>
    <w:rsid w:val="00A3519F"/>
    <w:rsid w:val="00A35205"/>
    <w:rsid w:val="00A35631"/>
    <w:rsid w:val="00A35945"/>
    <w:rsid w:val="00A35B3D"/>
    <w:rsid w:val="00A35C82"/>
    <w:rsid w:val="00A35C8A"/>
    <w:rsid w:val="00A35E4A"/>
    <w:rsid w:val="00A35E90"/>
    <w:rsid w:val="00A35ED8"/>
    <w:rsid w:val="00A35EE6"/>
    <w:rsid w:val="00A36266"/>
    <w:rsid w:val="00A36612"/>
    <w:rsid w:val="00A366AD"/>
    <w:rsid w:val="00A369A2"/>
    <w:rsid w:val="00A369D1"/>
    <w:rsid w:val="00A36ABB"/>
    <w:rsid w:val="00A36AE8"/>
    <w:rsid w:val="00A36BF5"/>
    <w:rsid w:val="00A36FB4"/>
    <w:rsid w:val="00A37594"/>
    <w:rsid w:val="00A37857"/>
    <w:rsid w:val="00A37B43"/>
    <w:rsid w:val="00A37F00"/>
    <w:rsid w:val="00A37FD6"/>
    <w:rsid w:val="00A40091"/>
    <w:rsid w:val="00A40247"/>
    <w:rsid w:val="00A402C6"/>
    <w:rsid w:val="00A40473"/>
    <w:rsid w:val="00A40706"/>
    <w:rsid w:val="00A4080A"/>
    <w:rsid w:val="00A408C5"/>
    <w:rsid w:val="00A40D0A"/>
    <w:rsid w:val="00A40F3C"/>
    <w:rsid w:val="00A40F6B"/>
    <w:rsid w:val="00A410C0"/>
    <w:rsid w:val="00A41425"/>
    <w:rsid w:val="00A417BD"/>
    <w:rsid w:val="00A41B8F"/>
    <w:rsid w:val="00A41E9F"/>
    <w:rsid w:val="00A41F8E"/>
    <w:rsid w:val="00A41FAA"/>
    <w:rsid w:val="00A4208D"/>
    <w:rsid w:val="00A42167"/>
    <w:rsid w:val="00A422C4"/>
    <w:rsid w:val="00A42328"/>
    <w:rsid w:val="00A42367"/>
    <w:rsid w:val="00A4262C"/>
    <w:rsid w:val="00A42902"/>
    <w:rsid w:val="00A42AA1"/>
    <w:rsid w:val="00A42F46"/>
    <w:rsid w:val="00A42F7D"/>
    <w:rsid w:val="00A43115"/>
    <w:rsid w:val="00A431EE"/>
    <w:rsid w:val="00A43204"/>
    <w:rsid w:val="00A432C2"/>
    <w:rsid w:val="00A4338E"/>
    <w:rsid w:val="00A437A2"/>
    <w:rsid w:val="00A438FD"/>
    <w:rsid w:val="00A44111"/>
    <w:rsid w:val="00A44115"/>
    <w:rsid w:val="00A44141"/>
    <w:rsid w:val="00A4428C"/>
    <w:rsid w:val="00A443A1"/>
    <w:rsid w:val="00A4441D"/>
    <w:rsid w:val="00A444A1"/>
    <w:rsid w:val="00A448CE"/>
    <w:rsid w:val="00A44C69"/>
    <w:rsid w:val="00A44D27"/>
    <w:rsid w:val="00A4531D"/>
    <w:rsid w:val="00A45815"/>
    <w:rsid w:val="00A45886"/>
    <w:rsid w:val="00A45D09"/>
    <w:rsid w:val="00A45F97"/>
    <w:rsid w:val="00A46052"/>
    <w:rsid w:val="00A46074"/>
    <w:rsid w:val="00A461A2"/>
    <w:rsid w:val="00A461FB"/>
    <w:rsid w:val="00A46216"/>
    <w:rsid w:val="00A46439"/>
    <w:rsid w:val="00A46826"/>
    <w:rsid w:val="00A46A6D"/>
    <w:rsid w:val="00A46D67"/>
    <w:rsid w:val="00A46FC1"/>
    <w:rsid w:val="00A46FE2"/>
    <w:rsid w:val="00A4705D"/>
    <w:rsid w:val="00A472FA"/>
    <w:rsid w:val="00A474D1"/>
    <w:rsid w:val="00A47733"/>
    <w:rsid w:val="00A477AE"/>
    <w:rsid w:val="00A47A12"/>
    <w:rsid w:val="00A47D3D"/>
    <w:rsid w:val="00A47E5F"/>
    <w:rsid w:val="00A47F95"/>
    <w:rsid w:val="00A501EF"/>
    <w:rsid w:val="00A50221"/>
    <w:rsid w:val="00A505F8"/>
    <w:rsid w:val="00A50BBA"/>
    <w:rsid w:val="00A50D5B"/>
    <w:rsid w:val="00A5104A"/>
    <w:rsid w:val="00A51087"/>
    <w:rsid w:val="00A514D9"/>
    <w:rsid w:val="00A51762"/>
    <w:rsid w:val="00A51973"/>
    <w:rsid w:val="00A51A94"/>
    <w:rsid w:val="00A51CBF"/>
    <w:rsid w:val="00A51D6E"/>
    <w:rsid w:val="00A526F2"/>
    <w:rsid w:val="00A527B4"/>
    <w:rsid w:val="00A527FD"/>
    <w:rsid w:val="00A52960"/>
    <w:rsid w:val="00A52D73"/>
    <w:rsid w:val="00A52DE7"/>
    <w:rsid w:val="00A52EB9"/>
    <w:rsid w:val="00A52EDC"/>
    <w:rsid w:val="00A530D5"/>
    <w:rsid w:val="00A531C0"/>
    <w:rsid w:val="00A5342E"/>
    <w:rsid w:val="00A5343C"/>
    <w:rsid w:val="00A535AD"/>
    <w:rsid w:val="00A53824"/>
    <w:rsid w:val="00A53A0E"/>
    <w:rsid w:val="00A53D18"/>
    <w:rsid w:val="00A543AB"/>
    <w:rsid w:val="00A54490"/>
    <w:rsid w:val="00A54B1D"/>
    <w:rsid w:val="00A55085"/>
    <w:rsid w:val="00A55229"/>
    <w:rsid w:val="00A552A9"/>
    <w:rsid w:val="00A552E5"/>
    <w:rsid w:val="00A55403"/>
    <w:rsid w:val="00A55C0A"/>
    <w:rsid w:val="00A55EAC"/>
    <w:rsid w:val="00A561CE"/>
    <w:rsid w:val="00A56647"/>
    <w:rsid w:val="00A56D2E"/>
    <w:rsid w:val="00A56D94"/>
    <w:rsid w:val="00A5732D"/>
    <w:rsid w:val="00A57525"/>
    <w:rsid w:val="00A57543"/>
    <w:rsid w:val="00A575C1"/>
    <w:rsid w:val="00A57C6A"/>
    <w:rsid w:val="00A57CF1"/>
    <w:rsid w:val="00A57D23"/>
    <w:rsid w:val="00A57E88"/>
    <w:rsid w:val="00A57F51"/>
    <w:rsid w:val="00A60531"/>
    <w:rsid w:val="00A605D7"/>
    <w:rsid w:val="00A607FF"/>
    <w:rsid w:val="00A60B5D"/>
    <w:rsid w:val="00A612BC"/>
    <w:rsid w:val="00A612E5"/>
    <w:rsid w:val="00A61339"/>
    <w:rsid w:val="00A61580"/>
    <w:rsid w:val="00A615A9"/>
    <w:rsid w:val="00A6174B"/>
    <w:rsid w:val="00A618D5"/>
    <w:rsid w:val="00A61937"/>
    <w:rsid w:val="00A61AC0"/>
    <w:rsid w:val="00A61BC0"/>
    <w:rsid w:val="00A61F2D"/>
    <w:rsid w:val="00A62022"/>
    <w:rsid w:val="00A623B2"/>
    <w:rsid w:val="00A62564"/>
    <w:rsid w:val="00A6257F"/>
    <w:rsid w:val="00A625F0"/>
    <w:rsid w:val="00A6296E"/>
    <w:rsid w:val="00A62BCB"/>
    <w:rsid w:val="00A62C40"/>
    <w:rsid w:val="00A62FA9"/>
    <w:rsid w:val="00A63057"/>
    <w:rsid w:val="00A6346A"/>
    <w:rsid w:val="00A6391E"/>
    <w:rsid w:val="00A63964"/>
    <w:rsid w:val="00A63A5E"/>
    <w:rsid w:val="00A63D63"/>
    <w:rsid w:val="00A64067"/>
    <w:rsid w:val="00A64123"/>
    <w:rsid w:val="00A64505"/>
    <w:rsid w:val="00A6462D"/>
    <w:rsid w:val="00A646E7"/>
    <w:rsid w:val="00A64765"/>
    <w:rsid w:val="00A64A0B"/>
    <w:rsid w:val="00A64C43"/>
    <w:rsid w:val="00A64FF4"/>
    <w:rsid w:val="00A653EF"/>
    <w:rsid w:val="00A656BD"/>
    <w:rsid w:val="00A65960"/>
    <w:rsid w:val="00A659B5"/>
    <w:rsid w:val="00A65A6F"/>
    <w:rsid w:val="00A65B68"/>
    <w:rsid w:val="00A65D15"/>
    <w:rsid w:val="00A65D1B"/>
    <w:rsid w:val="00A65D51"/>
    <w:rsid w:val="00A65E7F"/>
    <w:rsid w:val="00A65FCB"/>
    <w:rsid w:val="00A66277"/>
    <w:rsid w:val="00A66335"/>
    <w:rsid w:val="00A668CE"/>
    <w:rsid w:val="00A66A8B"/>
    <w:rsid w:val="00A66AFC"/>
    <w:rsid w:val="00A66CBF"/>
    <w:rsid w:val="00A66EAC"/>
    <w:rsid w:val="00A66F78"/>
    <w:rsid w:val="00A676B6"/>
    <w:rsid w:val="00A67D2E"/>
    <w:rsid w:val="00A67F06"/>
    <w:rsid w:val="00A67FE1"/>
    <w:rsid w:val="00A704CC"/>
    <w:rsid w:val="00A705A0"/>
    <w:rsid w:val="00A707DA"/>
    <w:rsid w:val="00A7085D"/>
    <w:rsid w:val="00A70909"/>
    <w:rsid w:val="00A709EE"/>
    <w:rsid w:val="00A70F34"/>
    <w:rsid w:val="00A712DA"/>
    <w:rsid w:val="00A714EA"/>
    <w:rsid w:val="00A716ED"/>
    <w:rsid w:val="00A71A06"/>
    <w:rsid w:val="00A71B70"/>
    <w:rsid w:val="00A71BE9"/>
    <w:rsid w:val="00A71CDF"/>
    <w:rsid w:val="00A71D25"/>
    <w:rsid w:val="00A722EE"/>
    <w:rsid w:val="00A725A9"/>
    <w:rsid w:val="00A725E6"/>
    <w:rsid w:val="00A725EF"/>
    <w:rsid w:val="00A726BB"/>
    <w:rsid w:val="00A726D1"/>
    <w:rsid w:val="00A7282C"/>
    <w:rsid w:val="00A72AEB"/>
    <w:rsid w:val="00A72B3B"/>
    <w:rsid w:val="00A72B3C"/>
    <w:rsid w:val="00A72E18"/>
    <w:rsid w:val="00A73165"/>
    <w:rsid w:val="00A731A0"/>
    <w:rsid w:val="00A73353"/>
    <w:rsid w:val="00A7338A"/>
    <w:rsid w:val="00A733F0"/>
    <w:rsid w:val="00A735B7"/>
    <w:rsid w:val="00A735D3"/>
    <w:rsid w:val="00A735EE"/>
    <w:rsid w:val="00A73B49"/>
    <w:rsid w:val="00A73B5E"/>
    <w:rsid w:val="00A73C30"/>
    <w:rsid w:val="00A73F59"/>
    <w:rsid w:val="00A74031"/>
    <w:rsid w:val="00A7406B"/>
    <w:rsid w:val="00A7410C"/>
    <w:rsid w:val="00A7416D"/>
    <w:rsid w:val="00A74364"/>
    <w:rsid w:val="00A74593"/>
    <w:rsid w:val="00A74908"/>
    <w:rsid w:val="00A74924"/>
    <w:rsid w:val="00A749BD"/>
    <w:rsid w:val="00A749E7"/>
    <w:rsid w:val="00A74A28"/>
    <w:rsid w:val="00A74A6F"/>
    <w:rsid w:val="00A74AA4"/>
    <w:rsid w:val="00A74D8B"/>
    <w:rsid w:val="00A74E4E"/>
    <w:rsid w:val="00A75268"/>
    <w:rsid w:val="00A7594C"/>
    <w:rsid w:val="00A759E8"/>
    <w:rsid w:val="00A75B20"/>
    <w:rsid w:val="00A75EC8"/>
    <w:rsid w:val="00A75F20"/>
    <w:rsid w:val="00A7611F"/>
    <w:rsid w:val="00A76766"/>
    <w:rsid w:val="00A768D2"/>
    <w:rsid w:val="00A76909"/>
    <w:rsid w:val="00A76B94"/>
    <w:rsid w:val="00A76D21"/>
    <w:rsid w:val="00A7729C"/>
    <w:rsid w:val="00A7738E"/>
    <w:rsid w:val="00A774D9"/>
    <w:rsid w:val="00A776D2"/>
    <w:rsid w:val="00A7788C"/>
    <w:rsid w:val="00A7799D"/>
    <w:rsid w:val="00A77EBA"/>
    <w:rsid w:val="00A801BE"/>
    <w:rsid w:val="00A807AA"/>
    <w:rsid w:val="00A808F3"/>
    <w:rsid w:val="00A8092F"/>
    <w:rsid w:val="00A809F4"/>
    <w:rsid w:val="00A80B9C"/>
    <w:rsid w:val="00A80D6B"/>
    <w:rsid w:val="00A81232"/>
    <w:rsid w:val="00A81234"/>
    <w:rsid w:val="00A812D2"/>
    <w:rsid w:val="00A8162A"/>
    <w:rsid w:val="00A81739"/>
    <w:rsid w:val="00A81924"/>
    <w:rsid w:val="00A819AF"/>
    <w:rsid w:val="00A81B07"/>
    <w:rsid w:val="00A81BC6"/>
    <w:rsid w:val="00A81C7A"/>
    <w:rsid w:val="00A81CCF"/>
    <w:rsid w:val="00A81EBB"/>
    <w:rsid w:val="00A82128"/>
    <w:rsid w:val="00A821B5"/>
    <w:rsid w:val="00A821DD"/>
    <w:rsid w:val="00A82255"/>
    <w:rsid w:val="00A82A45"/>
    <w:rsid w:val="00A82A7E"/>
    <w:rsid w:val="00A82AB1"/>
    <w:rsid w:val="00A82AF8"/>
    <w:rsid w:val="00A82ED9"/>
    <w:rsid w:val="00A83058"/>
    <w:rsid w:val="00A83076"/>
    <w:rsid w:val="00A830A9"/>
    <w:rsid w:val="00A832B4"/>
    <w:rsid w:val="00A83367"/>
    <w:rsid w:val="00A8344C"/>
    <w:rsid w:val="00A83589"/>
    <w:rsid w:val="00A836F6"/>
    <w:rsid w:val="00A839F1"/>
    <w:rsid w:val="00A84B69"/>
    <w:rsid w:val="00A85020"/>
    <w:rsid w:val="00A8514B"/>
    <w:rsid w:val="00A851EA"/>
    <w:rsid w:val="00A85484"/>
    <w:rsid w:val="00A8549F"/>
    <w:rsid w:val="00A85664"/>
    <w:rsid w:val="00A85832"/>
    <w:rsid w:val="00A85973"/>
    <w:rsid w:val="00A85E93"/>
    <w:rsid w:val="00A85F03"/>
    <w:rsid w:val="00A85F3D"/>
    <w:rsid w:val="00A85F56"/>
    <w:rsid w:val="00A85FF9"/>
    <w:rsid w:val="00A863C7"/>
    <w:rsid w:val="00A86445"/>
    <w:rsid w:val="00A8671E"/>
    <w:rsid w:val="00A86975"/>
    <w:rsid w:val="00A86A52"/>
    <w:rsid w:val="00A86A66"/>
    <w:rsid w:val="00A86A9B"/>
    <w:rsid w:val="00A86C26"/>
    <w:rsid w:val="00A86DA6"/>
    <w:rsid w:val="00A86DF4"/>
    <w:rsid w:val="00A86F39"/>
    <w:rsid w:val="00A87268"/>
    <w:rsid w:val="00A87577"/>
    <w:rsid w:val="00A8776B"/>
    <w:rsid w:val="00A8778B"/>
    <w:rsid w:val="00A879B7"/>
    <w:rsid w:val="00A879EB"/>
    <w:rsid w:val="00A87A67"/>
    <w:rsid w:val="00A87A88"/>
    <w:rsid w:val="00A87B15"/>
    <w:rsid w:val="00A87B62"/>
    <w:rsid w:val="00A87C49"/>
    <w:rsid w:val="00A87D10"/>
    <w:rsid w:val="00A900B9"/>
    <w:rsid w:val="00A9023B"/>
    <w:rsid w:val="00A90292"/>
    <w:rsid w:val="00A90406"/>
    <w:rsid w:val="00A905CD"/>
    <w:rsid w:val="00A906B3"/>
    <w:rsid w:val="00A906C1"/>
    <w:rsid w:val="00A90B64"/>
    <w:rsid w:val="00A90E21"/>
    <w:rsid w:val="00A90E38"/>
    <w:rsid w:val="00A90FCB"/>
    <w:rsid w:val="00A9120A"/>
    <w:rsid w:val="00A9132E"/>
    <w:rsid w:val="00A913DF"/>
    <w:rsid w:val="00A91AEB"/>
    <w:rsid w:val="00A91B01"/>
    <w:rsid w:val="00A920FA"/>
    <w:rsid w:val="00A92120"/>
    <w:rsid w:val="00A92667"/>
    <w:rsid w:val="00A92AA0"/>
    <w:rsid w:val="00A92CDA"/>
    <w:rsid w:val="00A92D90"/>
    <w:rsid w:val="00A93026"/>
    <w:rsid w:val="00A93241"/>
    <w:rsid w:val="00A933B4"/>
    <w:rsid w:val="00A93473"/>
    <w:rsid w:val="00A9383C"/>
    <w:rsid w:val="00A93A9E"/>
    <w:rsid w:val="00A93FB0"/>
    <w:rsid w:val="00A93FDA"/>
    <w:rsid w:val="00A943C1"/>
    <w:rsid w:val="00A94511"/>
    <w:rsid w:val="00A947A5"/>
    <w:rsid w:val="00A94963"/>
    <w:rsid w:val="00A94AB3"/>
    <w:rsid w:val="00A94AEC"/>
    <w:rsid w:val="00A94DDE"/>
    <w:rsid w:val="00A94E99"/>
    <w:rsid w:val="00A950CB"/>
    <w:rsid w:val="00A95265"/>
    <w:rsid w:val="00A95556"/>
    <w:rsid w:val="00A955A3"/>
    <w:rsid w:val="00A9566A"/>
    <w:rsid w:val="00A95738"/>
    <w:rsid w:val="00A957E9"/>
    <w:rsid w:val="00A95A91"/>
    <w:rsid w:val="00A95BA4"/>
    <w:rsid w:val="00A96438"/>
    <w:rsid w:val="00A964F3"/>
    <w:rsid w:val="00A9680F"/>
    <w:rsid w:val="00A9693A"/>
    <w:rsid w:val="00A96946"/>
    <w:rsid w:val="00A96992"/>
    <w:rsid w:val="00A96C51"/>
    <w:rsid w:val="00A96DB8"/>
    <w:rsid w:val="00A97288"/>
    <w:rsid w:val="00A972F5"/>
    <w:rsid w:val="00A97302"/>
    <w:rsid w:val="00A97426"/>
    <w:rsid w:val="00A974C7"/>
    <w:rsid w:val="00A9754A"/>
    <w:rsid w:val="00A97581"/>
    <w:rsid w:val="00A976B5"/>
    <w:rsid w:val="00A97750"/>
    <w:rsid w:val="00A978E0"/>
    <w:rsid w:val="00A97A60"/>
    <w:rsid w:val="00A97AC8"/>
    <w:rsid w:val="00A97C36"/>
    <w:rsid w:val="00A97E21"/>
    <w:rsid w:val="00AA005A"/>
    <w:rsid w:val="00AA01DD"/>
    <w:rsid w:val="00AA0871"/>
    <w:rsid w:val="00AA0A28"/>
    <w:rsid w:val="00AA0B87"/>
    <w:rsid w:val="00AA0EB8"/>
    <w:rsid w:val="00AA0FE1"/>
    <w:rsid w:val="00AA10AD"/>
    <w:rsid w:val="00AA145E"/>
    <w:rsid w:val="00AA14B3"/>
    <w:rsid w:val="00AA17EE"/>
    <w:rsid w:val="00AA1806"/>
    <w:rsid w:val="00AA1A4D"/>
    <w:rsid w:val="00AA1ACF"/>
    <w:rsid w:val="00AA1B3A"/>
    <w:rsid w:val="00AA1F1B"/>
    <w:rsid w:val="00AA21AE"/>
    <w:rsid w:val="00AA23C3"/>
    <w:rsid w:val="00AA243E"/>
    <w:rsid w:val="00AA2611"/>
    <w:rsid w:val="00AA266A"/>
    <w:rsid w:val="00AA2990"/>
    <w:rsid w:val="00AA2A95"/>
    <w:rsid w:val="00AA2B54"/>
    <w:rsid w:val="00AA2BA3"/>
    <w:rsid w:val="00AA2CBB"/>
    <w:rsid w:val="00AA2EA4"/>
    <w:rsid w:val="00AA30E0"/>
    <w:rsid w:val="00AA341B"/>
    <w:rsid w:val="00AA3ECA"/>
    <w:rsid w:val="00AA3F81"/>
    <w:rsid w:val="00AA41C6"/>
    <w:rsid w:val="00AA44FD"/>
    <w:rsid w:val="00AA476B"/>
    <w:rsid w:val="00AA4C28"/>
    <w:rsid w:val="00AA4EFD"/>
    <w:rsid w:val="00AA506C"/>
    <w:rsid w:val="00AA5122"/>
    <w:rsid w:val="00AA5368"/>
    <w:rsid w:val="00AA5937"/>
    <w:rsid w:val="00AA5CB0"/>
    <w:rsid w:val="00AA6495"/>
    <w:rsid w:val="00AA6978"/>
    <w:rsid w:val="00AA6EB4"/>
    <w:rsid w:val="00AA77C0"/>
    <w:rsid w:val="00AA7828"/>
    <w:rsid w:val="00AA793F"/>
    <w:rsid w:val="00AB023A"/>
    <w:rsid w:val="00AB0279"/>
    <w:rsid w:val="00AB09F8"/>
    <w:rsid w:val="00AB0D97"/>
    <w:rsid w:val="00AB0F7E"/>
    <w:rsid w:val="00AB1286"/>
    <w:rsid w:val="00AB142A"/>
    <w:rsid w:val="00AB15EE"/>
    <w:rsid w:val="00AB184B"/>
    <w:rsid w:val="00AB1876"/>
    <w:rsid w:val="00AB1D3D"/>
    <w:rsid w:val="00AB1E6C"/>
    <w:rsid w:val="00AB1F51"/>
    <w:rsid w:val="00AB1FBA"/>
    <w:rsid w:val="00AB2104"/>
    <w:rsid w:val="00AB2178"/>
    <w:rsid w:val="00AB230C"/>
    <w:rsid w:val="00AB236C"/>
    <w:rsid w:val="00AB2398"/>
    <w:rsid w:val="00AB23BC"/>
    <w:rsid w:val="00AB2598"/>
    <w:rsid w:val="00AB259A"/>
    <w:rsid w:val="00AB2C0D"/>
    <w:rsid w:val="00AB2D4B"/>
    <w:rsid w:val="00AB31C5"/>
    <w:rsid w:val="00AB321D"/>
    <w:rsid w:val="00AB34CA"/>
    <w:rsid w:val="00AB37FD"/>
    <w:rsid w:val="00AB38DE"/>
    <w:rsid w:val="00AB39CE"/>
    <w:rsid w:val="00AB3F4B"/>
    <w:rsid w:val="00AB3F51"/>
    <w:rsid w:val="00AB4325"/>
    <w:rsid w:val="00AB4368"/>
    <w:rsid w:val="00AB494D"/>
    <w:rsid w:val="00AB4A65"/>
    <w:rsid w:val="00AB4AE3"/>
    <w:rsid w:val="00AB4B13"/>
    <w:rsid w:val="00AB4B49"/>
    <w:rsid w:val="00AB4B63"/>
    <w:rsid w:val="00AB4BCA"/>
    <w:rsid w:val="00AB4D04"/>
    <w:rsid w:val="00AB4E5C"/>
    <w:rsid w:val="00AB543E"/>
    <w:rsid w:val="00AB54D4"/>
    <w:rsid w:val="00AB5603"/>
    <w:rsid w:val="00AB564A"/>
    <w:rsid w:val="00AB5727"/>
    <w:rsid w:val="00AB5796"/>
    <w:rsid w:val="00AB5C00"/>
    <w:rsid w:val="00AB5CA5"/>
    <w:rsid w:val="00AB5DE3"/>
    <w:rsid w:val="00AB61E0"/>
    <w:rsid w:val="00AB6232"/>
    <w:rsid w:val="00AB670A"/>
    <w:rsid w:val="00AB688D"/>
    <w:rsid w:val="00AB6CA9"/>
    <w:rsid w:val="00AB6CEC"/>
    <w:rsid w:val="00AB7223"/>
    <w:rsid w:val="00AB7264"/>
    <w:rsid w:val="00AB72DD"/>
    <w:rsid w:val="00AB7435"/>
    <w:rsid w:val="00AB746E"/>
    <w:rsid w:val="00AB7509"/>
    <w:rsid w:val="00AB775B"/>
    <w:rsid w:val="00AB7911"/>
    <w:rsid w:val="00AB7939"/>
    <w:rsid w:val="00AB7B54"/>
    <w:rsid w:val="00AB7EA2"/>
    <w:rsid w:val="00AC0365"/>
    <w:rsid w:val="00AC0380"/>
    <w:rsid w:val="00AC03E4"/>
    <w:rsid w:val="00AC046E"/>
    <w:rsid w:val="00AC05BB"/>
    <w:rsid w:val="00AC0A10"/>
    <w:rsid w:val="00AC0B34"/>
    <w:rsid w:val="00AC0D30"/>
    <w:rsid w:val="00AC0E12"/>
    <w:rsid w:val="00AC1508"/>
    <w:rsid w:val="00AC1808"/>
    <w:rsid w:val="00AC194E"/>
    <w:rsid w:val="00AC1B8B"/>
    <w:rsid w:val="00AC1CB6"/>
    <w:rsid w:val="00AC1DD9"/>
    <w:rsid w:val="00AC214B"/>
    <w:rsid w:val="00AC21B3"/>
    <w:rsid w:val="00AC2C43"/>
    <w:rsid w:val="00AC2D6E"/>
    <w:rsid w:val="00AC2D88"/>
    <w:rsid w:val="00AC3059"/>
    <w:rsid w:val="00AC31A4"/>
    <w:rsid w:val="00AC31FF"/>
    <w:rsid w:val="00AC3284"/>
    <w:rsid w:val="00AC352B"/>
    <w:rsid w:val="00AC3581"/>
    <w:rsid w:val="00AC36A8"/>
    <w:rsid w:val="00AC37B5"/>
    <w:rsid w:val="00AC3C91"/>
    <w:rsid w:val="00AC3E8F"/>
    <w:rsid w:val="00AC3F70"/>
    <w:rsid w:val="00AC3FCE"/>
    <w:rsid w:val="00AC45B0"/>
    <w:rsid w:val="00AC462F"/>
    <w:rsid w:val="00AC486F"/>
    <w:rsid w:val="00AC48F9"/>
    <w:rsid w:val="00AC4BE4"/>
    <w:rsid w:val="00AC4EFA"/>
    <w:rsid w:val="00AC51ED"/>
    <w:rsid w:val="00AC537C"/>
    <w:rsid w:val="00AC53B8"/>
    <w:rsid w:val="00AC53CD"/>
    <w:rsid w:val="00AC55CA"/>
    <w:rsid w:val="00AC5950"/>
    <w:rsid w:val="00AC5DD3"/>
    <w:rsid w:val="00AC610C"/>
    <w:rsid w:val="00AC646B"/>
    <w:rsid w:val="00AC64AD"/>
    <w:rsid w:val="00AC64C8"/>
    <w:rsid w:val="00AC654D"/>
    <w:rsid w:val="00AC661E"/>
    <w:rsid w:val="00AC6863"/>
    <w:rsid w:val="00AC6950"/>
    <w:rsid w:val="00AC6D80"/>
    <w:rsid w:val="00AC6FC3"/>
    <w:rsid w:val="00AC75A1"/>
    <w:rsid w:val="00AC75EA"/>
    <w:rsid w:val="00AC7709"/>
    <w:rsid w:val="00AC7878"/>
    <w:rsid w:val="00AC78B1"/>
    <w:rsid w:val="00AC7A0B"/>
    <w:rsid w:val="00AC7D53"/>
    <w:rsid w:val="00AC7D87"/>
    <w:rsid w:val="00AC7ED7"/>
    <w:rsid w:val="00AD01B0"/>
    <w:rsid w:val="00AD0962"/>
    <w:rsid w:val="00AD09E1"/>
    <w:rsid w:val="00AD0A94"/>
    <w:rsid w:val="00AD0BA3"/>
    <w:rsid w:val="00AD0BC4"/>
    <w:rsid w:val="00AD0E96"/>
    <w:rsid w:val="00AD1010"/>
    <w:rsid w:val="00AD10E6"/>
    <w:rsid w:val="00AD1132"/>
    <w:rsid w:val="00AD157C"/>
    <w:rsid w:val="00AD158B"/>
    <w:rsid w:val="00AD1625"/>
    <w:rsid w:val="00AD167D"/>
    <w:rsid w:val="00AD190B"/>
    <w:rsid w:val="00AD1AF9"/>
    <w:rsid w:val="00AD1F6A"/>
    <w:rsid w:val="00AD1FDF"/>
    <w:rsid w:val="00AD2091"/>
    <w:rsid w:val="00AD2185"/>
    <w:rsid w:val="00AD223F"/>
    <w:rsid w:val="00AD2702"/>
    <w:rsid w:val="00AD27C5"/>
    <w:rsid w:val="00AD28A9"/>
    <w:rsid w:val="00AD28B2"/>
    <w:rsid w:val="00AD2E1E"/>
    <w:rsid w:val="00AD3008"/>
    <w:rsid w:val="00AD3104"/>
    <w:rsid w:val="00AD31A6"/>
    <w:rsid w:val="00AD32A1"/>
    <w:rsid w:val="00AD3372"/>
    <w:rsid w:val="00AD33B5"/>
    <w:rsid w:val="00AD348E"/>
    <w:rsid w:val="00AD384E"/>
    <w:rsid w:val="00AD3B80"/>
    <w:rsid w:val="00AD3C25"/>
    <w:rsid w:val="00AD3FC5"/>
    <w:rsid w:val="00AD4014"/>
    <w:rsid w:val="00AD4037"/>
    <w:rsid w:val="00AD41AB"/>
    <w:rsid w:val="00AD452D"/>
    <w:rsid w:val="00AD459A"/>
    <w:rsid w:val="00AD45DB"/>
    <w:rsid w:val="00AD4832"/>
    <w:rsid w:val="00AD4B99"/>
    <w:rsid w:val="00AD4D3B"/>
    <w:rsid w:val="00AD5006"/>
    <w:rsid w:val="00AD51FB"/>
    <w:rsid w:val="00AD52FB"/>
    <w:rsid w:val="00AD54B4"/>
    <w:rsid w:val="00AD570E"/>
    <w:rsid w:val="00AD5892"/>
    <w:rsid w:val="00AD5B56"/>
    <w:rsid w:val="00AD5E25"/>
    <w:rsid w:val="00AD5F13"/>
    <w:rsid w:val="00AD6165"/>
    <w:rsid w:val="00AD620E"/>
    <w:rsid w:val="00AD62EE"/>
    <w:rsid w:val="00AD64E5"/>
    <w:rsid w:val="00AD6581"/>
    <w:rsid w:val="00AD66EF"/>
    <w:rsid w:val="00AD6718"/>
    <w:rsid w:val="00AD68E1"/>
    <w:rsid w:val="00AD6FB0"/>
    <w:rsid w:val="00AD7371"/>
    <w:rsid w:val="00AD73BC"/>
    <w:rsid w:val="00AD745E"/>
    <w:rsid w:val="00AD74F4"/>
    <w:rsid w:val="00AD77E0"/>
    <w:rsid w:val="00AD784E"/>
    <w:rsid w:val="00AD78AE"/>
    <w:rsid w:val="00AD7BD9"/>
    <w:rsid w:val="00AD7C11"/>
    <w:rsid w:val="00AD7D9A"/>
    <w:rsid w:val="00AD7E1C"/>
    <w:rsid w:val="00AD7E3B"/>
    <w:rsid w:val="00AE0068"/>
    <w:rsid w:val="00AE0344"/>
    <w:rsid w:val="00AE0459"/>
    <w:rsid w:val="00AE04FE"/>
    <w:rsid w:val="00AE05B6"/>
    <w:rsid w:val="00AE06A3"/>
    <w:rsid w:val="00AE06E6"/>
    <w:rsid w:val="00AE0A91"/>
    <w:rsid w:val="00AE0C11"/>
    <w:rsid w:val="00AE0FBD"/>
    <w:rsid w:val="00AE127A"/>
    <w:rsid w:val="00AE145D"/>
    <w:rsid w:val="00AE19EE"/>
    <w:rsid w:val="00AE1A98"/>
    <w:rsid w:val="00AE1C94"/>
    <w:rsid w:val="00AE1D40"/>
    <w:rsid w:val="00AE2139"/>
    <w:rsid w:val="00AE2181"/>
    <w:rsid w:val="00AE25B6"/>
    <w:rsid w:val="00AE2626"/>
    <w:rsid w:val="00AE2852"/>
    <w:rsid w:val="00AE2B68"/>
    <w:rsid w:val="00AE2B7C"/>
    <w:rsid w:val="00AE2D81"/>
    <w:rsid w:val="00AE319D"/>
    <w:rsid w:val="00AE3399"/>
    <w:rsid w:val="00AE3518"/>
    <w:rsid w:val="00AE37BC"/>
    <w:rsid w:val="00AE381E"/>
    <w:rsid w:val="00AE3B50"/>
    <w:rsid w:val="00AE3DC2"/>
    <w:rsid w:val="00AE3E65"/>
    <w:rsid w:val="00AE3F6D"/>
    <w:rsid w:val="00AE4090"/>
    <w:rsid w:val="00AE4614"/>
    <w:rsid w:val="00AE48B0"/>
    <w:rsid w:val="00AE4BE6"/>
    <w:rsid w:val="00AE511D"/>
    <w:rsid w:val="00AE530B"/>
    <w:rsid w:val="00AE533D"/>
    <w:rsid w:val="00AE5620"/>
    <w:rsid w:val="00AE56E9"/>
    <w:rsid w:val="00AE581F"/>
    <w:rsid w:val="00AE5BBF"/>
    <w:rsid w:val="00AE5CEB"/>
    <w:rsid w:val="00AE5D90"/>
    <w:rsid w:val="00AE6337"/>
    <w:rsid w:val="00AE64DA"/>
    <w:rsid w:val="00AE67EC"/>
    <w:rsid w:val="00AE6B7F"/>
    <w:rsid w:val="00AE6BDD"/>
    <w:rsid w:val="00AE6FDF"/>
    <w:rsid w:val="00AE733A"/>
    <w:rsid w:val="00AE7B71"/>
    <w:rsid w:val="00AE7CA0"/>
    <w:rsid w:val="00AE7F22"/>
    <w:rsid w:val="00AE7F59"/>
    <w:rsid w:val="00AF00B4"/>
    <w:rsid w:val="00AF01DE"/>
    <w:rsid w:val="00AF0454"/>
    <w:rsid w:val="00AF070C"/>
    <w:rsid w:val="00AF0821"/>
    <w:rsid w:val="00AF0CAD"/>
    <w:rsid w:val="00AF0FB3"/>
    <w:rsid w:val="00AF10DA"/>
    <w:rsid w:val="00AF1268"/>
    <w:rsid w:val="00AF14D8"/>
    <w:rsid w:val="00AF159A"/>
    <w:rsid w:val="00AF16A4"/>
    <w:rsid w:val="00AF17B8"/>
    <w:rsid w:val="00AF18BB"/>
    <w:rsid w:val="00AF1AC3"/>
    <w:rsid w:val="00AF21B8"/>
    <w:rsid w:val="00AF2379"/>
    <w:rsid w:val="00AF23CD"/>
    <w:rsid w:val="00AF24BD"/>
    <w:rsid w:val="00AF28AB"/>
    <w:rsid w:val="00AF2942"/>
    <w:rsid w:val="00AF2E37"/>
    <w:rsid w:val="00AF2F59"/>
    <w:rsid w:val="00AF314E"/>
    <w:rsid w:val="00AF3593"/>
    <w:rsid w:val="00AF3E25"/>
    <w:rsid w:val="00AF41A4"/>
    <w:rsid w:val="00AF4342"/>
    <w:rsid w:val="00AF464F"/>
    <w:rsid w:val="00AF47D8"/>
    <w:rsid w:val="00AF4838"/>
    <w:rsid w:val="00AF48DF"/>
    <w:rsid w:val="00AF4A49"/>
    <w:rsid w:val="00AF4A91"/>
    <w:rsid w:val="00AF4BA0"/>
    <w:rsid w:val="00AF4BC1"/>
    <w:rsid w:val="00AF4EA6"/>
    <w:rsid w:val="00AF4EC9"/>
    <w:rsid w:val="00AF5171"/>
    <w:rsid w:val="00AF55F3"/>
    <w:rsid w:val="00AF57A7"/>
    <w:rsid w:val="00AF58FB"/>
    <w:rsid w:val="00AF59ED"/>
    <w:rsid w:val="00AF5A2B"/>
    <w:rsid w:val="00AF5A5F"/>
    <w:rsid w:val="00AF5A66"/>
    <w:rsid w:val="00AF5D43"/>
    <w:rsid w:val="00AF5E3D"/>
    <w:rsid w:val="00AF5E60"/>
    <w:rsid w:val="00AF5F38"/>
    <w:rsid w:val="00AF60BC"/>
    <w:rsid w:val="00AF618E"/>
    <w:rsid w:val="00AF642F"/>
    <w:rsid w:val="00AF674F"/>
    <w:rsid w:val="00AF676B"/>
    <w:rsid w:val="00AF6BD1"/>
    <w:rsid w:val="00AF7236"/>
    <w:rsid w:val="00AF726F"/>
    <w:rsid w:val="00AF7727"/>
    <w:rsid w:val="00AF797F"/>
    <w:rsid w:val="00AF7DE1"/>
    <w:rsid w:val="00B00004"/>
    <w:rsid w:val="00B00320"/>
    <w:rsid w:val="00B008D6"/>
    <w:rsid w:val="00B00A16"/>
    <w:rsid w:val="00B00BC5"/>
    <w:rsid w:val="00B00E14"/>
    <w:rsid w:val="00B00E17"/>
    <w:rsid w:val="00B01084"/>
    <w:rsid w:val="00B0166D"/>
    <w:rsid w:val="00B0194E"/>
    <w:rsid w:val="00B0198F"/>
    <w:rsid w:val="00B01A0F"/>
    <w:rsid w:val="00B01A1A"/>
    <w:rsid w:val="00B01A5F"/>
    <w:rsid w:val="00B01E1D"/>
    <w:rsid w:val="00B01F0C"/>
    <w:rsid w:val="00B02131"/>
    <w:rsid w:val="00B02132"/>
    <w:rsid w:val="00B02367"/>
    <w:rsid w:val="00B02492"/>
    <w:rsid w:val="00B02656"/>
    <w:rsid w:val="00B0272A"/>
    <w:rsid w:val="00B02748"/>
    <w:rsid w:val="00B02FFC"/>
    <w:rsid w:val="00B0341D"/>
    <w:rsid w:val="00B034F3"/>
    <w:rsid w:val="00B03798"/>
    <w:rsid w:val="00B037B4"/>
    <w:rsid w:val="00B037D2"/>
    <w:rsid w:val="00B037E8"/>
    <w:rsid w:val="00B03812"/>
    <w:rsid w:val="00B0383A"/>
    <w:rsid w:val="00B03A11"/>
    <w:rsid w:val="00B03E6A"/>
    <w:rsid w:val="00B03F0D"/>
    <w:rsid w:val="00B041F2"/>
    <w:rsid w:val="00B0430F"/>
    <w:rsid w:val="00B04310"/>
    <w:rsid w:val="00B045A6"/>
    <w:rsid w:val="00B045ED"/>
    <w:rsid w:val="00B04921"/>
    <w:rsid w:val="00B04FE4"/>
    <w:rsid w:val="00B05230"/>
    <w:rsid w:val="00B05358"/>
    <w:rsid w:val="00B053A5"/>
    <w:rsid w:val="00B056FA"/>
    <w:rsid w:val="00B05845"/>
    <w:rsid w:val="00B05972"/>
    <w:rsid w:val="00B05A4D"/>
    <w:rsid w:val="00B05B4E"/>
    <w:rsid w:val="00B05C42"/>
    <w:rsid w:val="00B061A2"/>
    <w:rsid w:val="00B062F6"/>
    <w:rsid w:val="00B0656A"/>
    <w:rsid w:val="00B0661C"/>
    <w:rsid w:val="00B0678C"/>
    <w:rsid w:val="00B06823"/>
    <w:rsid w:val="00B06BF4"/>
    <w:rsid w:val="00B06C53"/>
    <w:rsid w:val="00B06D33"/>
    <w:rsid w:val="00B06E0E"/>
    <w:rsid w:val="00B06F71"/>
    <w:rsid w:val="00B07177"/>
    <w:rsid w:val="00B07508"/>
    <w:rsid w:val="00B0784B"/>
    <w:rsid w:val="00B07861"/>
    <w:rsid w:val="00B07A6C"/>
    <w:rsid w:val="00B10069"/>
    <w:rsid w:val="00B100E7"/>
    <w:rsid w:val="00B10336"/>
    <w:rsid w:val="00B10679"/>
    <w:rsid w:val="00B106A2"/>
    <w:rsid w:val="00B10955"/>
    <w:rsid w:val="00B10F6F"/>
    <w:rsid w:val="00B10FA7"/>
    <w:rsid w:val="00B11212"/>
    <w:rsid w:val="00B1142F"/>
    <w:rsid w:val="00B1193A"/>
    <w:rsid w:val="00B119B0"/>
    <w:rsid w:val="00B11A3A"/>
    <w:rsid w:val="00B11B71"/>
    <w:rsid w:val="00B11C03"/>
    <w:rsid w:val="00B11EC4"/>
    <w:rsid w:val="00B120CA"/>
    <w:rsid w:val="00B12105"/>
    <w:rsid w:val="00B12172"/>
    <w:rsid w:val="00B1266D"/>
    <w:rsid w:val="00B1266F"/>
    <w:rsid w:val="00B12929"/>
    <w:rsid w:val="00B12970"/>
    <w:rsid w:val="00B12A24"/>
    <w:rsid w:val="00B12B67"/>
    <w:rsid w:val="00B12D9D"/>
    <w:rsid w:val="00B13068"/>
    <w:rsid w:val="00B13097"/>
    <w:rsid w:val="00B13339"/>
    <w:rsid w:val="00B13674"/>
    <w:rsid w:val="00B138E7"/>
    <w:rsid w:val="00B1390A"/>
    <w:rsid w:val="00B139C7"/>
    <w:rsid w:val="00B13AE1"/>
    <w:rsid w:val="00B13B79"/>
    <w:rsid w:val="00B13BFF"/>
    <w:rsid w:val="00B13EF0"/>
    <w:rsid w:val="00B143E4"/>
    <w:rsid w:val="00B145DB"/>
    <w:rsid w:val="00B14A23"/>
    <w:rsid w:val="00B14CCC"/>
    <w:rsid w:val="00B14CF4"/>
    <w:rsid w:val="00B14D2C"/>
    <w:rsid w:val="00B14D7F"/>
    <w:rsid w:val="00B14FBD"/>
    <w:rsid w:val="00B150D3"/>
    <w:rsid w:val="00B15121"/>
    <w:rsid w:val="00B1519F"/>
    <w:rsid w:val="00B15409"/>
    <w:rsid w:val="00B15790"/>
    <w:rsid w:val="00B157D9"/>
    <w:rsid w:val="00B15810"/>
    <w:rsid w:val="00B15827"/>
    <w:rsid w:val="00B15B0C"/>
    <w:rsid w:val="00B15B3F"/>
    <w:rsid w:val="00B15EBB"/>
    <w:rsid w:val="00B1631A"/>
    <w:rsid w:val="00B16391"/>
    <w:rsid w:val="00B164E0"/>
    <w:rsid w:val="00B16690"/>
    <w:rsid w:val="00B16D7C"/>
    <w:rsid w:val="00B174E4"/>
    <w:rsid w:val="00B177F3"/>
    <w:rsid w:val="00B17960"/>
    <w:rsid w:val="00B179F4"/>
    <w:rsid w:val="00B17B04"/>
    <w:rsid w:val="00B17EBA"/>
    <w:rsid w:val="00B20283"/>
    <w:rsid w:val="00B20828"/>
    <w:rsid w:val="00B20B5C"/>
    <w:rsid w:val="00B20C1C"/>
    <w:rsid w:val="00B21025"/>
    <w:rsid w:val="00B2108D"/>
    <w:rsid w:val="00B21424"/>
    <w:rsid w:val="00B2153B"/>
    <w:rsid w:val="00B21A27"/>
    <w:rsid w:val="00B21D7E"/>
    <w:rsid w:val="00B21EA2"/>
    <w:rsid w:val="00B220BE"/>
    <w:rsid w:val="00B22145"/>
    <w:rsid w:val="00B221CE"/>
    <w:rsid w:val="00B225E8"/>
    <w:rsid w:val="00B2277F"/>
    <w:rsid w:val="00B227DA"/>
    <w:rsid w:val="00B22831"/>
    <w:rsid w:val="00B228F1"/>
    <w:rsid w:val="00B2294B"/>
    <w:rsid w:val="00B22B2E"/>
    <w:rsid w:val="00B2323F"/>
    <w:rsid w:val="00B235C5"/>
    <w:rsid w:val="00B235E9"/>
    <w:rsid w:val="00B23609"/>
    <w:rsid w:val="00B23725"/>
    <w:rsid w:val="00B23BA4"/>
    <w:rsid w:val="00B23D6B"/>
    <w:rsid w:val="00B23E6E"/>
    <w:rsid w:val="00B241D4"/>
    <w:rsid w:val="00B24242"/>
    <w:rsid w:val="00B2432B"/>
    <w:rsid w:val="00B24486"/>
    <w:rsid w:val="00B24524"/>
    <w:rsid w:val="00B2493B"/>
    <w:rsid w:val="00B24CA9"/>
    <w:rsid w:val="00B24D1D"/>
    <w:rsid w:val="00B251FF"/>
    <w:rsid w:val="00B25237"/>
    <w:rsid w:val="00B2541C"/>
    <w:rsid w:val="00B25615"/>
    <w:rsid w:val="00B25930"/>
    <w:rsid w:val="00B266C9"/>
    <w:rsid w:val="00B26A7E"/>
    <w:rsid w:val="00B2700C"/>
    <w:rsid w:val="00B30472"/>
    <w:rsid w:val="00B3070E"/>
    <w:rsid w:val="00B30828"/>
    <w:rsid w:val="00B30965"/>
    <w:rsid w:val="00B30B88"/>
    <w:rsid w:val="00B310C0"/>
    <w:rsid w:val="00B3117F"/>
    <w:rsid w:val="00B3128A"/>
    <w:rsid w:val="00B3149C"/>
    <w:rsid w:val="00B314F4"/>
    <w:rsid w:val="00B31630"/>
    <w:rsid w:val="00B316E7"/>
    <w:rsid w:val="00B316FF"/>
    <w:rsid w:val="00B3191E"/>
    <w:rsid w:val="00B31926"/>
    <w:rsid w:val="00B31A01"/>
    <w:rsid w:val="00B31A50"/>
    <w:rsid w:val="00B31AEF"/>
    <w:rsid w:val="00B31B4F"/>
    <w:rsid w:val="00B31CC6"/>
    <w:rsid w:val="00B31E5D"/>
    <w:rsid w:val="00B31F80"/>
    <w:rsid w:val="00B321FB"/>
    <w:rsid w:val="00B32377"/>
    <w:rsid w:val="00B324D4"/>
    <w:rsid w:val="00B32690"/>
    <w:rsid w:val="00B32A50"/>
    <w:rsid w:val="00B330AB"/>
    <w:rsid w:val="00B3332E"/>
    <w:rsid w:val="00B33790"/>
    <w:rsid w:val="00B338A6"/>
    <w:rsid w:val="00B33C82"/>
    <w:rsid w:val="00B33D72"/>
    <w:rsid w:val="00B33F15"/>
    <w:rsid w:val="00B34498"/>
    <w:rsid w:val="00B34550"/>
    <w:rsid w:val="00B347EF"/>
    <w:rsid w:val="00B34815"/>
    <w:rsid w:val="00B3493C"/>
    <w:rsid w:val="00B349AC"/>
    <w:rsid w:val="00B34C31"/>
    <w:rsid w:val="00B34CAC"/>
    <w:rsid w:val="00B3524E"/>
    <w:rsid w:val="00B35315"/>
    <w:rsid w:val="00B35414"/>
    <w:rsid w:val="00B356E9"/>
    <w:rsid w:val="00B356F0"/>
    <w:rsid w:val="00B3581D"/>
    <w:rsid w:val="00B35832"/>
    <w:rsid w:val="00B3599F"/>
    <w:rsid w:val="00B35B87"/>
    <w:rsid w:val="00B35C7D"/>
    <w:rsid w:val="00B35F3D"/>
    <w:rsid w:val="00B36249"/>
    <w:rsid w:val="00B362F4"/>
    <w:rsid w:val="00B36456"/>
    <w:rsid w:val="00B36672"/>
    <w:rsid w:val="00B36677"/>
    <w:rsid w:val="00B3672B"/>
    <w:rsid w:val="00B3688F"/>
    <w:rsid w:val="00B3689F"/>
    <w:rsid w:val="00B36DB1"/>
    <w:rsid w:val="00B36F10"/>
    <w:rsid w:val="00B3710C"/>
    <w:rsid w:val="00B3745F"/>
    <w:rsid w:val="00B3754F"/>
    <w:rsid w:val="00B376B1"/>
    <w:rsid w:val="00B3778F"/>
    <w:rsid w:val="00B37A21"/>
    <w:rsid w:val="00B37B35"/>
    <w:rsid w:val="00B37B97"/>
    <w:rsid w:val="00B37EF3"/>
    <w:rsid w:val="00B37F4C"/>
    <w:rsid w:val="00B40129"/>
    <w:rsid w:val="00B403EB"/>
    <w:rsid w:val="00B406FB"/>
    <w:rsid w:val="00B40854"/>
    <w:rsid w:val="00B40A18"/>
    <w:rsid w:val="00B40A21"/>
    <w:rsid w:val="00B40A6F"/>
    <w:rsid w:val="00B40A90"/>
    <w:rsid w:val="00B40AB9"/>
    <w:rsid w:val="00B40B8B"/>
    <w:rsid w:val="00B40BBD"/>
    <w:rsid w:val="00B40C08"/>
    <w:rsid w:val="00B40FC0"/>
    <w:rsid w:val="00B41045"/>
    <w:rsid w:val="00B411BA"/>
    <w:rsid w:val="00B41218"/>
    <w:rsid w:val="00B41370"/>
    <w:rsid w:val="00B4140E"/>
    <w:rsid w:val="00B4154D"/>
    <w:rsid w:val="00B4158A"/>
    <w:rsid w:val="00B41606"/>
    <w:rsid w:val="00B417E9"/>
    <w:rsid w:val="00B41EE2"/>
    <w:rsid w:val="00B41F8A"/>
    <w:rsid w:val="00B423AE"/>
    <w:rsid w:val="00B423D8"/>
    <w:rsid w:val="00B42597"/>
    <w:rsid w:val="00B4262D"/>
    <w:rsid w:val="00B42902"/>
    <w:rsid w:val="00B42992"/>
    <w:rsid w:val="00B42FAF"/>
    <w:rsid w:val="00B430D3"/>
    <w:rsid w:val="00B43224"/>
    <w:rsid w:val="00B432B6"/>
    <w:rsid w:val="00B435F1"/>
    <w:rsid w:val="00B43CF8"/>
    <w:rsid w:val="00B43D64"/>
    <w:rsid w:val="00B43E44"/>
    <w:rsid w:val="00B440AF"/>
    <w:rsid w:val="00B44281"/>
    <w:rsid w:val="00B44896"/>
    <w:rsid w:val="00B44A05"/>
    <w:rsid w:val="00B44FD9"/>
    <w:rsid w:val="00B451D8"/>
    <w:rsid w:val="00B4548B"/>
    <w:rsid w:val="00B454F0"/>
    <w:rsid w:val="00B45638"/>
    <w:rsid w:val="00B45925"/>
    <w:rsid w:val="00B45F6E"/>
    <w:rsid w:val="00B45FD6"/>
    <w:rsid w:val="00B46247"/>
    <w:rsid w:val="00B46462"/>
    <w:rsid w:val="00B46691"/>
    <w:rsid w:val="00B466FF"/>
    <w:rsid w:val="00B46B7D"/>
    <w:rsid w:val="00B46BE5"/>
    <w:rsid w:val="00B46C0D"/>
    <w:rsid w:val="00B46E59"/>
    <w:rsid w:val="00B46FF4"/>
    <w:rsid w:val="00B472A7"/>
    <w:rsid w:val="00B47578"/>
    <w:rsid w:val="00B47764"/>
    <w:rsid w:val="00B47ECA"/>
    <w:rsid w:val="00B500D3"/>
    <w:rsid w:val="00B502F5"/>
    <w:rsid w:val="00B503B6"/>
    <w:rsid w:val="00B5099D"/>
    <w:rsid w:val="00B509ED"/>
    <w:rsid w:val="00B50CF6"/>
    <w:rsid w:val="00B50EAE"/>
    <w:rsid w:val="00B51019"/>
    <w:rsid w:val="00B513B7"/>
    <w:rsid w:val="00B519A6"/>
    <w:rsid w:val="00B51BEE"/>
    <w:rsid w:val="00B51D29"/>
    <w:rsid w:val="00B51F01"/>
    <w:rsid w:val="00B51FA0"/>
    <w:rsid w:val="00B521F7"/>
    <w:rsid w:val="00B5233E"/>
    <w:rsid w:val="00B523B8"/>
    <w:rsid w:val="00B524E2"/>
    <w:rsid w:val="00B525F4"/>
    <w:rsid w:val="00B526DE"/>
    <w:rsid w:val="00B52791"/>
    <w:rsid w:val="00B527AB"/>
    <w:rsid w:val="00B5287F"/>
    <w:rsid w:val="00B52C67"/>
    <w:rsid w:val="00B52CCC"/>
    <w:rsid w:val="00B52EBE"/>
    <w:rsid w:val="00B52EE8"/>
    <w:rsid w:val="00B5316A"/>
    <w:rsid w:val="00B5327F"/>
    <w:rsid w:val="00B533B5"/>
    <w:rsid w:val="00B534C0"/>
    <w:rsid w:val="00B53B2B"/>
    <w:rsid w:val="00B53CF5"/>
    <w:rsid w:val="00B53D30"/>
    <w:rsid w:val="00B54470"/>
    <w:rsid w:val="00B54B6C"/>
    <w:rsid w:val="00B54B80"/>
    <w:rsid w:val="00B54ED5"/>
    <w:rsid w:val="00B54F76"/>
    <w:rsid w:val="00B55031"/>
    <w:rsid w:val="00B5507E"/>
    <w:rsid w:val="00B5516D"/>
    <w:rsid w:val="00B551AF"/>
    <w:rsid w:val="00B55670"/>
    <w:rsid w:val="00B556C5"/>
    <w:rsid w:val="00B559FA"/>
    <w:rsid w:val="00B55C56"/>
    <w:rsid w:val="00B55D4D"/>
    <w:rsid w:val="00B55F26"/>
    <w:rsid w:val="00B560C4"/>
    <w:rsid w:val="00B5623D"/>
    <w:rsid w:val="00B56320"/>
    <w:rsid w:val="00B5637A"/>
    <w:rsid w:val="00B56646"/>
    <w:rsid w:val="00B56863"/>
    <w:rsid w:val="00B56AD0"/>
    <w:rsid w:val="00B56E3C"/>
    <w:rsid w:val="00B5725B"/>
    <w:rsid w:val="00B57285"/>
    <w:rsid w:val="00B574CD"/>
    <w:rsid w:val="00B576F0"/>
    <w:rsid w:val="00B57B2C"/>
    <w:rsid w:val="00B57CEE"/>
    <w:rsid w:val="00B57D3E"/>
    <w:rsid w:val="00B57D75"/>
    <w:rsid w:val="00B57FCC"/>
    <w:rsid w:val="00B60033"/>
    <w:rsid w:val="00B6009A"/>
    <w:rsid w:val="00B604FB"/>
    <w:rsid w:val="00B60615"/>
    <w:rsid w:val="00B60639"/>
    <w:rsid w:val="00B60778"/>
    <w:rsid w:val="00B60784"/>
    <w:rsid w:val="00B60A41"/>
    <w:rsid w:val="00B60A44"/>
    <w:rsid w:val="00B60F7E"/>
    <w:rsid w:val="00B6111A"/>
    <w:rsid w:val="00B615A1"/>
    <w:rsid w:val="00B61949"/>
    <w:rsid w:val="00B61C76"/>
    <w:rsid w:val="00B61D49"/>
    <w:rsid w:val="00B61F60"/>
    <w:rsid w:val="00B6207D"/>
    <w:rsid w:val="00B62303"/>
    <w:rsid w:val="00B62606"/>
    <w:rsid w:val="00B62864"/>
    <w:rsid w:val="00B62F06"/>
    <w:rsid w:val="00B63056"/>
    <w:rsid w:val="00B638A7"/>
    <w:rsid w:val="00B63CDF"/>
    <w:rsid w:val="00B63F33"/>
    <w:rsid w:val="00B63F66"/>
    <w:rsid w:val="00B64609"/>
    <w:rsid w:val="00B64C1E"/>
    <w:rsid w:val="00B64D01"/>
    <w:rsid w:val="00B65095"/>
    <w:rsid w:val="00B650EE"/>
    <w:rsid w:val="00B6523A"/>
    <w:rsid w:val="00B653A1"/>
    <w:rsid w:val="00B653BF"/>
    <w:rsid w:val="00B65685"/>
    <w:rsid w:val="00B65753"/>
    <w:rsid w:val="00B6575A"/>
    <w:rsid w:val="00B65C10"/>
    <w:rsid w:val="00B65D83"/>
    <w:rsid w:val="00B6601A"/>
    <w:rsid w:val="00B66271"/>
    <w:rsid w:val="00B66280"/>
    <w:rsid w:val="00B66465"/>
    <w:rsid w:val="00B667C1"/>
    <w:rsid w:val="00B668A3"/>
    <w:rsid w:val="00B668DB"/>
    <w:rsid w:val="00B669A0"/>
    <w:rsid w:val="00B66C11"/>
    <w:rsid w:val="00B66CA7"/>
    <w:rsid w:val="00B66DED"/>
    <w:rsid w:val="00B66E2F"/>
    <w:rsid w:val="00B66FD2"/>
    <w:rsid w:val="00B67067"/>
    <w:rsid w:val="00B670E4"/>
    <w:rsid w:val="00B67641"/>
    <w:rsid w:val="00B67787"/>
    <w:rsid w:val="00B678CE"/>
    <w:rsid w:val="00B67D7A"/>
    <w:rsid w:val="00B67DA8"/>
    <w:rsid w:val="00B67DC0"/>
    <w:rsid w:val="00B67EC3"/>
    <w:rsid w:val="00B67FC6"/>
    <w:rsid w:val="00B70133"/>
    <w:rsid w:val="00B701D4"/>
    <w:rsid w:val="00B7026D"/>
    <w:rsid w:val="00B70411"/>
    <w:rsid w:val="00B70507"/>
    <w:rsid w:val="00B70635"/>
    <w:rsid w:val="00B70719"/>
    <w:rsid w:val="00B70ED8"/>
    <w:rsid w:val="00B70F5D"/>
    <w:rsid w:val="00B71101"/>
    <w:rsid w:val="00B711C9"/>
    <w:rsid w:val="00B713A1"/>
    <w:rsid w:val="00B7142E"/>
    <w:rsid w:val="00B714F1"/>
    <w:rsid w:val="00B7169C"/>
    <w:rsid w:val="00B716DE"/>
    <w:rsid w:val="00B71711"/>
    <w:rsid w:val="00B717F3"/>
    <w:rsid w:val="00B718A6"/>
    <w:rsid w:val="00B71B56"/>
    <w:rsid w:val="00B71CB8"/>
    <w:rsid w:val="00B71FC5"/>
    <w:rsid w:val="00B729A2"/>
    <w:rsid w:val="00B72CC2"/>
    <w:rsid w:val="00B730D2"/>
    <w:rsid w:val="00B732A8"/>
    <w:rsid w:val="00B732CA"/>
    <w:rsid w:val="00B73313"/>
    <w:rsid w:val="00B73373"/>
    <w:rsid w:val="00B734E8"/>
    <w:rsid w:val="00B735F9"/>
    <w:rsid w:val="00B737D0"/>
    <w:rsid w:val="00B73866"/>
    <w:rsid w:val="00B73B47"/>
    <w:rsid w:val="00B73B4F"/>
    <w:rsid w:val="00B73BA3"/>
    <w:rsid w:val="00B74277"/>
    <w:rsid w:val="00B744C0"/>
    <w:rsid w:val="00B745F6"/>
    <w:rsid w:val="00B74EEC"/>
    <w:rsid w:val="00B752C0"/>
    <w:rsid w:val="00B7596A"/>
    <w:rsid w:val="00B75BDE"/>
    <w:rsid w:val="00B75E13"/>
    <w:rsid w:val="00B75E89"/>
    <w:rsid w:val="00B760B2"/>
    <w:rsid w:val="00B760FC"/>
    <w:rsid w:val="00B76213"/>
    <w:rsid w:val="00B762AF"/>
    <w:rsid w:val="00B76446"/>
    <w:rsid w:val="00B76B5A"/>
    <w:rsid w:val="00B76D94"/>
    <w:rsid w:val="00B77250"/>
    <w:rsid w:val="00B77489"/>
    <w:rsid w:val="00B775BC"/>
    <w:rsid w:val="00B77A53"/>
    <w:rsid w:val="00B77C7C"/>
    <w:rsid w:val="00B80001"/>
    <w:rsid w:val="00B805CC"/>
    <w:rsid w:val="00B807A6"/>
    <w:rsid w:val="00B80A0B"/>
    <w:rsid w:val="00B80BAF"/>
    <w:rsid w:val="00B80F58"/>
    <w:rsid w:val="00B80FF0"/>
    <w:rsid w:val="00B8101A"/>
    <w:rsid w:val="00B812D5"/>
    <w:rsid w:val="00B813A4"/>
    <w:rsid w:val="00B815DD"/>
    <w:rsid w:val="00B8163F"/>
    <w:rsid w:val="00B8164D"/>
    <w:rsid w:val="00B817FC"/>
    <w:rsid w:val="00B818A4"/>
    <w:rsid w:val="00B81A0B"/>
    <w:rsid w:val="00B81A6D"/>
    <w:rsid w:val="00B81B66"/>
    <w:rsid w:val="00B81E8D"/>
    <w:rsid w:val="00B81F84"/>
    <w:rsid w:val="00B8205A"/>
    <w:rsid w:val="00B82148"/>
    <w:rsid w:val="00B8214C"/>
    <w:rsid w:val="00B82386"/>
    <w:rsid w:val="00B825ED"/>
    <w:rsid w:val="00B8261B"/>
    <w:rsid w:val="00B826DA"/>
    <w:rsid w:val="00B826EC"/>
    <w:rsid w:val="00B827A9"/>
    <w:rsid w:val="00B82C5C"/>
    <w:rsid w:val="00B82C86"/>
    <w:rsid w:val="00B82E27"/>
    <w:rsid w:val="00B82E44"/>
    <w:rsid w:val="00B82EF9"/>
    <w:rsid w:val="00B82FC7"/>
    <w:rsid w:val="00B83746"/>
    <w:rsid w:val="00B838E5"/>
    <w:rsid w:val="00B8397F"/>
    <w:rsid w:val="00B83D56"/>
    <w:rsid w:val="00B83DE9"/>
    <w:rsid w:val="00B83ECE"/>
    <w:rsid w:val="00B84049"/>
    <w:rsid w:val="00B8429B"/>
    <w:rsid w:val="00B842DA"/>
    <w:rsid w:val="00B84513"/>
    <w:rsid w:val="00B8471F"/>
    <w:rsid w:val="00B84820"/>
    <w:rsid w:val="00B84B90"/>
    <w:rsid w:val="00B84EEF"/>
    <w:rsid w:val="00B8515F"/>
    <w:rsid w:val="00B856D0"/>
    <w:rsid w:val="00B859AB"/>
    <w:rsid w:val="00B85D3E"/>
    <w:rsid w:val="00B85E5D"/>
    <w:rsid w:val="00B860E1"/>
    <w:rsid w:val="00B862AD"/>
    <w:rsid w:val="00B86588"/>
    <w:rsid w:val="00B8659C"/>
    <w:rsid w:val="00B867BF"/>
    <w:rsid w:val="00B86B12"/>
    <w:rsid w:val="00B86BBF"/>
    <w:rsid w:val="00B86C65"/>
    <w:rsid w:val="00B8708B"/>
    <w:rsid w:val="00B870F7"/>
    <w:rsid w:val="00B87370"/>
    <w:rsid w:val="00B873DB"/>
    <w:rsid w:val="00B87513"/>
    <w:rsid w:val="00B877EB"/>
    <w:rsid w:val="00B87A72"/>
    <w:rsid w:val="00B87C92"/>
    <w:rsid w:val="00B90078"/>
    <w:rsid w:val="00B9040A"/>
    <w:rsid w:val="00B9041F"/>
    <w:rsid w:val="00B9052F"/>
    <w:rsid w:val="00B90660"/>
    <w:rsid w:val="00B90701"/>
    <w:rsid w:val="00B90D9E"/>
    <w:rsid w:val="00B90E0A"/>
    <w:rsid w:val="00B90F16"/>
    <w:rsid w:val="00B90FEE"/>
    <w:rsid w:val="00B911E1"/>
    <w:rsid w:val="00B91267"/>
    <w:rsid w:val="00B916D3"/>
    <w:rsid w:val="00B91830"/>
    <w:rsid w:val="00B91B86"/>
    <w:rsid w:val="00B91CE4"/>
    <w:rsid w:val="00B91D92"/>
    <w:rsid w:val="00B91E61"/>
    <w:rsid w:val="00B91FF6"/>
    <w:rsid w:val="00B9207C"/>
    <w:rsid w:val="00B924DC"/>
    <w:rsid w:val="00B92757"/>
    <w:rsid w:val="00B9288B"/>
    <w:rsid w:val="00B9288E"/>
    <w:rsid w:val="00B92A4A"/>
    <w:rsid w:val="00B92AC1"/>
    <w:rsid w:val="00B92B7B"/>
    <w:rsid w:val="00B92DF5"/>
    <w:rsid w:val="00B92ECE"/>
    <w:rsid w:val="00B93223"/>
    <w:rsid w:val="00B936FB"/>
    <w:rsid w:val="00B93702"/>
    <w:rsid w:val="00B93937"/>
    <w:rsid w:val="00B9398A"/>
    <w:rsid w:val="00B93A43"/>
    <w:rsid w:val="00B93A81"/>
    <w:rsid w:val="00B93C58"/>
    <w:rsid w:val="00B93C6F"/>
    <w:rsid w:val="00B93DC2"/>
    <w:rsid w:val="00B94496"/>
    <w:rsid w:val="00B944BC"/>
    <w:rsid w:val="00B946C3"/>
    <w:rsid w:val="00B9492C"/>
    <w:rsid w:val="00B94BA5"/>
    <w:rsid w:val="00B94DE2"/>
    <w:rsid w:val="00B950FD"/>
    <w:rsid w:val="00B95A0C"/>
    <w:rsid w:val="00B95C7F"/>
    <w:rsid w:val="00B95D6A"/>
    <w:rsid w:val="00B95DEC"/>
    <w:rsid w:val="00B960DD"/>
    <w:rsid w:val="00B960E3"/>
    <w:rsid w:val="00B961E2"/>
    <w:rsid w:val="00B96402"/>
    <w:rsid w:val="00B96571"/>
    <w:rsid w:val="00B966C4"/>
    <w:rsid w:val="00B966EB"/>
    <w:rsid w:val="00B9679F"/>
    <w:rsid w:val="00B968E2"/>
    <w:rsid w:val="00B96B1C"/>
    <w:rsid w:val="00B96FAD"/>
    <w:rsid w:val="00B9705B"/>
    <w:rsid w:val="00B9737D"/>
    <w:rsid w:val="00B9750C"/>
    <w:rsid w:val="00B9775D"/>
    <w:rsid w:val="00BA00B7"/>
    <w:rsid w:val="00BA02B2"/>
    <w:rsid w:val="00BA0438"/>
    <w:rsid w:val="00BA0560"/>
    <w:rsid w:val="00BA09A3"/>
    <w:rsid w:val="00BA0C67"/>
    <w:rsid w:val="00BA0E02"/>
    <w:rsid w:val="00BA15F2"/>
    <w:rsid w:val="00BA168C"/>
    <w:rsid w:val="00BA1A5D"/>
    <w:rsid w:val="00BA1B32"/>
    <w:rsid w:val="00BA1B8D"/>
    <w:rsid w:val="00BA2097"/>
    <w:rsid w:val="00BA2293"/>
    <w:rsid w:val="00BA244F"/>
    <w:rsid w:val="00BA26DB"/>
    <w:rsid w:val="00BA2712"/>
    <w:rsid w:val="00BA27CB"/>
    <w:rsid w:val="00BA29B1"/>
    <w:rsid w:val="00BA29CC"/>
    <w:rsid w:val="00BA2C06"/>
    <w:rsid w:val="00BA2C09"/>
    <w:rsid w:val="00BA2CBB"/>
    <w:rsid w:val="00BA2DA4"/>
    <w:rsid w:val="00BA2DE0"/>
    <w:rsid w:val="00BA2F96"/>
    <w:rsid w:val="00BA309F"/>
    <w:rsid w:val="00BA38C5"/>
    <w:rsid w:val="00BA3A41"/>
    <w:rsid w:val="00BA3CF5"/>
    <w:rsid w:val="00BA439E"/>
    <w:rsid w:val="00BA4C4E"/>
    <w:rsid w:val="00BA4D51"/>
    <w:rsid w:val="00BA5050"/>
    <w:rsid w:val="00BA52F3"/>
    <w:rsid w:val="00BA5394"/>
    <w:rsid w:val="00BA5D1D"/>
    <w:rsid w:val="00BA5E3E"/>
    <w:rsid w:val="00BA5F3E"/>
    <w:rsid w:val="00BA5FE4"/>
    <w:rsid w:val="00BA6401"/>
    <w:rsid w:val="00BA65D8"/>
    <w:rsid w:val="00BA681A"/>
    <w:rsid w:val="00BA693B"/>
    <w:rsid w:val="00BA6A07"/>
    <w:rsid w:val="00BA6A86"/>
    <w:rsid w:val="00BA6C42"/>
    <w:rsid w:val="00BA6CD8"/>
    <w:rsid w:val="00BA6D27"/>
    <w:rsid w:val="00BA6EA2"/>
    <w:rsid w:val="00BA7059"/>
    <w:rsid w:val="00BA71AB"/>
    <w:rsid w:val="00BA744A"/>
    <w:rsid w:val="00BA7525"/>
    <w:rsid w:val="00BA7618"/>
    <w:rsid w:val="00BA7B0D"/>
    <w:rsid w:val="00BA7B63"/>
    <w:rsid w:val="00BA7B87"/>
    <w:rsid w:val="00BA7D05"/>
    <w:rsid w:val="00BB027C"/>
    <w:rsid w:val="00BB0923"/>
    <w:rsid w:val="00BB0AE4"/>
    <w:rsid w:val="00BB0B2C"/>
    <w:rsid w:val="00BB0CA7"/>
    <w:rsid w:val="00BB0DDC"/>
    <w:rsid w:val="00BB0E3A"/>
    <w:rsid w:val="00BB1026"/>
    <w:rsid w:val="00BB15C4"/>
    <w:rsid w:val="00BB1669"/>
    <w:rsid w:val="00BB172B"/>
    <w:rsid w:val="00BB1B56"/>
    <w:rsid w:val="00BB1BCF"/>
    <w:rsid w:val="00BB1BEA"/>
    <w:rsid w:val="00BB1D5D"/>
    <w:rsid w:val="00BB1DCF"/>
    <w:rsid w:val="00BB1FA5"/>
    <w:rsid w:val="00BB236E"/>
    <w:rsid w:val="00BB239A"/>
    <w:rsid w:val="00BB2A96"/>
    <w:rsid w:val="00BB2ACC"/>
    <w:rsid w:val="00BB2B53"/>
    <w:rsid w:val="00BB2B58"/>
    <w:rsid w:val="00BB2B78"/>
    <w:rsid w:val="00BB2C09"/>
    <w:rsid w:val="00BB30A7"/>
    <w:rsid w:val="00BB30FD"/>
    <w:rsid w:val="00BB334B"/>
    <w:rsid w:val="00BB338B"/>
    <w:rsid w:val="00BB3602"/>
    <w:rsid w:val="00BB3611"/>
    <w:rsid w:val="00BB3792"/>
    <w:rsid w:val="00BB38C0"/>
    <w:rsid w:val="00BB3AB2"/>
    <w:rsid w:val="00BB3B0D"/>
    <w:rsid w:val="00BB3DFF"/>
    <w:rsid w:val="00BB3F4A"/>
    <w:rsid w:val="00BB3FEE"/>
    <w:rsid w:val="00BB4379"/>
    <w:rsid w:val="00BB44F1"/>
    <w:rsid w:val="00BB4D25"/>
    <w:rsid w:val="00BB4D3D"/>
    <w:rsid w:val="00BB4F9A"/>
    <w:rsid w:val="00BB5016"/>
    <w:rsid w:val="00BB51F0"/>
    <w:rsid w:val="00BB5266"/>
    <w:rsid w:val="00BB52C3"/>
    <w:rsid w:val="00BB55E1"/>
    <w:rsid w:val="00BB5682"/>
    <w:rsid w:val="00BB56F8"/>
    <w:rsid w:val="00BB57A2"/>
    <w:rsid w:val="00BB5A6E"/>
    <w:rsid w:val="00BB5EE6"/>
    <w:rsid w:val="00BB6324"/>
    <w:rsid w:val="00BB65C8"/>
    <w:rsid w:val="00BB66F9"/>
    <w:rsid w:val="00BB6926"/>
    <w:rsid w:val="00BB6B1B"/>
    <w:rsid w:val="00BB6EF4"/>
    <w:rsid w:val="00BB6F15"/>
    <w:rsid w:val="00BB71E2"/>
    <w:rsid w:val="00BB72EE"/>
    <w:rsid w:val="00BB74E8"/>
    <w:rsid w:val="00BB77B1"/>
    <w:rsid w:val="00BB7920"/>
    <w:rsid w:val="00BB7B26"/>
    <w:rsid w:val="00BB7B82"/>
    <w:rsid w:val="00BB7C25"/>
    <w:rsid w:val="00BB7D3F"/>
    <w:rsid w:val="00BC01B1"/>
    <w:rsid w:val="00BC0268"/>
    <w:rsid w:val="00BC05FF"/>
    <w:rsid w:val="00BC07CF"/>
    <w:rsid w:val="00BC0904"/>
    <w:rsid w:val="00BC0A39"/>
    <w:rsid w:val="00BC0AFB"/>
    <w:rsid w:val="00BC0C81"/>
    <w:rsid w:val="00BC0CCD"/>
    <w:rsid w:val="00BC0E28"/>
    <w:rsid w:val="00BC0E2F"/>
    <w:rsid w:val="00BC0E69"/>
    <w:rsid w:val="00BC12A8"/>
    <w:rsid w:val="00BC1553"/>
    <w:rsid w:val="00BC15A2"/>
    <w:rsid w:val="00BC1A3F"/>
    <w:rsid w:val="00BC1E44"/>
    <w:rsid w:val="00BC1E79"/>
    <w:rsid w:val="00BC1F8A"/>
    <w:rsid w:val="00BC216F"/>
    <w:rsid w:val="00BC22C2"/>
    <w:rsid w:val="00BC24F7"/>
    <w:rsid w:val="00BC2632"/>
    <w:rsid w:val="00BC2654"/>
    <w:rsid w:val="00BC2830"/>
    <w:rsid w:val="00BC2A43"/>
    <w:rsid w:val="00BC2AE8"/>
    <w:rsid w:val="00BC2CDF"/>
    <w:rsid w:val="00BC2D0E"/>
    <w:rsid w:val="00BC2E36"/>
    <w:rsid w:val="00BC2E51"/>
    <w:rsid w:val="00BC2EC0"/>
    <w:rsid w:val="00BC3346"/>
    <w:rsid w:val="00BC3535"/>
    <w:rsid w:val="00BC35E2"/>
    <w:rsid w:val="00BC3AA4"/>
    <w:rsid w:val="00BC3B11"/>
    <w:rsid w:val="00BC3E36"/>
    <w:rsid w:val="00BC3E83"/>
    <w:rsid w:val="00BC3F28"/>
    <w:rsid w:val="00BC43A5"/>
    <w:rsid w:val="00BC44E4"/>
    <w:rsid w:val="00BC461C"/>
    <w:rsid w:val="00BC47BA"/>
    <w:rsid w:val="00BC47E3"/>
    <w:rsid w:val="00BC4AC1"/>
    <w:rsid w:val="00BC4E24"/>
    <w:rsid w:val="00BC4E66"/>
    <w:rsid w:val="00BC4F5E"/>
    <w:rsid w:val="00BC5119"/>
    <w:rsid w:val="00BC5144"/>
    <w:rsid w:val="00BC520B"/>
    <w:rsid w:val="00BC524D"/>
    <w:rsid w:val="00BC530B"/>
    <w:rsid w:val="00BC53AB"/>
    <w:rsid w:val="00BC5515"/>
    <w:rsid w:val="00BC5B1E"/>
    <w:rsid w:val="00BC5DA6"/>
    <w:rsid w:val="00BC5E37"/>
    <w:rsid w:val="00BC6610"/>
    <w:rsid w:val="00BC69B0"/>
    <w:rsid w:val="00BC6D80"/>
    <w:rsid w:val="00BC6D9E"/>
    <w:rsid w:val="00BC6EC3"/>
    <w:rsid w:val="00BC708B"/>
    <w:rsid w:val="00BC709A"/>
    <w:rsid w:val="00BC7418"/>
    <w:rsid w:val="00BC7888"/>
    <w:rsid w:val="00BC790F"/>
    <w:rsid w:val="00BC7C70"/>
    <w:rsid w:val="00BC7D69"/>
    <w:rsid w:val="00BC7E43"/>
    <w:rsid w:val="00BC7EC3"/>
    <w:rsid w:val="00BD003F"/>
    <w:rsid w:val="00BD0190"/>
    <w:rsid w:val="00BD053A"/>
    <w:rsid w:val="00BD0AFE"/>
    <w:rsid w:val="00BD0BBF"/>
    <w:rsid w:val="00BD0D46"/>
    <w:rsid w:val="00BD0D48"/>
    <w:rsid w:val="00BD128D"/>
    <w:rsid w:val="00BD15AB"/>
    <w:rsid w:val="00BD1618"/>
    <w:rsid w:val="00BD1687"/>
    <w:rsid w:val="00BD19A0"/>
    <w:rsid w:val="00BD1D13"/>
    <w:rsid w:val="00BD1E5B"/>
    <w:rsid w:val="00BD1EFC"/>
    <w:rsid w:val="00BD1EFE"/>
    <w:rsid w:val="00BD1F5A"/>
    <w:rsid w:val="00BD2156"/>
    <w:rsid w:val="00BD2D61"/>
    <w:rsid w:val="00BD338E"/>
    <w:rsid w:val="00BD34BE"/>
    <w:rsid w:val="00BD3517"/>
    <w:rsid w:val="00BD3608"/>
    <w:rsid w:val="00BD362E"/>
    <w:rsid w:val="00BD3AE9"/>
    <w:rsid w:val="00BD3BC9"/>
    <w:rsid w:val="00BD3D1C"/>
    <w:rsid w:val="00BD3EA9"/>
    <w:rsid w:val="00BD3EF4"/>
    <w:rsid w:val="00BD411E"/>
    <w:rsid w:val="00BD4208"/>
    <w:rsid w:val="00BD45B5"/>
    <w:rsid w:val="00BD47EB"/>
    <w:rsid w:val="00BD4876"/>
    <w:rsid w:val="00BD49B7"/>
    <w:rsid w:val="00BD4A81"/>
    <w:rsid w:val="00BD4D13"/>
    <w:rsid w:val="00BD5356"/>
    <w:rsid w:val="00BD5675"/>
    <w:rsid w:val="00BD577B"/>
    <w:rsid w:val="00BD57CA"/>
    <w:rsid w:val="00BD58CF"/>
    <w:rsid w:val="00BD59D2"/>
    <w:rsid w:val="00BD5B42"/>
    <w:rsid w:val="00BD5C6A"/>
    <w:rsid w:val="00BD5DB7"/>
    <w:rsid w:val="00BD5DBA"/>
    <w:rsid w:val="00BD61DA"/>
    <w:rsid w:val="00BD6363"/>
    <w:rsid w:val="00BD653B"/>
    <w:rsid w:val="00BD685A"/>
    <w:rsid w:val="00BD6973"/>
    <w:rsid w:val="00BD6E65"/>
    <w:rsid w:val="00BD71A9"/>
    <w:rsid w:val="00BD72B0"/>
    <w:rsid w:val="00BD753D"/>
    <w:rsid w:val="00BD75E8"/>
    <w:rsid w:val="00BD769E"/>
    <w:rsid w:val="00BD76F2"/>
    <w:rsid w:val="00BD78B5"/>
    <w:rsid w:val="00BD7A5D"/>
    <w:rsid w:val="00BD7B96"/>
    <w:rsid w:val="00BD7DC1"/>
    <w:rsid w:val="00BD7FD6"/>
    <w:rsid w:val="00BE0248"/>
    <w:rsid w:val="00BE0294"/>
    <w:rsid w:val="00BE04DF"/>
    <w:rsid w:val="00BE04EC"/>
    <w:rsid w:val="00BE06B1"/>
    <w:rsid w:val="00BE077B"/>
    <w:rsid w:val="00BE077F"/>
    <w:rsid w:val="00BE081C"/>
    <w:rsid w:val="00BE0AC3"/>
    <w:rsid w:val="00BE0AEC"/>
    <w:rsid w:val="00BE0B09"/>
    <w:rsid w:val="00BE0B25"/>
    <w:rsid w:val="00BE0B65"/>
    <w:rsid w:val="00BE0B79"/>
    <w:rsid w:val="00BE0D6E"/>
    <w:rsid w:val="00BE0D98"/>
    <w:rsid w:val="00BE0FC3"/>
    <w:rsid w:val="00BE11D0"/>
    <w:rsid w:val="00BE120E"/>
    <w:rsid w:val="00BE1429"/>
    <w:rsid w:val="00BE1639"/>
    <w:rsid w:val="00BE165B"/>
    <w:rsid w:val="00BE21DE"/>
    <w:rsid w:val="00BE248D"/>
    <w:rsid w:val="00BE24E7"/>
    <w:rsid w:val="00BE29B5"/>
    <w:rsid w:val="00BE2D2F"/>
    <w:rsid w:val="00BE2DF8"/>
    <w:rsid w:val="00BE31C9"/>
    <w:rsid w:val="00BE325E"/>
    <w:rsid w:val="00BE341E"/>
    <w:rsid w:val="00BE3929"/>
    <w:rsid w:val="00BE3E03"/>
    <w:rsid w:val="00BE3E55"/>
    <w:rsid w:val="00BE3F03"/>
    <w:rsid w:val="00BE420F"/>
    <w:rsid w:val="00BE452D"/>
    <w:rsid w:val="00BE453C"/>
    <w:rsid w:val="00BE46DF"/>
    <w:rsid w:val="00BE47DA"/>
    <w:rsid w:val="00BE51C4"/>
    <w:rsid w:val="00BE546F"/>
    <w:rsid w:val="00BE56D1"/>
    <w:rsid w:val="00BE573D"/>
    <w:rsid w:val="00BE578A"/>
    <w:rsid w:val="00BE5853"/>
    <w:rsid w:val="00BE5BCD"/>
    <w:rsid w:val="00BE62BB"/>
    <w:rsid w:val="00BE63D7"/>
    <w:rsid w:val="00BE63DA"/>
    <w:rsid w:val="00BE6744"/>
    <w:rsid w:val="00BE678F"/>
    <w:rsid w:val="00BE6B9D"/>
    <w:rsid w:val="00BE6CE3"/>
    <w:rsid w:val="00BE73C8"/>
    <w:rsid w:val="00BE7724"/>
    <w:rsid w:val="00BE7772"/>
    <w:rsid w:val="00BE791E"/>
    <w:rsid w:val="00BE7A9E"/>
    <w:rsid w:val="00BE7DC9"/>
    <w:rsid w:val="00BF0000"/>
    <w:rsid w:val="00BF0042"/>
    <w:rsid w:val="00BF09BC"/>
    <w:rsid w:val="00BF0BE2"/>
    <w:rsid w:val="00BF0DB6"/>
    <w:rsid w:val="00BF11C8"/>
    <w:rsid w:val="00BF12BE"/>
    <w:rsid w:val="00BF17CD"/>
    <w:rsid w:val="00BF1BE0"/>
    <w:rsid w:val="00BF20BF"/>
    <w:rsid w:val="00BF20E1"/>
    <w:rsid w:val="00BF231C"/>
    <w:rsid w:val="00BF2381"/>
    <w:rsid w:val="00BF2559"/>
    <w:rsid w:val="00BF275E"/>
    <w:rsid w:val="00BF27BF"/>
    <w:rsid w:val="00BF2AA1"/>
    <w:rsid w:val="00BF2DA9"/>
    <w:rsid w:val="00BF2E3C"/>
    <w:rsid w:val="00BF3278"/>
    <w:rsid w:val="00BF3B49"/>
    <w:rsid w:val="00BF3F71"/>
    <w:rsid w:val="00BF425D"/>
    <w:rsid w:val="00BF451D"/>
    <w:rsid w:val="00BF4754"/>
    <w:rsid w:val="00BF47C4"/>
    <w:rsid w:val="00BF4898"/>
    <w:rsid w:val="00BF4C53"/>
    <w:rsid w:val="00BF4D35"/>
    <w:rsid w:val="00BF4DF2"/>
    <w:rsid w:val="00BF5263"/>
    <w:rsid w:val="00BF52AD"/>
    <w:rsid w:val="00BF53FC"/>
    <w:rsid w:val="00BF5468"/>
    <w:rsid w:val="00BF54AC"/>
    <w:rsid w:val="00BF55E1"/>
    <w:rsid w:val="00BF56E8"/>
    <w:rsid w:val="00BF56FE"/>
    <w:rsid w:val="00BF59F6"/>
    <w:rsid w:val="00BF5EC6"/>
    <w:rsid w:val="00BF5FFD"/>
    <w:rsid w:val="00BF6053"/>
    <w:rsid w:val="00BF6534"/>
    <w:rsid w:val="00BF6560"/>
    <w:rsid w:val="00BF6EBD"/>
    <w:rsid w:val="00BF6FB4"/>
    <w:rsid w:val="00BF7125"/>
    <w:rsid w:val="00BF72C2"/>
    <w:rsid w:val="00BF7307"/>
    <w:rsid w:val="00BF75A0"/>
    <w:rsid w:val="00BF75BC"/>
    <w:rsid w:val="00BF76A4"/>
    <w:rsid w:val="00BF7B21"/>
    <w:rsid w:val="00BF7D57"/>
    <w:rsid w:val="00C0014D"/>
    <w:rsid w:val="00C001BC"/>
    <w:rsid w:val="00C004DB"/>
    <w:rsid w:val="00C00568"/>
    <w:rsid w:val="00C006C1"/>
    <w:rsid w:val="00C00816"/>
    <w:rsid w:val="00C00B50"/>
    <w:rsid w:val="00C00CCE"/>
    <w:rsid w:val="00C00D16"/>
    <w:rsid w:val="00C00D9E"/>
    <w:rsid w:val="00C00E28"/>
    <w:rsid w:val="00C00E67"/>
    <w:rsid w:val="00C00F3F"/>
    <w:rsid w:val="00C01115"/>
    <w:rsid w:val="00C01117"/>
    <w:rsid w:val="00C01342"/>
    <w:rsid w:val="00C013F3"/>
    <w:rsid w:val="00C01A95"/>
    <w:rsid w:val="00C01DEE"/>
    <w:rsid w:val="00C01DF7"/>
    <w:rsid w:val="00C01F37"/>
    <w:rsid w:val="00C0218E"/>
    <w:rsid w:val="00C0278C"/>
    <w:rsid w:val="00C02A69"/>
    <w:rsid w:val="00C02AF9"/>
    <w:rsid w:val="00C02D36"/>
    <w:rsid w:val="00C02E5B"/>
    <w:rsid w:val="00C03058"/>
    <w:rsid w:val="00C033C2"/>
    <w:rsid w:val="00C034F2"/>
    <w:rsid w:val="00C036F4"/>
    <w:rsid w:val="00C0370D"/>
    <w:rsid w:val="00C039B6"/>
    <w:rsid w:val="00C03CB2"/>
    <w:rsid w:val="00C03D6D"/>
    <w:rsid w:val="00C03FC7"/>
    <w:rsid w:val="00C0405B"/>
    <w:rsid w:val="00C04235"/>
    <w:rsid w:val="00C044EA"/>
    <w:rsid w:val="00C04583"/>
    <w:rsid w:val="00C046FA"/>
    <w:rsid w:val="00C047EC"/>
    <w:rsid w:val="00C0484F"/>
    <w:rsid w:val="00C048E7"/>
    <w:rsid w:val="00C04AA7"/>
    <w:rsid w:val="00C04C80"/>
    <w:rsid w:val="00C04E14"/>
    <w:rsid w:val="00C04F18"/>
    <w:rsid w:val="00C05151"/>
    <w:rsid w:val="00C05375"/>
    <w:rsid w:val="00C05658"/>
    <w:rsid w:val="00C0588F"/>
    <w:rsid w:val="00C05AEA"/>
    <w:rsid w:val="00C05D07"/>
    <w:rsid w:val="00C062E6"/>
    <w:rsid w:val="00C06841"/>
    <w:rsid w:val="00C068F8"/>
    <w:rsid w:val="00C06934"/>
    <w:rsid w:val="00C069F3"/>
    <w:rsid w:val="00C06E23"/>
    <w:rsid w:val="00C06ED5"/>
    <w:rsid w:val="00C0715A"/>
    <w:rsid w:val="00C07418"/>
    <w:rsid w:val="00C0741A"/>
    <w:rsid w:val="00C075D9"/>
    <w:rsid w:val="00C076B3"/>
    <w:rsid w:val="00C07858"/>
    <w:rsid w:val="00C079C3"/>
    <w:rsid w:val="00C07A6D"/>
    <w:rsid w:val="00C07BAD"/>
    <w:rsid w:val="00C07D4A"/>
    <w:rsid w:val="00C07D66"/>
    <w:rsid w:val="00C07EE9"/>
    <w:rsid w:val="00C07F74"/>
    <w:rsid w:val="00C1027A"/>
    <w:rsid w:val="00C10302"/>
    <w:rsid w:val="00C10A36"/>
    <w:rsid w:val="00C10AF9"/>
    <w:rsid w:val="00C11000"/>
    <w:rsid w:val="00C1109B"/>
    <w:rsid w:val="00C1114A"/>
    <w:rsid w:val="00C1134E"/>
    <w:rsid w:val="00C113CA"/>
    <w:rsid w:val="00C115B7"/>
    <w:rsid w:val="00C118BE"/>
    <w:rsid w:val="00C11AF9"/>
    <w:rsid w:val="00C11BC3"/>
    <w:rsid w:val="00C1206F"/>
    <w:rsid w:val="00C12235"/>
    <w:rsid w:val="00C1228E"/>
    <w:rsid w:val="00C12337"/>
    <w:rsid w:val="00C12398"/>
    <w:rsid w:val="00C126F9"/>
    <w:rsid w:val="00C1299A"/>
    <w:rsid w:val="00C12B65"/>
    <w:rsid w:val="00C12CFE"/>
    <w:rsid w:val="00C12D08"/>
    <w:rsid w:val="00C12D3F"/>
    <w:rsid w:val="00C12D9D"/>
    <w:rsid w:val="00C12FC9"/>
    <w:rsid w:val="00C1303B"/>
    <w:rsid w:val="00C1333C"/>
    <w:rsid w:val="00C13340"/>
    <w:rsid w:val="00C1337F"/>
    <w:rsid w:val="00C138F9"/>
    <w:rsid w:val="00C13BDA"/>
    <w:rsid w:val="00C13F59"/>
    <w:rsid w:val="00C13FB7"/>
    <w:rsid w:val="00C14233"/>
    <w:rsid w:val="00C142CA"/>
    <w:rsid w:val="00C143AD"/>
    <w:rsid w:val="00C144F3"/>
    <w:rsid w:val="00C14511"/>
    <w:rsid w:val="00C1481B"/>
    <w:rsid w:val="00C14D6E"/>
    <w:rsid w:val="00C14F52"/>
    <w:rsid w:val="00C14F62"/>
    <w:rsid w:val="00C15364"/>
    <w:rsid w:val="00C1583B"/>
    <w:rsid w:val="00C15956"/>
    <w:rsid w:val="00C15C3D"/>
    <w:rsid w:val="00C15CBE"/>
    <w:rsid w:val="00C15CCB"/>
    <w:rsid w:val="00C15F1C"/>
    <w:rsid w:val="00C15FEE"/>
    <w:rsid w:val="00C16047"/>
    <w:rsid w:val="00C162EC"/>
    <w:rsid w:val="00C164E8"/>
    <w:rsid w:val="00C16923"/>
    <w:rsid w:val="00C16B98"/>
    <w:rsid w:val="00C16CCF"/>
    <w:rsid w:val="00C16E7F"/>
    <w:rsid w:val="00C17338"/>
    <w:rsid w:val="00C1734A"/>
    <w:rsid w:val="00C17385"/>
    <w:rsid w:val="00C173C8"/>
    <w:rsid w:val="00C17657"/>
    <w:rsid w:val="00C177DB"/>
    <w:rsid w:val="00C17851"/>
    <w:rsid w:val="00C178C6"/>
    <w:rsid w:val="00C17A80"/>
    <w:rsid w:val="00C17AD4"/>
    <w:rsid w:val="00C17C36"/>
    <w:rsid w:val="00C17C8E"/>
    <w:rsid w:val="00C20474"/>
    <w:rsid w:val="00C20839"/>
    <w:rsid w:val="00C20A3B"/>
    <w:rsid w:val="00C20CB2"/>
    <w:rsid w:val="00C20CF1"/>
    <w:rsid w:val="00C20D29"/>
    <w:rsid w:val="00C20DE7"/>
    <w:rsid w:val="00C210B6"/>
    <w:rsid w:val="00C210CE"/>
    <w:rsid w:val="00C21132"/>
    <w:rsid w:val="00C216C8"/>
    <w:rsid w:val="00C2188C"/>
    <w:rsid w:val="00C21A2C"/>
    <w:rsid w:val="00C21BD7"/>
    <w:rsid w:val="00C21C87"/>
    <w:rsid w:val="00C21E1C"/>
    <w:rsid w:val="00C21E7F"/>
    <w:rsid w:val="00C229C6"/>
    <w:rsid w:val="00C229CA"/>
    <w:rsid w:val="00C22CF9"/>
    <w:rsid w:val="00C231EB"/>
    <w:rsid w:val="00C2325B"/>
    <w:rsid w:val="00C23559"/>
    <w:rsid w:val="00C2355C"/>
    <w:rsid w:val="00C2368B"/>
    <w:rsid w:val="00C236D4"/>
    <w:rsid w:val="00C238F8"/>
    <w:rsid w:val="00C23AA0"/>
    <w:rsid w:val="00C23CD5"/>
    <w:rsid w:val="00C23DAE"/>
    <w:rsid w:val="00C241B3"/>
    <w:rsid w:val="00C244F8"/>
    <w:rsid w:val="00C24502"/>
    <w:rsid w:val="00C247E3"/>
    <w:rsid w:val="00C24945"/>
    <w:rsid w:val="00C2494F"/>
    <w:rsid w:val="00C24A1E"/>
    <w:rsid w:val="00C24EF9"/>
    <w:rsid w:val="00C24FC6"/>
    <w:rsid w:val="00C25011"/>
    <w:rsid w:val="00C2505E"/>
    <w:rsid w:val="00C25183"/>
    <w:rsid w:val="00C25313"/>
    <w:rsid w:val="00C25453"/>
    <w:rsid w:val="00C2561C"/>
    <w:rsid w:val="00C256FC"/>
    <w:rsid w:val="00C2581F"/>
    <w:rsid w:val="00C258A7"/>
    <w:rsid w:val="00C259E7"/>
    <w:rsid w:val="00C25A2D"/>
    <w:rsid w:val="00C25AFA"/>
    <w:rsid w:val="00C25B0B"/>
    <w:rsid w:val="00C25D91"/>
    <w:rsid w:val="00C25ED7"/>
    <w:rsid w:val="00C25F56"/>
    <w:rsid w:val="00C25FFF"/>
    <w:rsid w:val="00C262A5"/>
    <w:rsid w:val="00C26C4E"/>
    <w:rsid w:val="00C26D9C"/>
    <w:rsid w:val="00C26DEC"/>
    <w:rsid w:val="00C26E3B"/>
    <w:rsid w:val="00C26E44"/>
    <w:rsid w:val="00C26FA4"/>
    <w:rsid w:val="00C27043"/>
    <w:rsid w:val="00C27142"/>
    <w:rsid w:val="00C27176"/>
    <w:rsid w:val="00C271BB"/>
    <w:rsid w:val="00C27258"/>
    <w:rsid w:val="00C273DD"/>
    <w:rsid w:val="00C2748D"/>
    <w:rsid w:val="00C2797B"/>
    <w:rsid w:val="00C27A7C"/>
    <w:rsid w:val="00C27A90"/>
    <w:rsid w:val="00C27BE9"/>
    <w:rsid w:val="00C27C32"/>
    <w:rsid w:val="00C27F64"/>
    <w:rsid w:val="00C27FF2"/>
    <w:rsid w:val="00C30257"/>
    <w:rsid w:val="00C303AB"/>
    <w:rsid w:val="00C30735"/>
    <w:rsid w:val="00C307C4"/>
    <w:rsid w:val="00C308CA"/>
    <w:rsid w:val="00C30A0B"/>
    <w:rsid w:val="00C30D38"/>
    <w:rsid w:val="00C310F5"/>
    <w:rsid w:val="00C31270"/>
    <w:rsid w:val="00C312D4"/>
    <w:rsid w:val="00C31398"/>
    <w:rsid w:val="00C31448"/>
    <w:rsid w:val="00C31721"/>
    <w:rsid w:val="00C31B46"/>
    <w:rsid w:val="00C31B72"/>
    <w:rsid w:val="00C31C50"/>
    <w:rsid w:val="00C32126"/>
    <w:rsid w:val="00C323A2"/>
    <w:rsid w:val="00C323F4"/>
    <w:rsid w:val="00C324ED"/>
    <w:rsid w:val="00C32649"/>
    <w:rsid w:val="00C32674"/>
    <w:rsid w:val="00C32701"/>
    <w:rsid w:val="00C32C59"/>
    <w:rsid w:val="00C32E6A"/>
    <w:rsid w:val="00C32E76"/>
    <w:rsid w:val="00C330DA"/>
    <w:rsid w:val="00C33547"/>
    <w:rsid w:val="00C33676"/>
    <w:rsid w:val="00C33ABB"/>
    <w:rsid w:val="00C33BC8"/>
    <w:rsid w:val="00C34641"/>
    <w:rsid w:val="00C34F53"/>
    <w:rsid w:val="00C350AA"/>
    <w:rsid w:val="00C35618"/>
    <w:rsid w:val="00C35691"/>
    <w:rsid w:val="00C35733"/>
    <w:rsid w:val="00C3577F"/>
    <w:rsid w:val="00C359DB"/>
    <w:rsid w:val="00C35A30"/>
    <w:rsid w:val="00C35B14"/>
    <w:rsid w:val="00C35CAC"/>
    <w:rsid w:val="00C35CD9"/>
    <w:rsid w:val="00C35EF6"/>
    <w:rsid w:val="00C35FBA"/>
    <w:rsid w:val="00C362F3"/>
    <w:rsid w:val="00C36466"/>
    <w:rsid w:val="00C3648A"/>
    <w:rsid w:val="00C3665E"/>
    <w:rsid w:val="00C366BC"/>
    <w:rsid w:val="00C36870"/>
    <w:rsid w:val="00C36890"/>
    <w:rsid w:val="00C369C0"/>
    <w:rsid w:val="00C36A77"/>
    <w:rsid w:val="00C36CE6"/>
    <w:rsid w:val="00C36D0D"/>
    <w:rsid w:val="00C36EA9"/>
    <w:rsid w:val="00C36F96"/>
    <w:rsid w:val="00C37333"/>
    <w:rsid w:val="00C373E5"/>
    <w:rsid w:val="00C3741D"/>
    <w:rsid w:val="00C3743C"/>
    <w:rsid w:val="00C376F3"/>
    <w:rsid w:val="00C37804"/>
    <w:rsid w:val="00C37A99"/>
    <w:rsid w:val="00C37AED"/>
    <w:rsid w:val="00C37D1F"/>
    <w:rsid w:val="00C37DF1"/>
    <w:rsid w:val="00C4013E"/>
    <w:rsid w:val="00C4016E"/>
    <w:rsid w:val="00C40296"/>
    <w:rsid w:val="00C402AF"/>
    <w:rsid w:val="00C405B7"/>
    <w:rsid w:val="00C405BC"/>
    <w:rsid w:val="00C405E7"/>
    <w:rsid w:val="00C4076C"/>
    <w:rsid w:val="00C40930"/>
    <w:rsid w:val="00C40C14"/>
    <w:rsid w:val="00C41014"/>
    <w:rsid w:val="00C410C2"/>
    <w:rsid w:val="00C410DD"/>
    <w:rsid w:val="00C411D8"/>
    <w:rsid w:val="00C418FA"/>
    <w:rsid w:val="00C4198D"/>
    <w:rsid w:val="00C41A68"/>
    <w:rsid w:val="00C41BC4"/>
    <w:rsid w:val="00C41CC9"/>
    <w:rsid w:val="00C41E25"/>
    <w:rsid w:val="00C41ED4"/>
    <w:rsid w:val="00C41F6A"/>
    <w:rsid w:val="00C420C4"/>
    <w:rsid w:val="00C4222A"/>
    <w:rsid w:val="00C427CB"/>
    <w:rsid w:val="00C42949"/>
    <w:rsid w:val="00C42975"/>
    <w:rsid w:val="00C4361B"/>
    <w:rsid w:val="00C4364F"/>
    <w:rsid w:val="00C437F1"/>
    <w:rsid w:val="00C438BD"/>
    <w:rsid w:val="00C439A6"/>
    <w:rsid w:val="00C439B3"/>
    <w:rsid w:val="00C43E80"/>
    <w:rsid w:val="00C440D8"/>
    <w:rsid w:val="00C441A2"/>
    <w:rsid w:val="00C443F9"/>
    <w:rsid w:val="00C44500"/>
    <w:rsid w:val="00C4455C"/>
    <w:rsid w:val="00C445A1"/>
    <w:rsid w:val="00C44B54"/>
    <w:rsid w:val="00C44C13"/>
    <w:rsid w:val="00C44CB2"/>
    <w:rsid w:val="00C44D61"/>
    <w:rsid w:val="00C454AD"/>
    <w:rsid w:val="00C455F6"/>
    <w:rsid w:val="00C45638"/>
    <w:rsid w:val="00C45B50"/>
    <w:rsid w:val="00C45EA7"/>
    <w:rsid w:val="00C464B1"/>
    <w:rsid w:val="00C468F0"/>
    <w:rsid w:val="00C46C90"/>
    <w:rsid w:val="00C46E97"/>
    <w:rsid w:val="00C46FA4"/>
    <w:rsid w:val="00C47220"/>
    <w:rsid w:val="00C477C6"/>
    <w:rsid w:val="00C477D3"/>
    <w:rsid w:val="00C47814"/>
    <w:rsid w:val="00C47C62"/>
    <w:rsid w:val="00C47F58"/>
    <w:rsid w:val="00C50153"/>
    <w:rsid w:val="00C508A6"/>
    <w:rsid w:val="00C50B74"/>
    <w:rsid w:val="00C50B80"/>
    <w:rsid w:val="00C50C2F"/>
    <w:rsid w:val="00C50F42"/>
    <w:rsid w:val="00C5121A"/>
    <w:rsid w:val="00C51669"/>
    <w:rsid w:val="00C51A5C"/>
    <w:rsid w:val="00C51CD8"/>
    <w:rsid w:val="00C51E71"/>
    <w:rsid w:val="00C521F5"/>
    <w:rsid w:val="00C523EB"/>
    <w:rsid w:val="00C523F8"/>
    <w:rsid w:val="00C5272C"/>
    <w:rsid w:val="00C5284E"/>
    <w:rsid w:val="00C5297B"/>
    <w:rsid w:val="00C52A9E"/>
    <w:rsid w:val="00C52AA6"/>
    <w:rsid w:val="00C52F4D"/>
    <w:rsid w:val="00C5306B"/>
    <w:rsid w:val="00C5319C"/>
    <w:rsid w:val="00C5358D"/>
    <w:rsid w:val="00C53F12"/>
    <w:rsid w:val="00C53F66"/>
    <w:rsid w:val="00C54106"/>
    <w:rsid w:val="00C5416A"/>
    <w:rsid w:val="00C542F3"/>
    <w:rsid w:val="00C54383"/>
    <w:rsid w:val="00C54600"/>
    <w:rsid w:val="00C546C5"/>
    <w:rsid w:val="00C549B0"/>
    <w:rsid w:val="00C54B29"/>
    <w:rsid w:val="00C54C07"/>
    <w:rsid w:val="00C55361"/>
    <w:rsid w:val="00C5554A"/>
    <w:rsid w:val="00C5581E"/>
    <w:rsid w:val="00C55857"/>
    <w:rsid w:val="00C558C3"/>
    <w:rsid w:val="00C55AE2"/>
    <w:rsid w:val="00C55B7E"/>
    <w:rsid w:val="00C55EBD"/>
    <w:rsid w:val="00C56025"/>
    <w:rsid w:val="00C56133"/>
    <w:rsid w:val="00C56368"/>
    <w:rsid w:val="00C564BF"/>
    <w:rsid w:val="00C56610"/>
    <w:rsid w:val="00C56641"/>
    <w:rsid w:val="00C56720"/>
    <w:rsid w:val="00C568CF"/>
    <w:rsid w:val="00C569D6"/>
    <w:rsid w:val="00C56C37"/>
    <w:rsid w:val="00C56E9F"/>
    <w:rsid w:val="00C5726D"/>
    <w:rsid w:val="00C57388"/>
    <w:rsid w:val="00C575A4"/>
    <w:rsid w:val="00C57968"/>
    <w:rsid w:val="00C57EB7"/>
    <w:rsid w:val="00C57FB7"/>
    <w:rsid w:val="00C6001A"/>
    <w:rsid w:val="00C6034E"/>
    <w:rsid w:val="00C603C6"/>
    <w:rsid w:val="00C60925"/>
    <w:rsid w:val="00C610B9"/>
    <w:rsid w:val="00C61106"/>
    <w:rsid w:val="00C6112B"/>
    <w:rsid w:val="00C6112D"/>
    <w:rsid w:val="00C612DA"/>
    <w:rsid w:val="00C613EF"/>
    <w:rsid w:val="00C61414"/>
    <w:rsid w:val="00C619BA"/>
    <w:rsid w:val="00C61B1A"/>
    <w:rsid w:val="00C61BA9"/>
    <w:rsid w:val="00C61BB6"/>
    <w:rsid w:val="00C61D1B"/>
    <w:rsid w:val="00C61D9E"/>
    <w:rsid w:val="00C6222F"/>
    <w:rsid w:val="00C6250E"/>
    <w:rsid w:val="00C62720"/>
    <w:rsid w:val="00C62ADE"/>
    <w:rsid w:val="00C62F97"/>
    <w:rsid w:val="00C62FCE"/>
    <w:rsid w:val="00C63003"/>
    <w:rsid w:val="00C63186"/>
    <w:rsid w:val="00C63305"/>
    <w:rsid w:val="00C636DD"/>
    <w:rsid w:val="00C636F3"/>
    <w:rsid w:val="00C6374D"/>
    <w:rsid w:val="00C63B75"/>
    <w:rsid w:val="00C63CFF"/>
    <w:rsid w:val="00C63E33"/>
    <w:rsid w:val="00C63F26"/>
    <w:rsid w:val="00C63F75"/>
    <w:rsid w:val="00C64078"/>
    <w:rsid w:val="00C64178"/>
    <w:rsid w:val="00C64326"/>
    <w:rsid w:val="00C643D7"/>
    <w:rsid w:val="00C648EB"/>
    <w:rsid w:val="00C6493B"/>
    <w:rsid w:val="00C64BFC"/>
    <w:rsid w:val="00C64CA8"/>
    <w:rsid w:val="00C6526F"/>
    <w:rsid w:val="00C65571"/>
    <w:rsid w:val="00C656DB"/>
    <w:rsid w:val="00C65842"/>
    <w:rsid w:val="00C65887"/>
    <w:rsid w:val="00C65995"/>
    <w:rsid w:val="00C65ABD"/>
    <w:rsid w:val="00C66130"/>
    <w:rsid w:val="00C66429"/>
    <w:rsid w:val="00C6650F"/>
    <w:rsid w:val="00C665DF"/>
    <w:rsid w:val="00C66705"/>
    <w:rsid w:val="00C6699F"/>
    <w:rsid w:val="00C66A07"/>
    <w:rsid w:val="00C66A32"/>
    <w:rsid w:val="00C66BD2"/>
    <w:rsid w:val="00C66D66"/>
    <w:rsid w:val="00C66F7B"/>
    <w:rsid w:val="00C67883"/>
    <w:rsid w:val="00C67B46"/>
    <w:rsid w:val="00C67E59"/>
    <w:rsid w:val="00C7038E"/>
    <w:rsid w:val="00C70529"/>
    <w:rsid w:val="00C70551"/>
    <w:rsid w:val="00C7099C"/>
    <w:rsid w:val="00C70A56"/>
    <w:rsid w:val="00C70BF9"/>
    <w:rsid w:val="00C710DC"/>
    <w:rsid w:val="00C71144"/>
    <w:rsid w:val="00C71169"/>
    <w:rsid w:val="00C713D1"/>
    <w:rsid w:val="00C7150D"/>
    <w:rsid w:val="00C7160F"/>
    <w:rsid w:val="00C71789"/>
    <w:rsid w:val="00C71900"/>
    <w:rsid w:val="00C719AA"/>
    <w:rsid w:val="00C71C9E"/>
    <w:rsid w:val="00C720B1"/>
    <w:rsid w:val="00C726C6"/>
    <w:rsid w:val="00C727EA"/>
    <w:rsid w:val="00C727EF"/>
    <w:rsid w:val="00C72A98"/>
    <w:rsid w:val="00C72C8E"/>
    <w:rsid w:val="00C72FA6"/>
    <w:rsid w:val="00C72FF0"/>
    <w:rsid w:val="00C7300E"/>
    <w:rsid w:val="00C732E5"/>
    <w:rsid w:val="00C73383"/>
    <w:rsid w:val="00C7364F"/>
    <w:rsid w:val="00C73776"/>
    <w:rsid w:val="00C737E3"/>
    <w:rsid w:val="00C73852"/>
    <w:rsid w:val="00C73964"/>
    <w:rsid w:val="00C73C6A"/>
    <w:rsid w:val="00C73D29"/>
    <w:rsid w:val="00C73FC6"/>
    <w:rsid w:val="00C740D4"/>
    <w:rsid w:val="00C740EF"/>
    <w:rsid w:val="00C74214"/>
    <w:rsid w:val="00C7425E"/>
    <w:rsid w:val="00C7426F"/>
    <w:rsid w:val="00C743AC"/>
    <w:rsid w:val="00C74595"/>
    <w:rsid w:val="00C746C2"/>
    <w:rsid w:val="00C747AA"/>
    <w:rsid w:val="00C75313"/>
    <w:rsid w:val="00C755E9"/>
    <w:rsid w:val="00C7567D"/>
    <w:rsid w:val="00C75715"/>
    <w:rsid w:val="00C75748"/>
    <w:rsid w:val="00C757B6"/>
    <w:rsid w:val="00C757B8"/>
    <w:rsid w:val="00C759E3"/>
    <w:rsid w:val="00C75A9C"/>
    <w:rsid w:val="00C75DCC"/>
    <w:rsid w:val="00C75DCE"/>
    <w:rsid w:val="00C75E91"/>
    <w:rsid w:val="00C75E93"/>
    <w:rsid w:val="00C7619D"/>
    <w:rsid w:val="00C76274"/>
    <w:rsid w:val="00C7637C"/>
    <w:rsid w:val="00C7647E"/>
    <w:rsid w:val="00C76615"/>
    <w:rsid w:val="00C76969"/>
    <w:rsid w:val="00C76A04"/>
    <w:rsid w:val="00C76D7E"/>
    <w:rsid w:val="00C7701E"/>
    <w:rsid w:val="00C77034"/>
    <w:rsid w:val="00C7726A"/>
    <w:rsid w:val="00C772D8"/>
    <w:rsid w:val="00C775D0"/>
    <w:rsid w:val="00C7760E"/>
    <w:rsid w:val="00C776B2"/>
    <w:rsid w:val="00C7772A"/>
    <w:rsid w:val="00C778A3"/>
    <w:rsid w:val="00C778B9"/>
    <w:rsid w:val="00C77A03"/>
    <w:rsid w:val="00C77BA1"/>
    <w:rsid w:val="00C77C6F"/>
    <w:rsid w:val="00C77CD2"/>
    <w:rsid w:val="00C77D10"/>
    <w:rsid w:val="00C77EFE"/>
    <w:rsid w:val="00C803DD"/>
    <w:rsid w:val="00C80604"/>
    <w:rsid w:val="00C808E5"/>
    <w:rsid w:val="00C80A5A"/>
    <w:rsid w:val="00C80ACA"/>
    <w:rsid w:val="00C80D81"/>
    <w:rsid w:val="00C80F65"/>
    <w:rsid w:val="00C81064"/>
    <w:rsid w:val="00C8156C"/>
    <w:rsid w:val="00C81795"/>
    <w:rsid w:val="00C81834"/>
    <w:rsid w:val="00C81A1D"/>
    <w:rsid w:val="00C81AB0"/>
    <w:rsid w:val="00C81B6B"/>
    <w:rsid w:val="00C81BBA"/>
    <w:rsid w:val="00C8224C"/>
    <w:rsid w:val="00C8244C"/>
    <w:rsid w:val="00C826B7"/>
    <w:rsid w:val="00C827DB"/>
    <w:rsid w:val="00C82894"/>
    <w:rsid w:val="00C82A12"/>
    <w:rsid w:val="00C82B75"/>
    <w:rsid w:val="00C82C3B"/>
    <w:rsid w:val="00C82E6C"/>
    <w:rsid w:val="00C833D1"/>
    <w:rsid w:val="00C83454"/>
    <w:rsid w:val="00C8352E"/>
    <w:rsid w:val="00C83934"/>
    <w:rsid w:val="00C839A9"/>
    <w:rsid w:val="00C83F66"/>
    <w:rsid w:val="00C83F9D"/>
    <w:rsid w:val="00C8402A"/>
    <w:rsid w:val="00C84281"/>
    <w:rsid w:val="00C84422"/>
    <w:rsid w:val="00C847F0"/>
    <w:rsid w:val="00C84CA5"/>
    <w:rsid w:val="00C84E69"/>
    <w:rsid w:val="00C84EBD"/>
    <w:rsid w:val="00C84F4F"/>
    <w:rsid w:val="00C84F5C"/>
    <w:rsid w:val="00C8514E"/>
    <w:rsid w:val="00C852F8"/>
    <w:rsid w:val="00C85571"/>
    <w:rsid w:val="00C85578"/>
    <w:rsid w:val="00C855DB"/>
    <w:rsid w:val="00C85A98"/>
    <w:rsid w:val="00C85FA4"/>
    <w:rsid w:val="00C860D9"/>
    <w:rsid w:val="00C864A9"/>
    <w:rsid w:val="00C865F4"/>
    <w:rsid w:val="00C866AC"/>
    <w:rsid w:val="00C86CE2"/>
    <w:rsid w:val="00C86F22"/>
    <w:rsid w:val="00C86FFF"/>
    <w:rsid w:val="00C871E2"/>
    <w:rsid w:val="00C8725F"/>
    <w:rsid w:val="00C873DD"/>
    <w:rsid w:val="00C8768D"/>
    <w:rsid w:val="00C8774E"/>
    <w:rsid w:val="00C87950"/>
    <w:rsid w:val="00C879EA"/>
    <w:rsid w:val="00C87CCF"/>
    <w:rsid w:val="00C87E6F"/>
    <w:rsid w:val="00C90218"/>
    <w:rsid w:val="00C90422"/>
    <w:rsid w:val="00C9045E"/>
    <w:rsid w:val="00C90552"/>
    <w:rsid w:val="00C9073F"/>
    <w:rsid w:val="00C90B7D"/>
    <w:rsid w:val="00C90E05"/>
    <w:rsid w:val="00C90ED9"/>
    <w:rsid w:val="00C9100E"/>
    <w:rsid w:val="00C91410"/>
    <w:rsid w:val="00C91541"/>
    <w:rsid w:val="00C915BF"/>
    <w:rsid w:val="00C918A2"/>
    <w:rsid w:val="00C91A8B"/>
    <w:rsid w:val="00C91A98"/>
    <w:rsid w:val="00C91B7C"/>
    <w:rsid w:val="00C91CCD"/>
    <w:rsid w:val="00C92475"/>
    <w:rsid w:val="00C924DC"/>
    <w:rsid w:val="00C92627"/>
    <w:rsid w:val="00C927DB"/>
    <w:rsid w:val="00C92B9A"/>
    <w:rsid w:val="00C92BC4"/>
    <w:rsid w:val="00C92C8B"/>
    <w:rsid w:val="00C92D52"/>
    <w:rsid w:val="00C92EBB"/>
    <w:rsid w:val="00C9332B"/>
    <w:rsid w:val="00C935DB"/>
    <w:rsid w:val="00C935EC"/>
    <w:rsid w:val="00C93ADF"/>
    <w:rsid w:val="00C93B74"/>
    <w:rsid w:val="00C93C7B"/>
    <w:rsid w:val="00C93CCD"/>
    <w:rsid w:val="00C93EBC"/>
    <w:rsid w:val="00C94065"/>
    <w:rsid w:val="00C9421E"/>
    <w:rsid w:val="00C94334"/>
    <w:rsid w:val="00C943CC"/>
    <w:rsid w:val="00C94604"/>
    <w:rsid w:val="00C946FA"/>
    <w:rsid w:val="00C947DE"/>
    <w:rsid w:val="00C94833"/>
    <w:rsid w:val="00C94A23"/>
    <w:rsid w:val="00C94ADE"/>
    <w:rsid w:val="00C94BAC"/>
    <w:rsid w:val="00C950FA"/>
    <w:rsid w:val="00C951C9"/>
    <w:rsid w:val="00C952BC"/>
    <w:rsid w:val="00C954D4"/>
    <w:rsid w:val="00C9556C"/>
    <w:rsid w:val="00C957DE"/>
    <w:rsid w:val="00C95914"/>
    <w:rsid w:val="00C95FC3"/>
    <w:rsid w:val="00C9615D"/>
    <w:rsid w:val="00C96238"/>
    <w:rsid w:val="00C9626C"/>
    <w:rsid w:val="00C964DD"/>
    <w:rsid w:val="00C96959"/>
    <w:rsid w:val="00C96C68"/>
    <w:rsid w:val="00C971EE"/>
    <w:rsid w:val="00C972C7"/>
    <w:rsid w:val="00C97550"/>
    <w:rsid w:val="00C977E1"/>
    <w:rsid w:val="00C97915"/>
    <w:rsid w:val="00C97B55"/>
    <w:rsid w:val="00C97CC5"/>
    <w:rsid w:val="00C97CCC"/>
    <w:rsid w:val="00C97EFF"/>
    <w:rsid w:val="00CA04AF"/>
    <w:rsid w:val="00CA054F"/>
    <w:rsid w:val="00CA062E"/>
    <w:rsid w:val="00CA09F0"/>
    <w:rsid w:val="00CA0C32"/>
    <w:rsid w:val="00CA0E79"/>
    <w:rsid w:val="00CA10DB"/>
    <w:rsid w:val="00CA1151"/>
    <w:rsid w:val="00CA11E2"/>
    <w:rsid w:val="00CA13BC"/>
    <w:rsid w:val="00CA1B96"/>
    <w:rsid w:val="00CA1CFC"/>
    <w:rsid w:val="00CA1EBC"/>
    <w:rsid w:val="00CA1F16"/>
    <w:rsid w:val="00CA218F"/>
    <w:rsid w:val="00CA2495"/>
    <w:rsid w:val="00CA2527"/>
    <w:rsid w:val="00CA2735"/>
    <w:rsid w:val="00CA28EB"/>
    <w:rsid w:val="00CA30C8"/>
    <w:rsid w:val="00CA312F"/>
    <w:rsid w:val="00CA3323"/>
    <w:rsid w:val="00CA3C31"/>
    <w:rsid w:val="00CA4226"/>
    <w:rsid w:val="00CA467F"/>
    <w:rsid w:val="00CA46D1"/>
    <w:rsid w:val="00CA478D"/>
    <w:rsid w:val="00CA4991"/>
    <w:rsid w:val="00CA4A95"/>
    <w:rsid w:val="00CA4AB8"/>
    <w:rsid w:val="00CA4ACC"/>
    <w:rsid w:val="00CA4C56"/>
    <w:rsid w:val="00CA4CD1"/>
    <w:rsid w:val="00CA52A5"/>
    <w:rsid w:val="00CA535E"/>
    <w:rsid w:val="00CA5673"/>
    <w:rsid w:val="00CA5828"/>
    <w:rsid w:val="00CA5A7F"/>
    <w:rsid w:val="00CA5BD3"/>
    <w:rsid w:val="00CA5BF8"/>
    <w:rsid w:val="00CA5CA7"/>
    <w:rsid w:val="00CA5CE9"/>
    <w:rsid w:val="00CA6578"/>
    <w:rsid w:val="00CA6864"/>
    <w:rsid w:val="00CA690D"/>
    <w:rsid w:val="00CA69BB"/>
    <w:rsid w:val="00CA6A90"/>
    <w:rsid w:val="00CA712D"/>
    <w:rsid w:val="00CA718F"/>
    <w:rsid w:val="00CA738A"/>
    <w:rsid w:val="00CA7CC8"/>
    <w:rsid w:val="00CA7E4C"/>
    <w:rsid w:val="00CB0355"/>
    <w:rsid w:val="00CB03B4"/>
    <w:rsid w:val="00CB0416"/>
    <w:rsid w:val="00CB0664"/>
    <w:rsid w:val="00CB0A2B"/>
    <w:rsid w:val="00CB0AE9"/>
    <w:rsid w:val="00CB0C38"/>
    <w:rsid w:val="00CB0EC7"/>
    <w:rsid w:val="00CB0FBF"/>
    <w:rsid w:val="00CB1156"/>
    <w:rsid w:val="00CB11B5"/>
    <w:rsid w:val="00CB12B6"/>
    <w:rsid w:val="00CB183F"/>
    <w:rsid w:val="00CB1869"/>
    <w:rsid w:val="00CB1EC7"/>
    <w:rsid w:val="00CB2095"/>
    <w:rsid w:val="00CB257C"/>
    <w:rsid w:val="00CB2653"/>
    <w:rsid w:val="00CB26B7"/>
    <w:rsid w:val="00CB2726"/>
    <w:rsid w:val="00CB2801"/>
    <w:rsid w:val="00CB280E"/>
    <w:rsid w:val="00CB28F3"/>
    <w:rsid w:val="00CB2D3D"/>
    <w:rsid w:val="00CB2E3A"/>
    <w:rsid w:val="00CB3337"/>
    <w:rsid w:val="00CB35FA"/>
    <w:rsid w:val="00CB3845"/>
    <w:rsid w:val="00CB3BAA"/>
    <w:rsid w:val="00CB3F33"/>
    <w:rsid w:val="00CB40E6"/>
    <w:rsid w:val="00CB4179"/>
    <w:rsid w:val="00CB430B"/>
    <w:rsid w:val="00CB4555"/>
    <w:rsid w:val="00CB46C0"/>
    <w:rsid w:val="00CB47EF"/>
    <w:rsid w:val="00CB47F4"/>
    <w:rsid w:val="00CB4927"/>
    <w:rsid w:val="00CB4944"/>
    <w:rsid w:val="00CB49DF"/>
    <w:rsid w:val="00CB4AE4"/>
    <w:rsid w:val="00CB4B40"/>
    <w:rsid w:val="00CB4F92"/>
    <w:rsid w:val="00CB5103"/>
    <w:rsid w:val="00CB5563"/>
    <w:rsid w:val="00CB58C5"/>
    <w:rsid w:val="00CB5A44"/>
    <w:rsid w:val="00CB5AC5"/>
    <w:rsid w:val="00CB5E72"/>
    <w:rsid w:val="00CB5F31"/>
    <w:rsid w:val="00CB62B8"/>
    <w:rsid w:val="00CB6324"/>
    <w:rsid w:val="00CB67A6"/>
    <w:rsid w:val="00CB68FD"/>
    <w:rsid w:val="00CB6B9C"/>
    <w:rsid w:val="00CB6C0B"/>
    <w:rsid w:val="00CB6C68"/>
    <w:rsid w:val="00CB6F64"/>
    <w:rsid w:val="00CB6FCC"/>
    <w:rsid w:val="00CB70A3"/>
    <w:rsid w:val="00CB71BA"/>
    <w:rsid w:val="00CB7383"/>
    <w:rsid w:val="00CB73FF"/>
    <w:rsid w:val="00CB7601"/>
    <w:rsid w:val="00CB7823"/>
    <w:rsid w:val="00CB7B0D"/>
    <w:rsid w:val="00CB7C2C"/>
    <w:rsid w:val="00CB7DF4"/>
    <w:rsid w:val="00CC0074"/>
    <w:rsid w:val="00CC01D0"/>
    <w:rsid w:val="00CC027E"/>
    <w:rsid w:val="00CC0539"/>
    <w:rsid w:val="00CC0713"/>
    <w:rsid w:val="00CC07BF"/>
    <w:rsid w:val="00CC0852"/>
    <w:rsid w:val="00CC0955"/>
    <w:rsid w:val="00CC09A7"/>
    <w:rsid w:val="00CC0E2E"/>
    <w:rsid w:val="00CC0F11"/>
    <w:rsid w:val="00CC0F6A"/>
    <w:rsid w:val="00CC106B"/>
    <w:rsid w:val="00CC1092"/>
    <w:rsid w:val="00CC1116"/>
    <w:rsid w:val="00CC12D3"/>
    <w:rsid w:val="00CC141E"/>
    <w:rsid w:val="00CC162C"/>
    <w:rsid w:val="00CC16DA"/>
    <w:rsid w:val="00CC17EE"/>
    <w:rsid w:val="00CC2217"/>
    <w:rsid w:val="00CC229F"/>
    <w:rsid w:val="00CC25EC"/>
    <w:rsid w:val="00CC2870"/>
    <w:rsid w:val="00CC2BE1"/>
    <w:rsid w:val="00CC2EFC"/>
    <w:rsid w:val="00CC30FE"/>
    <w:rsid w:val="00CC386F"/>
    <w:rsid w:val="00CC3A5B"/>
    <w:rsid w:val="00CC3D43"/>
    <w:rsid w:val="00CC403E"/>
    <w:rsid w:val="00CC4066"/>
    <w:rsid w:val="00CC4117"/>
    <w:rsid w:val="00CC4187"/>
    <w:rsid w:val="00CC42AC"/>
    <w:rsid w:val="00CC4560"/>
    <w:rsid w:val="00CC46C8"/>
    <w:rsid w:val="00CC4EFF"/>
    <w:rsid w:val="00CC515A"/>
    <w:rsid w:val="00CC55DD"/>
    <w:rsid w:val="00CC5624"/>
    <w:rsid w:val="00CC568E"/>
    <w:rsid w:val="00CC5769"/>
    <w:rsid w:val="00CC5851"/>
    <w:rsid w:val="00CC5873"/>
    <w:rsid w:val="00CC5A31"/>
    <w:rsid w:val="00CC5F2D"/>
    <w:rsid w:val="00CC5F8E"/>
    <w:rsid w:val="00CC61CC"/>
    <w:rsid w:val="00CC633B"/>
    <w:rsid w:val="00CC6345"/>
    <w:rsid w:val="00CC6B75"/>
    <w:rsid w:val="00CC6E88"/>
    <w:rsid w:val="00CC6EE1"/>
    <w:rsid w:val="00CC711B"/>
    <w:rsid w:val="00CC7260"/>
    <w:rsid w:val="00CC765C"/>
    <w:rsid w:val="00CC774D"/>
    <w:rsid w:val="00CC7B03"/>
    <w:rsid w:val="00CC7B9D"/>
    <w:rsid w:val="00CC7D2D"/>
    <w:rsid w:val="00CC7D3F"/>
    <w:rsid w:val="00CC7E10"/>
    <w:rsid w:val="00CD02AA"/>
    <w:rsid w:val="00CD0374"/>
    <w:rsid w:val="00CD0399"/>
    <w:rsid w:val="00CD050E"/>
    <w:rsid w:val="00CD0E9F"/>
    <w:rsid w:val="00CD13D8"/>
    <w:rsid w:val="00CD16F4"/>
    <w:rsid w:val="00CD1924"/>
    <w:rsid w:val="00CD1DB2"/>
    <w:rsid w:val="00CD1EFD"/>
    <w:rsid w:val="00CD1F7A"/>
    <w:rsid w:val="00CD1FD7"/>
    <w:rsid w:val="00CD1FEE"/>
    <w:rsid w:val="00CD21BF"/>
    <w:rsid w:val="00CD22BB"/>
    <w:rsid w:val="00CD240A"/>
    <w:rsid w:val="00CD252C"/>
    <w:rsid w:val="00CD26A2"/>
    <w:rsid w:val="00CD29EA"/>
    <w:rsid w:val="00CD329B"/>
    <w:rsid w:val="00CD3528"/>
    <w:rsid w:val="00CD3C7B"/>
    <w:rsid w:val="00CD3F00"/>
    <w:rsid w:val="00CD3FBC"/>
    <w:rsid w:val="00CD4052"/>
    <w:rsid w:val="00CD43B2"/>
    <w:rsid w:val="00CD4644"/>
    <w:rsid w:val="00CD47DE"/>
    <w:rsid w:val="00CD4952"/>
    <w:rsid w:val="00CD4CE5"/>
    <w:rsid w:val="00CD4CE9"/>
    <w:rsid w:val="00CD4DEF"/>
    <w:rsid w:val="00CD4F40"/>
    <w:rsid w:val="00CD54DC"/>
    <w:rsid w:val="00CD55F2"/>
    <w:rsid w:val="00CD5914"/>
    <w:rsid w:val="00CD61AA"/>
    <w:rsid w:val="00CD61BF"/>
    <w:rsid w:val="00CD67A6"/>
    <w:rsid w:val="00CD689A"/>
    <w:rsid w:val="00CD6B4C"/>
    <w:rsid w:val="00CD6E4C"/>
    <w:rsid w:val="00CD758F"/>
    <w:rsid w:val="00CD75A6"/>
    <w:rsid w:val="00CD75E0"/>
    <w:rsid w:val="00CD777E"/>
    <w:rsid w:val="00CD7992"/>
    <w:rsid w:val="00CD7CCB"/>
    <w:rsid w:val="00CD7D65"/>
    <w:rsid w:val="00CD7E22"/>
    <w:rsid w:val="00CE01A5"/>
    <w:rsid w:val="00CE0239"/>
    <w:rsid w:val="00CE04D3"/>
    <w:rsid w:val="00CE0524"/>
    <w:rsid w:val="00CE07D9"/>
    <w:rsid w:val="00CE07E3"/>
    <w:rsid w:val="00CE0EC7"/>
    <w:rsid w:val="00CE1067"/>
    <w:rsid w:val="00CE10BB"/>
    <w:rsid w:val="00CE147E"/>
    <w:rsid w:val="00CE17AF"/>
    <w:rsid w:val="00CE180A"/>
    <w:rsid w:val="00CE19CA"/>
    <w:rsid w:val="00CE1A98"/>
    <w:rsid w:val="00CE1D61"/>
    <w:rsid w:val="00CE1D86"/>
    <w:rsid w:val="00CE1E35"/>
    <w:rsid w:val="00CE1F6B"/>
    <w:rsid w:val="00CE2100"/>
    <w:rsid w:val="00CE2371"/>
    <w:rsid w:val="00CE277B"/>
    <w:rsid w:val="00CE28D5"/>
    <w:rsid w:val="00CE2DDD"/>
    <w:rsid w:val="00CE2E78"/>
    <w:rsid w:val="00CE308F"/>
    <w:rsid w:val="00CE30DF"/>
    <w:rsid w:val="00CE3361"/>
    <w:rsid w:val="00CE348C"/>
    <w:rsid w:val="00CE35D7"/>
    <w:rsid w:val="00CE35EC"/>
    <w:rsid w:val="00CE3768"/>
    <w:rsid w:val="00CE38F7"/>
    <w:rsid w:val="00CE39DB"/>
    <w:rsid w:val="00CE3A01"/>
    <w:rsid w:val="00CE3A2E"/>
    <w:rsid w:val="00CE42BE"/>
    <w:rsid w:val="00CE434E"/>
    <w:rsid w:val="00CE4462"/>
    <w:rsid w:val="00CE4697"/>
    <w:rsid w:val="00CE4719"/>
    <w:rsid w:val="00CE473B"/>
    <w:rsid w:val="00CE4750"/>
    <w:rsid w:val="00CE483C"/>
    <w:rsid w:val="00CE48B7"/>
    <w:rsid w:val="00CE490B"/>
    <w:rsid w:val="00CE4A3E"/>
    <w:rsid w:val="00CE4A5D"/>
    <w:rsid w:val="00CE4AD5"/>
    <w:rsid w:val="00CE4C3B"/>
    <w:rsid w:val="00CE4C53"/>
    <w:rsid w:val="00CE4F06"/>
    <w:rsid w:val="00CE4FE1"/>
    <w:rsid w:val="00CE55FA"/>
    <w:rsid w:val="00CE59F1"/>
    <w:rsid w:val="00CE6114"/>
    <w:rsid w:val="00CE61B1"/>
    <w:rsid w:val="00CE61E8"/>
    <w:rsid w:val="00CE621F"/>
    <w:rsid w:val="00CE6496"/>
    <w:rsid w:val="00CE668F"/>
    <w:rsid w:val="00CE66BA"/>
    <w:rsid w:val="00CE6D03"/>
    <w:rsid w:val="00CE6F48"/>
    <w:rsid w:val="00CE6F73"/>
    <w:rsid w:val="00CE71F7"/>
    <w:rsid w:val="00CE754F"/>
    <w:rsid w:val="00CE7563"/>
    <w:rsid w:val="00CE75ED"/>
    <w:rsid w:val="00CE79AB"/>
    <w:rsid w:val="00CE7B1F"/>
    <w:rsid w:val="00CE7B45"/>
    <w:rsid w:val="00CE7D19"/>
    <w:rsid w:val="00CF00C2"/>
    <w:rsid w:val="00CF0328"/>
    <w:rsid w:val="00CF05A1"/>
    <w:rsid w:val="00CF06B9"/>
    <w:rsid w:val="00CF0C12"/>
    <w:rsid w:val="00CF0C3C"/>
    <w:rsid w:val="00CF0C80"/>
    <w:rsid w:val="00CF0DE1"/>
    <w:rsid w:val="00CF0DFE"/>
    <w:rsid w:val="00CF0F55"/>
    <w:rsid w:val="00CF0F97"/>
    <w:rsid w:val="00CF1137"/>
    <w:rsid w:val="00CF114E"/>
    <w:rsid w:val="00CF1630"/>
    <w:rsid w:val="00CF167B"/>
    <w:rsid w:val="00CF189A"/>
    <w:rsid w:val="00CF199E"/>
    <w:rsid w:val="00CF1A7C"/>
    <w:rsid w:val="00CF1D8C"/>
    <w:rsid w:val="00CF1E04"/>
    <w:rsid w:val="00CF200E"/>
    <w:rsid w:val="00CF203D"/>
    <w:rsid w:val="00CF2265"/>
    <w:rsid w:val="00CF2328"/>
    <w:rsid w:val="00CF257E"/>
    <w:rsid w:val="00CF2599"/>
    <w:rsid w:val="00CF28C0"/>
    <w:rsid w:val="00CF2AB7"/>
    <w:rsid w:val="00CF2B19"/>
    <w:rsid w:val="00CF2C14"/>
    <w:rsid w:val="00CF2D4D"/>
    <w:rsid w:val="00CF3142"/>
    <w:rsid w:val="00CF32B0"/>
    <w:rsid w:val="00CF340B"/>
    <w:rsid w:val="00CF392E"/>
    <w:rsid w:val="00CF3B4D"/>
    <w:rsid w:val="00CF3F4A"/>
    <w:rsid w:val="00CF4100"/>
    <w:rsid w:val="00CF4531"/>
    <w:rsid w:val="00CF4687"/>
    <w:rsid w:val="00CF4A2D"/>
    <w:rsid w:val="00CF585E"/>
    <w:rsid w:val="00CF5C17"/>
    <w:rsid w:val="00CF5D36"/>
    <w:rsid w:val="00CF5E11"/>
    <w:rsid w:val="00CF5E87"/>
    <w:rsid w:val="00CF6134"/>
    <w:rsid w:val="00CF61FE"/>
    <w:rsid w:val="00CF65D3"/>
    <w:rsid w:val="00CF6820"/>
    <w:rsid w:val="00CF69E0"/>
    <w:rsid w:val="00CF6D5E"/>
    <w:rsid w:val="00CF6E0C"/>
    <w:rsid w:val="00CF70D0"/>
    <w:rsid w:val="00CF732C"/>
    <w:rsid w:val="00CF7391"/>
    <w:rsid w:val="00CF73C3"/>
    <w:rsid w:val="00CF76A1"/>
    <w:rsid w:val="00CF7ADA"/>
    <w:rsid w:val="00CF7B04"/>
    <w:rsid w:val="00CF7B2F"/>
    <w:rsid w:val="00CF7B3C"/>
    <w:rsid w:val="00CF7B6C"/>
    <w:rsid w:val="00CF7CC4"/>
    <w:rsid w:val="00CF7E3B"/>
    <w:rsid w:val="00CF7EA0"/>
    <w:rsid w:val="00CF7F05"/>
    <w:rsid w:val="00D00057"/>
    <w:rsid w:val="00D00135"/>
    <w:rsid w:val="00D0016F"/>
    <w:rsid w:val="00D00361"/>
    <w:rsid w:val="00D003FA"/>
    <w:rsid w:val="00D00781"/>
    <w:rsid w:val="00D00822"/>
    <w:rsid w:val="00D009E3"/>
    <w:rsid w:val="00D00CD9"/>
    <w:rsid w:val="00D00E57"/>
    <w:rsid w:val="00D00E77"/>
    <w:rsid w:val="00D00F14"/>
    <w:rsid w:val="00D00F33"/>
    <w:rsid w:val="00D00F8B"/>
    <w:rsid w:val="00D01107"/>
    <w:rsid w:val="00D0167B"/>
    <w:rsid w:val="00D01730"/>
    <w:rsid w:val="00D01B87"/>
    <w:rsid w:val="00D0200B"/>
    <w:rsid w:val="00D020E0"/>
    <w:rsid w:val="00D0260E"/>
    <w:rsid w:val="00D02893"/>
    <w:rsid w:val="00D028F0"/>
    <w:rsid w:val="00D02A4F"/>
    <w:rsid w:val="00D02B85"/>
    <w:rsid w:val="00D02DEF"/>
    <w:rsid w:val="00D02DFD"/>
    <w:rsid w:val="00D02F5B"/>
    <w:rsid w:val="00D02FE7"/>
    <w:rsid w:val="00D030F0"/>
    <w:rsid w:val="00D0320E"/>
    <w:rsid w:val="00D034F0"/>
    <w:rsid w:val="00D03EE9"/>
    <w:rsid w:val="00D0404B"/>
    <w:rsid w:val="00D04085"/>
    <w:rsid w:val="00D04088"/>
    <w:rsid w:val="00D041AA"/>
    <w:rsid w:val="00D042EA"/>
    <w:rsid w:val="00D04463"/>
    <w:rsid w:val="00D044AA"/>
    <w:rsid w:val="00D04540"/>
    <w:rsid w:val="00D046E2"/>
    <w:rsid w:val="00D048A1"/>
    <w:rsid w:val="00D04945"/>
    <w:rsid w:val="00D04F73"/>
    <w:rsid w:val="00D051D9"/>
    <w:rsid w:val="00D0536F"/>
    <w:rsid w:val="00D05910"/>
    <w:rsid w:val="00D059BF"/>
    <w:rsid w:val="00D059CE"/>
    <w:rsid w:val="00D05B1D"/>
    <w:rsid w:val="00D06020"/>
    <w:rsid w:val="00D06051"/>
    <w:rsid w:val="00D061BB"/>
    <w:rsid w:val="00D0628E"/>
    <w:rsid w:val="00D06748"/>
    <w:rsid w:val="00D06897"/>
    <w:rsid w:val="00D06C04"/>
    <w:rsid w:val="00D06C87"/>
    <w:rsid w:val="00D06D52"/>
    <w:rsid w:val="00D07038"/>
    <w:rsid w:val="00D0724C"/>
    <w:rsid w:val="00D0740E"/>
    <w:rsid w:val="00D074D5"/>
    <w:rsid w:val="00D0756B"/>
    <w:rsid w:val="00D075C8"/>
    <w:rsid w:val="00D07642"/>
    <w:rsid w:val="00D07704"/>
    <w:rsid w:val="00D07DC9"/>
    <w:rsid w:val="00D07E46"/>
    <w:rsid w:val="00D10173"/>
    <w:rsid w:val="00D101DD"/>
    <w:rsid w:val="00D1037F"/>
    <w:rsid w:val="00D103DB"/>
    <w:rsid w:val="00D1049D"/>
    <w:rsid w:val="00D1051D"/>
    <w:rsid w:val="00D1054E"/>
    <w:rsid w:val="00D1070E"/>
    <w:rsid w:val="00D1072D"/>
    <w:rsid w:val="00D10901"/>
    <w:rsid w:val="00D10A5E"/>
    <w:rsid w:val="00D10AB1"/>
    <w:rsid w:val="00D10CCB"/>
    <w:rsid w:val="00D10CEC"/>
    <w:rsid w:val="00D11159"/>
    <w:rsid w:val="00D112BB"/>
    <w:rsid w:val="00D113C4"/>
    <w:rsid w:val="00D114E2"/>
    <w:rsid w:val="00D1158F"/>
    <w:rsid w:val="00D1160A"/>
    <w:rsid w:val="00D11612"/>
    <w:rsid w:val="00D11716"/>
    <w:rsid w:val="00D1187A"/>
    <w:rsid w:val="00D11D6A"/>
    <w:rsid w:val="00D11D6B"/>
    <w:rsid w:val="00D11D84"/>
    <w:rsid w:val="00D11E63"/>
    <w:rsid w:val="00D11ED2"/>
    <w:rsid w:val="00D121E3"/>
    <w:rsid w:val="00D12282"/>
    <w:rsid w:val="00D12496"/>
    <w:rsid w:val="00D12715"/>
    <w:rsid w:val="00D1286B"/>
    <w:rsid w:val="00D128D2"/>
    <w:rsid w:val="00D12A12"/>
    <w:rsid w:val="00D12AEB"/>
    <w:rsid w:val="00D12B88"/>
    <w:rsid w:val="00D12CC4"/>
    <w:rsid w:val="00D12DA3"/>
    <w:rsid w:val="00D12E59"/>
    <w:rsid w:val="00D12EC1"/>
    <w:rsid w:val="00D131E6"/>
    <w:rsid w:val="00D13201"/>
    <w:rsid w:val="00D132D9"/>
    <w:rsid w:val="00D13473"/>
    <w:rsid w:val="00D13524"/>
    <w:rsid w:val="00D1359B"/>
    <w:rsid w:val="00D1372A"/>
    <w:rsid w:val="00D138F1"/>
    <w:rsid w:val="00D13A28"/>
    <w:rsid w:val="00D13BFC"/>
    <w:rsid w:val="00D13C2A"/>
    <w:rsid w:val="00D141CB"/>
    <w:rsid w:val="00D141CD"/>
    <w:rsid w:val="00D141E3"/>
    <w:rsid w:val="00D14C3B"/>
    <w:rsid w:val="00D14E2C"/>
    <w:rsid w:val="00D150C5"/>
    <w:rsid w:val="00D151B2"/>
    <w:rsid w:val="00D15265"/>
    <w:rsid w:val="00D15457"/>
    <w:rsid w:val="00D157E2"/>
    <w:rsid w:val="00D15997"/>
    <w:rsid w:val="00D15A53"/>
    <w:rsid w:val="00D15AEE"/>
    <w:rsid w:val="00D15DAF"/>
    <w:rsid w:val="00D15DCA"/>
    <w:rsid w:val="00D15E25"/>
    <w:rsid w:val="00D15F0C"/>
    <w:rsid w:val="00D1608B"/>
    <w:rsid w:val="00D16364"/>
    <w:rsid w:val="00D16571"/>
    <w:rsid w:val="00D165D4"/>
    <w:rsid w:val="00D1682E"/>
    <w:rsid w:val="00D16BD0"/>
    <w:rsid w:val="00D16C16"/>
    <w:rsid w:val="00D16C5B"/>
    <w:rsid w:val="00D16C79"/>
    <w:rsid w:val="00D16C86"/>
    <w:rsid w:val="00D16DAC"/>
    <w:rsid w:val="00D16FAB"/>
    <w:rsid w:val="00D170DD"/>
    <w:rsid w:val="00D171D4"/>
    <w:rsid w:val="00D1721E"/>
    <w:rsid w:val="00D1736D"/>
    <w:rsid w:val="00D1738A"/>
    <w:rsid w:val="00D1747B"/>
    <w:rsid w:val="00D176E1"/>
    <w:rsid w:val="00D1770B"/>
    <w:rsid w:val="00D179F3"/>
    <w:rsid w:val="00D17E3D"/>
    <w:rsid w:val="00D2014D"/>
    <w:rsid w:val="00D2033F"/>
    <w:rsid w:val="00D205FC"/>
    <w:rsid w:val="00D207DD"/>
    <w:rsid w:val="00D2093D"/>
    <w:rsid w:val="00D20AC5"/>
    <w:rsid w:val="00D20E49"/>
    <w:rsid w:val="00D21190"/>
    <w:rsid w:val="00D215E8"/>
    <w:rsid w:val="00D217E3"/>
    <w:rsid w:val="00D218FB"/>
    <w:rsid w:val="00D21969"/>
    <w:rsid w:val="00D21BA5"/>
    <w:rsid w:val="00D21BF9"/>
    <w:rsid w:val="00D21D16"/>
    <w:rsid w:val="00D220E3"/>
    <w:rsid w:val="00D220F1"/>
    <w:rsid w:val="00D22173"/>
    <w:rsid w:val="00D221FC"/>
    <w:rsid w:val="00D22227"/>
    <w:rsid w:val="00D22387"/>
    <w:rsid w:val="00D223AE"/>
    <w:rsid w:val="00D227E1"/>
    <w:rsid w:val="00D22A02"/>
    <w:rsid w:val="00D22FD3"/>
    <w:rsid w:val="00D23112"/>
    <w:rsid w:val="00D231C4"/>
    <w:rsid w:val="00D232EF"/>
    <w:rsid w:val="00D233FF"/>
    <w:rsid w:val="00D234AB"/>
    <w:rsid w:val="00D23595"/>
    <w:rsid w:val="00D237D1"/>
    <w:rsid w:val="00D2381B"/>
    <w:rsid w:val="00D23986"/>
    <w:rsid w:val="00D23A82"/>
    <w:rsid w:val="00D23B1B"/>
    <w:rsid w:val="00D23D9F"/>
    <w:rsid w:val="00D23DBC"/>
    <w:rsid w:val="00D23DF7"/>
    <w:rsid w:val="00D24223"/>
    <w:rsid w:val="00D242B1"/>
    <w:rsid w:val="00D244A7"/>
    <w:rsid w:val="00D246D5"/>
    <w:rsid w:val="00D2473F"/>
    <w:rsid w:val="00D24C39"/>
    <w:rsid w:val="00D24D08"/>
    <w:rsid w:val="00D25231"/>
    <w:rsid w:val="00D25556"/>
    <w:rsid w:val="00D25605"/>
    <w:rsid w:val="00D2596E"/>
    <w:rsid w:val="00D25A5B"/>
    <w:rsid w:val="00D25CAF"/>
    <w:rsid w:val="00D25D5E"/>
    <w:rsid w:val="00D26012"/>
    <w:rsid w:val="00D26026"/>
    <w:rsid w:val="00D2609A"/>
    <w:rsid w:val="00D260E9"/>
    <w:rsid w:val="00D26143"/>
    <w:rsid w:val="00D26512"/>
    <w:rsid w:val="00D265EF"/>
    <w:rsid w:val="00D26A33"/>
    <w:rsid w:val="00D26ACE"/>
    <w:rsid w:val="00D26ADE"/>
    <w:rsid w:val="00D26B08"/>
    <w:rsid w:val="00D26BA9"/>
    <w:rsid w:val="00D26BDD"/>
    <w:rsid w:val="00D27011"/>
    <w:rsid w:val="00D27140"/>
    <w:rsid w:val="00D27398"/>
    <w:rsid w:val="00D273E9"/>
    <w:rsid w:val="00D27804"/>
    <w:rsid w:val="00D2788F"/>
    <w:rsid w:val="00D27E39"/>
    <w:rsid w:val="00D27FF1"/>
    <w:rsid w:val="00D302B3"/>
    <w:rsid w:val="00D30699"/>
    <w:rsid w:val="00D307A6"/>
    <w:rsid w:val="00D30862"/>
    <w:rsid w:val="00D30AA8"/>
    <w:rsid w:val="00D30ABD"/>
    <w:rsid w:val="00D30E06"/>
    <w:rsid w:val="00D30E6A"/>
    <w:rsid w:val="00D315F5"/>
    <w:rsid w:val="00D31AA7"/>
    <w:rsid w:val="00D31C87"/>
    <w:rsid w:val="00D31CEC"/>
    <w:rsid w:val="00D31CF5"/>
    <w:rsid w:val="00D31FC8"/>
    <w:rsid w:val="00D32041"/>
    <w:rsid w:val="00D32402"/>
    <w:rsid w:val="00D328FC"/>
    <w:rsid w:val="00D329BF"/>
    <w:rsid w:val="00D32E6B"/>
    <w:rsid w:val="00D3312D"/>
    <w:rsid w:val="00D33296"/>
    <w:rsid w:val="00D334E6"/>
    <w:rsid w:val="00D336D3"/>
    <w:rsid w:val="00D338C0"/>
    <w:rsid w:val="00D33AB0"/>
    <w:rsid w:val="00D33FE9"/>
    <w:rsid w:val="00D3421E"/>
    <w:rsid w:val="00D3426D"/>
    <w:rsid w:val="00D3446C"/>
    <w:rsid w:val="00D345F7"/>
    <w:rsid w:val="00D346BA"/>
    <w:rsid w:val="00D34761"/>
    <w:rsid w:val="00D348F8"/>
    <w:rsid w:val="00D349AE"/>
    <w:rsid w:val="00D34AC3"/>
    <w:rsid w:val="00D34D45"/>
    <w:rsid w:val="00D350A4"/>
    <w:rsid w:val="00D350BB"/>
    <w:rsid w:val="00D356E9"/>
    <w:rsid w:val="00D35755"/>
    <w:rsid w:val="00D358CF"/>
    <w:rsid w:val="00D35A29"/>
    <w:rsid w:val="00D35CD6"/>
    <w:rsid w:val="00D36045"/>
    <w:rsid w:val="00D360A6"/>
    <w:rsid w:val="00D36104"/>
    <w:rsid w:val="00D36685"/>
    <w:rsid w:val="00D36853"/>
    <w:rsid w:val="00D36D81"/>
    <w:rsid w:val="00D3713D"/>
    <w:rsid w:val="00D373E8"/>
    <w:rsid w:val="00D37683"/>
    <w:rsid w:val="00D3792A"/>
    <w:rsid w:val="00D379E3"/>
    <w:rsid w:val="00D37B78"/>
    <w:rsid w:val="00D37B8A"/>
    <w:rsid w:val="00D4015C"/>
    <w:rsid w:val="00D4024E"/>
    <w:rsid w:val="00D4025D"/>
    <w:rsid w:val="00D402C6"/>
    <w:rsid w:val="00D40482"/>
    <w:rsid w:val="00D405A9"/>
    <w:rsid w:val="00D40624"/>
    <w:rsid w:val="00D40921"/>
    <w:rsid w:val="00D409A1"/>
    <w:rsid w:val="00D40B6C"/>
    <w:rsid w:val="00D40BAE"/>
    <w:rsid w:val="00D414A2"/>
    <w:rsid w:val="00D41658"/>
    <w:rsid w:val="00D41A9C"/>
    <w:rsid w:val="00D41BB9"/>
    <w:rsid w:val="00D41E20"/>
    <w:rsid w:val="00D41E2B"/>
    <w:rsid w:val="00D41E5E"/>
    <w:rsid w:val="00D41E9C"/>
    <w:rsid w:val="00D420ED"/>
    <w:rsid w:val="00D425F7"/>
    <w:rsid w:val="00D427C9"/>
    <w:rsid w:val="00D42BEE"/>
    <w:rsid w:val="00D42E62"/>
    <w:rsid w:val="00D43009"/>
    <w:rsid w:val="00D4300F"/>
    <w:rsid w:val="00D43265"/>
    <w:rsid w:val="00D43303"/>
    <w:rsid w:val="00D43816"/>
    <w:rsid w:val="00D43A0F"/>
    <w:rsid w:val="00D43B04"/>
    <w:rsid w:val="00D43B09"/>
    <w:rsid w:val="00D43B8D"/>
    <w:rsid w:val="00D43C44"/>
    <w:rsid w:val="00D43E2A"/>
    <w:rsid w:val="00D4435E"/>
    <w:rsid w:val="00D44364"/>
    <w:rsid w:val="00D44452"/>
    <w:rsid w:val="00D44578"/>
    <w:rsid w:val="00D44744"/>
    <w:rsid w:val="00D4479E"/>
    <w:rsid w:val="00D44892"/>
    <w:rsid w:val="00D4489A"/>
    <w:rsid w:val="00D44B19"/>
    <w:rsid w:val="00D453D1"/>
    <w:rsid w:val="00D45911"/>
    <w:rsid w:val="00D45E7D"/>
    <w:rsid w:val="00D45ECE"/>
    <w:rsid w:val="00D46228"/>
    <w:rsid w:val="00D46356"/>
    <w:rsid w:val="00D4648E"/>
    <w:rsid w:val="00D464D2"/>
    <w:rsid w:val="00D466BC"/>
    <w:rsid w:val="00D467B7"/>
    <w:rsid w:val="00D46898"/>
    <w:rsid w:val="00D46989"/>
    <w:rsid w:val="00D46A05"/>
    <w:rsid w:val="00D46A6D"/>
    <w:rsid w:val="00D46B35"/>
    <w:rsid w:val="00D46D1B"/>
    <w:rsid w:val="00D46E90"/>
    <w:rsid w:val="00D46F30"/>
    <w:rsid w:val="00D46F50"/>
    <w:rsid w:val="00D47171"/>
    <w:rsid w:val="00D47327"/>
    <w:rsid w:val="00D47384"/>
    <w:rsid w:val="00D4748C"/>
    <w:rsid w:val="00D47AAF"/>
    <w:rsid w:val="00D47B7F"/>
    <w:rsid w:val="00D500D4"/>
    <w:rsid w:val="00D5012B"/>
    <w:rsid w:val="00D5017C"/>
    <w:rsid w:val="00D50530"/>
    <w:rsid w:val="00D50770"/>
    <w:rsid w:val="00D5093B"/>
    <w:rsid w:val="00D50B95"/>
    <w:rsid w:val="00D50B96"/>
    <w:rsid w:val="00D50D12"/>
    <w:rsid w:val="00D50F2F"/>
    <w:rsid w:val="00D5130F"/>
    <w:rsid w:val="00D514C2"/>
    <w:rsid w:val="00D516F8"/>
    <w:rsid w:val="00D51799"/>
    <w:rsid w:val="00D51927"/>
    <w:rsid w:val="00D5193A"/>
    <w:rsid w:val="00D52000"/>
    <w:rsid w:val="00D5208C"/>
    <w:rsid w:val="00D520AD"/>
    <w:rsid w:val="00D5233D"/>
    <w:rsid w:val="00D52416"/>
    <w:rsid w:val="00D524CF"/>
    <w:rsid w:val="00D527BE"/>
    <w:rsid w:val="00D52842"/>
    <w:rsid w:val="00D5299D"/>
    <w:rsid w:val="00D529BF"/>
    <w:rsid w:val="00D52BC3"/>
    <w:rsid w:val="00D52F59"/>
    <w:rsid w:val="00D52FB1"/>
    <w:rsid w:val="00D53329"/>
    <w:rsid w:val="00D534A1"/>
    <w:rsid w:val="00D534C4"/>
    <w:rsid w:val="00D5365C"/>
    <w:rsid w:val="00D53846"/>
    <w:rsid w:val="00D5394D"/>
    <w:rsid w:val="00D53BAB"/>
    <w:rsid w:val="00D53F68"/>
    <w:rsid w:val="00D542D1"/>
    <w:rsid w:val="00D543CA"/>
    <w:rsid w:val="00D54439"/>
    <w:rsid w:val="00D544F6"/>
    <w:rsid w:val="00D546E2"/>
    <w:rsid w:val="00D54C7B"/>
    <w:rsid w:val="00D551EA"/>
    <w:rsid w:val="00D5549B"/>
    <w:rsid w:val="00D5576E"/>
    <w:rsid w:val="00D558B0"/>
    <w:rsid w:val="00D558F4"/>
    <w:rsid w:val="00D5591F"/>
    <w:rsid w:val="00D55C62"/>
    <w:rsid w:val="00D55E8D"/>
    <w:rsid w:val="00D56230"/>
    <w:rsid w:val="00D562DC"/>
    <w:rsid w:val="00D56759"/>
    <w:rsid w:val="00D56828"/>
    <w:rsid w:val="00D569DF"/>
    <w:rsid w:val="00D56E1E"/>
    <w:rsid w:val="00D56E65"/>
    <w:rsid w:val="00D56F22"/>
    <w:rsid w:val="00D57128"/>
    <w:rsid w:val="00D5749B"/>
    <w:rsid w:val="00D57886"/>
    <w:rsid w:val="00D578C2"/>
    <w:rsid w:val="00D5792F"/>
    <w:rsid w:val="00D57BAD"/>
    <w:rsid w:val="00D57E1D"/>
    <w:rsid w:val="00D57EFA"/>
    <w:rsid w:val="00D57F00"/>
    <w:rsid w:val="00D57F51"/>
    <w:rsid w:val="00D6006A"/>
    <w:rsid w:val="00D60088"/>
    <w:rsid w:val="00D60305"/>
    <w:rsid w:val="00D604C7"/>
    <w:rsid w:val="00D60755"/>
    <w:rsid w:val="00D6082C"/>
    <w:rsid w:val="00D60B40"/>
    <w:rsid w:val="00D61198"/>
    <w:rsid w:val="00D6142C"/>
    <w:rsid w:val="00D6142D"/>
    <w:rsid w:val="00D61517"/>
    <w:rsid w:val="00D615D5"/>
    <w:rsid w:val="00D61629"/>
    <w:rsid w:val="00D61DFB"/>
    <w:rsid w:val="00D61F8A"/>
    <w:rsid w:val="00D6201E"/>
    <w:rsid w:val="00D624F2"/>
    <w:rsid w:val="00D62526"/>
    <w:rsid w:val="00D62680"/>
    <w:rsid w:val="00D62BC1"/>
    <w:rsid w:val="00D62D8D"/>
    <w:rsid w:val="00D62EAA"/>
    <w:rsid w:val="00D630A2"/>
    <w:rsid w:val="00D631A4"/>
    <w:rsid w:val="00D6339E"/>
    <w:rsid w:val="00D63889"/>
    <w:rsid w:val="00D63D0C"/>
    <w:rsid w:val="00D63F66"/>
    <w:rsid w:val="00D63F7E"/>
    <w:rsid w:val="00D64005"/>
    <w:rsid w:val="00D641CA"/>
    <w:rsid w:val="00D64396"/>
    <w:rsid w:val="00D64546"/>
    <w:rsid w:val="00D645A7"/>
    <w:rsid w:val="00D6499C"/>
    <w:rsid w:val="00D649D3"/>
    <w:rsid w:val="00D64E16"/>
    <w:rsid w:val="00D65055"/>
    <w:rsid w:val="00D657BC"/>
    <w:rsid w:val="00D657D0"/>
    <w:rsid w:val="00D6580E"/>
    <w:rsid w:val="00D65A99"/>
    <w:rsid w:val="00D65BD0"/>
    <w:rsid w:val="00D65D1C"/>
    <w:rsid w:val="00D65DE2"/>
    <w:rsid w:val="00D65FF0"/>
    <w:rsid w:val="00D663CC"/>
    <w:rsid w:val="00D66545"/>
    <w:rsid w:val="00D66561"/>
    <w:rsid w:val="00D667B6"/>
    <w:rsid w:val="00D667FE"/>
    <w:rsid w:val="00D668AA"/>
    <w:rsid w:val="00D66B18"/>
    <w:rsid w:val="00D66B6A"/>
    <w:rsid w:val="00D66D8E"/>
    <w:rsid w:val="00D66E9A"/>
    <w:rsid w:val="00D66EB3"/>
    <w:rsid w:val="00D66F46"/>
    <w:rsid w:val="00D670B5"/>
    <w:rsid w:val="00D672C6"/>
    <w:rsid w:val="00D67317"/>
    <w:rsid w:val="00D673C1"/>
    <w:rsid w:val="00D6767A"/>
    <w:rsid w:val="00D67728"/>
    <w:rsid w:val="00D6775D"/>
    <w:rsid w:val="00D6794B"/>
    <w:rsid w:val="00D67B26"/>
    <w:rsid w:val="00D67BCE"/>
    <w:rsid w:val="00D70251"/>
    <w:rsid w:val="00D7055B"/>
    <w:rsid w:val="00D706BD"/>
    <w:rsid w:val="00D707A0"/>
    <w:rsid w:val="00D708B3"/>
    <w:rsid w:val="00D708BE"/>
    <w:rsid w:val="00D708D5"/>
    <w:rsid w:val="00D7092E"/>
    <w:rsid w:val="00D70D6E"/>
    <w:rsid w:val="00D710C8"/>
    <w:rsid w:val="00D710F5"/>
    <w:rsid w:val="00D71305"/>
    <w:rsid w:val="00D714BA"/>
    <w:rsid w:val="00D715AB"/>
    <w:rsid w:val="00D71E7F"/>
    <w:rsid w:val="00D72030"/>
    <w:rsid w:val="00D72222"/>
    <w:rsid w:val="00D7240A"/>
    <w:rsid w:val="00D7254A"/>
    <w:rsid w:val="00D727BA"/>
    <w:rsid w:val="00D72905"/>
    <w:rsid w:val="00D72A27"/>
    <w:rsid w:val="00D72BE2"/>
    <w:rsid w:val="00D72D01"/>
    <w:rsid w:val="00D72E31"/>
    <w:rsid w:val="00D72F9B"/>
    <w:rsid w:val="00D73219"/>
    <w:rsid w:val="00D73275"/>
    <w:rsid w:val="00D7337E"/>
    <w:rsid w:val="00D73881"/>
    <w:rsid w:val="00D7390B"/>
    <w:rsid w:val="00D740C8"/>
    <w:rsid w:val="00D745BC"/>
    <w:rsid w:val="00D748CE"/>
    <w:rsid w:val="00D748DD"/>
    <w:rsid w:val="00D7491A"/>
    <w:rsid w:val="00D74A81"/>
    <w:rsid w:val="00D74B5F"/>
    <w:rsid w:val="00D74D3E"/>
    <w:rsid w:val="00D74D51"/>
    <w:rsid w:val="00D75007"/>
    <w:rsid w:val="00D751E0"/>
    <w:rsid w:val="00D75366"/>
    <w:rsid w:val="00D7551D"/>
    <w:rsid w:val="00D7580E"/>
    <w:rsid w:val="00D758BD"/>
    <w:rsid w:val="00D75E1F"/>
    <w:rsid w:val="00D76033"/>
    <w:rsid w:val="00D763D2"/>
    <w:rsid w:val="00D764A1"/>
    <w:rsid w:val="00D76617"/>
    <w:rsid w:val="00D76641"/>
    <w:rsid w:val="00D76649"/>
    <w:rsid w:val="00D76A3A"/>
    <w:rsid w:val="00D76BD2"/>
    <w:rsid w:val="00D76C74"/>
    <w:rsid w:val="00D76E99"/>
    <w:rsid w:val="00D76EB9"/>
    <w:rsid w:val="00D76ECC"/>
    <w:rsid w:val="00D771E6"/>
    <w:rsid w:val="00D77205"/>
    <w:rsid w:val="00D773EE"/>
    <w:rsid w:val="00D7749C"/>
    <w:rsid w:val="00D77535"/>
    <w:rsid w:val="00D77563"/>
    <w:rsid w:val="00D7762F"/>
    <w:rsid w:val="00D77940"/>
    <w:rsid w:val="00D77A90"/>
    <w:rsid w:val="00D77C64"/>
    <w:rsid w:val="00D77E79"/>
    <w:rsid w:val="00D80034"/>
    <w:rsid w:val="00D801ED"/>
    <w:rsid w:val="00D80326"/>
    <w:rsid w:val="00D803C5"/>
    <w:rsid w:val="00D80471"/>
    <w:rsid w:val="00D80538"/>
    <w:rsid w:val="00D8060E"/>
    <w:rsid w:val="00D80686"/>
    <w:rsid w:val="00D8074E"/>
    <w:rsid w:val="00D80861"/>
    <w:rsid w:val="00D80F75"/>
    <w:rsid w:val="00D8115D"/>
    <w:rsid w:val="00D81204"/>
    <w:rsid w:val="00D81278"/>
    <w:rsid w:val="00D81525"/>
    <w:rsid w:val="00D81572"/>
    <w:rsid w:val="00D816EF"/>
    <w:rsid w:val="00D818EF"/>
    <w:rsid w:val="00D81AEB"/>
    <w:rsid w:val="00D81CB3"/>
    <w:rsid w:val="00D82315"/>
    <w:rsid w:val="00D8246C"/>
    <w:rsid w:val="00D826B5"/>
    <w:rsid w:val="00D829E4"/>
    <w:rsid w:val="00D82B51"/>
    <w:rsid w:val="00D82BAC"/>
    <w:rsid w:val="00D83183"/>
    <w:rsid w:val="00D83417"/>
    <w:rsid w:val="00D83572"/>
    <w:rsid w:val="00D838DF"/>
    <w:rsid w:val="00D83B4E"/>
    <w:rsid w:val="00D83FAB"/>
    <w:rsid w:val="00D8405D"/>
    <w:rsid w:val="00D8406D"/>
    <w:rsid w:val="00D841B4"/>
    <w:rsid w:val="00D84574"/>
    <w:rsid w:val="00D84734"/>
    <w:rsid w:val="00D84755"/>
    <w:rsid w:val="00D84978"/>
    <w:rsid w:val="00D84AAC"/>
    <w:rsid w:val="00D84E8D"/>
    <w:rsid w:val="00D851AF"/>
    <w:rsid w:val="00D85274"/>
    <w:rsid w:val="00D85757"/>
    <w:rsid w:val="00D857C4"/>
    <w:rsid w:val="00D8586A"/>
    <w:rsid w:val="00D858EB"/>
    <w:rsid w:val="00D85AE3"/>
    <w:rsid w:val="00D85BCA"/>
    <w:rsid w:val="00D85CD9"/>
    <w:rsid w:val="00D85CE8"/>
    <w:rsid w:val="00D85F85"/>
    <w:rsid w:val="00D86317"/>
    <w:rsid w:val="00D863EA"/>
    <w:rsid w:val="00D8645D"/>
    <w:rsid w:val="00D86530"/>
    <w:rsid w:val="00D865AC"/>
    <w:rsid w:val="00D868E1"/>
    <w:rsid w:val="00D86AB6"/>
    <w:rsid w:val="00D86BDA"/>
    <w:rsid w:val="00D86C15"/>
    <w:rsid w:val="00D86E36"/>
    <w:rsid w:val="00D86F20"/>
    <w:rsid w:val="00D86FB9"/>
    <w:rsid w:val="00D8719B"/>
    <w:rsid w:val="00D875B0"/>
    <w:rsid w:val="00D87D2E"/>
    <w:rsid w:val="00D87DCB"/>
    <w:rsid w:val="00D87E67"/>
    <w:rsid w:val="00D87EB9"/>
    <w:rsid w:val="00D904BA"/>
    <w:rsid w:val="00D906A5"/>
    <w:rsid w:val="00D9096B"/>
    <w:rsid w:val="00D90EEA"/>
    <w:rsid w:val="00D90EF6"/>
    <w:rsid w:val="00D90FAF"/>
    <w:rsid w:val="00D91214"/>
    <w:rsid w:val="00D91235"/>
    <w:rsid w:val="00D912FB"/>
    <w:rsid w:val="00D9141F"/>
    <w:rsid w:val="00D91AF8"/>
    <w:rsid w:val="00D91B21"/>
    <w:rsid w:val="00D91B54"/>
    <w:rsid w:val="00D91D00"/>
    <w:rsid w:val="00D91FA9"/>
    <w:rsid w:val="00D920CF"/>
    <w:rsid w:val="00D922C3"/>
    <w:rsid w:val="00D92476"/>
    <w:rsid w:val="00D92495"/>
    <w:rsid w:val="00D925AD"/>
    <w:rsid w:val="00D928A6"/>
    <w:rsid w:val="00D92BE1"/>
    <w:rsid w:val="00D92C24"/>
    <w:rsid w:val="00D92C78"/>
    <w:rsid w:val="00D92D06"/>
    <w:rsid w:val="00D93151"/>
    <w:rsid w:val="00D9339A"/>
    <w:rsid w:val="00D93448"/>
    <w:rsid w:val="00D938FF"/>
    <w:rsid w:val="00D93A3C"/>
    <w:rsid w:val="00D93DCE"/>
    <w:rsid w:val="00D93E72"/>
    <w:rsid w:val="00D93ED2"/>
    <w:rsid w:val="00D93F14"/>
    <w:rsid w:val="00D93F93"/>
    <w:rsid w:val="00D941B0"/>
    <w:rsid w:val="00D945C8"/>
    <w:rsid w:val="00D94717"/>
    <w:rsid w:val="00D947DA"/>
    <w:rsid w:val="00D94CFD"/>
    <w:rsid w:val="00D94F7D"/>
    <w:rsid w:val="00D950CA"/>
    <w:rsid w:val="00D9520F"/>
    <w:rsid w:val="00D9523F"/>
    <w:rsid w:val="00D9549B"/>
    <w:rsid w:val="00D95715"/>
    <w:rsid w:val="00D9592C"/>
    <w:rsid w:val="00D95959"/>
    <w:rsid w:val="00D95AA9"/>
    <w:rsid w:val="00D9620D"/>
    <w:rsid w:val="00D962D3"/>
    <w:rsid w:val="00D96468"/>
    <w:rsid w:val="00D966D3"/>
    <w:rsid w:val="00D96729"/>
    <w:rsid w:val="00D96837"/>
    <w:rsid w:val="00D96B76"/>
    <w:rsid w:val="00D96CC4"/>
    <w:rsid w:val="00D97025"/>
    <w:rsid w:val="00D97296"/>
    <w:rsid w:val="00D9747A"/>
    <w:rsid w:val="00D97504"/>
    <w:rsid w:val="00D975A5"/>
    <w:rsid w:val="00D9775C"/>
    <w:rsid w:val="00D9782A"/>
    <w:rsid w:val="00D9795C"/>
    <w:rsid w:val="00D97DEC"/>
    <w:rsid w:val="00D97FC5"/>
    <w:rsid w:val="00DA0142"/>
    <w:rsid w:val="00DA03F5"/>
    <w:rsid w:val="00DA044B"/>
    <w:rsid w:val="00DA054E"/>
    <w:rsid w:val="00DA061D"/>
    <w:rsid w:val="00DA074E"/>
    <w:rsid w:val="00DA0B1B"/>
    <w:rsid w:val="00DA0B1F"/>
    <w:rsid w:val="00DA0C80"/>
    <w:rsid w:val="00DA0CE8"/>
    <w:rsid w:val="00DA0DBB"/>
    <w:rsid w:val="00DA0E18"/>
    <w:rsid w:val="00DA1033"/>
    <w:rsid w:val="00DA1078"/>
    <w:rsid w:val="00DA1083"/>
    <w:rsid w:val="00DA1656"/>
    <w:rsid w:val="00DA1659"/>
    <w:rsid w:val="00DA16CA"/>
    <w:rsid w:val="00DA17F9"/>
    <w:rsid w:val="00DA19E6"/>
    <w:rsid w:val="00DA1B78"/>
    <w:rsid w:val="00DA1B9B"/>
    <w:rsid w:val="00DA1C1C"/>
    <w:rsid w:val="00DA24D2"/>
    <w:rsid w:val="00DA2745"/>
    <w:rsid w:val="00DA2B17"/>
    <w:rsid w:val="00DA2B77"/>
    <w:rsid w:val="00DA2BE3"/>
    <w:rsid w:val="00DA2C25"/>
    <w:rsid w:val="00DA3025"/>
    <w:rsid w:val="00DA30BE"/>
    <w:rsid w:val="00DA3185"/>
    <w:rsid w:val="00DA3342"/>
    <w:rsid w:val="00DA3BF9"/>
    <w:rsid w:val="00DA41C0"/>
    <w:rsid w:val="00DA42C5"/>
    <w:rsid w:val="00DA42CA"/>
    <w:rsid w:val="00DA4736"/>
    <w:rsid w:val="00DA4783"/>
    <w:rsid w:val="00DA47CE"/>
    <w:rsid w:val="00DA4960"/>
    <w:rsid w:val="00DA4A5C"/>
    <w:rsid w:val="00DA4BA5"/>
    <w:rsid w:val="00DA50CF"/>
    <w:rsid w:val="00DA536D"/>
    <w:rsid w:val="00DA5581"/>
    <w:rsid w:val="00DA57C8"/>
    <w:rsid w:val="00DA5A47"/>
    <w:rsid w:val="00DA5E0B"/>
    <w:rsid w:val="00DA5EA6"/>
    <w:rsid w:val="00DA5F2C"/>
    <w:rsid w:val="00DA5F45"/>
    <w:rsid w:val="00DA61A0"/>
    <w:rsid w:val="00DA6335"/>
    <w:rsid w:val="00DA6377"/>
    <w:rsid w:val="00DA662B"/>
    <w:rsid w:val="00DA675A"/>
    <w:rsid w:val="00DA6870"/>
    <w:rsid w:val="00DA68DA"/>
    <w:rsid w:val="00DA6A45"/>
    <w:rsid w:val="00DA6A80"/>
    <w:rsid w:val="00DA71AA"/>
    <w:rsid w:val="00DA73D7"/>
    <w:rsid w:val="00DA7759"/>
    <w:rsid w:val="00DA77A0"/>
    <w:rsid w:val="00DA77E7"/>
    <w:rsid w:val="00DA783B"/>
    <w:rsid w:val="00DA78D6"/>
    <w:rsid w:val="00DA7A81"/>
    <w:rsid w:val="00DA7B92"/>
    <w:rsid w:val="00DA7C6A"/>
    <w:rsid w:val="00DA7CD2"/>
    <w:rsid w:val="00DA7D5E"/>
    <w:rsid w:val="00DA7DCB"/>
    <w:rsid w:val="00DA7E00"/>
    <w:rsid w:val="00DB01A5"/>
    <w:rsid w:val="00DB0248"/>
    <w:rsid w:val="00DB03F7"/>
    <w:rsid w:val="00DB0469"/>
    <w:rsid w:val="00DB0648"/>
    <w:rsid w:val="00DB077B"/>
    <w:rsid w:val="00DB0A78"/>
    <w:rsid w:val="00DB0B05"/>
    <w:rsid w:val="00DB0B9A"/>
    <w:rsid w:val="00DB0C82"/>
    <w:rsid w:val="00DB14E5"/>
    <w:rsid w:val="00DB151C"/>
    <w:rsid w:val="00DB155A"/>
    <w:rsid w:val="00DB16B0"/>
    <w:rsid w:val="00DB16C4"/>
    <w:rsid w:val="00DB16D1"/>
    <w:rsid w:val="00DB1796"/>
    <w:rsid w:val="00DB1AEB"/>
    <w:rsid w:val="00DB1B18"/>
    <w:rsid w:val="00DB2064"/>
    <w:rsid w:val="00DB209C"/>
    <w:rsid w:val="00DB237D"/>
    <w:rsid w:val="00DB2406"/>
    <w:rsid w:val="00DB259C"/>
    <w:rsid w:val="00DB2655"/>
    <w:rsid w:val="00DB2789"/>
    <w:rsid w:val="00DB287F"/>
    <w:rsid w:val="00DB2944"/>
    <w:rsid w:val="00DB2C49"/>
    <w:rsid w:val="00DB3254"/>
    <w:rsid w:val="00DB335A"/>
    <w:rsid w:val="00DB3503"/>
    <w:rsid w:val="00DB353F"/>
    <w:rsid w:val="00DB39D3"/>
    <w:rsid w:val="00DB3FA9"/>
    <w:rsid w:val="00DB4092"/>
    <w:rsid w:val="00DB4117"/>
    <w:rsid w:val="00DB4330"/>
    <w:rsid w:val="00DB4399"/>
    <w:rsid w:val="00DB43E6"/>
    <w:rsid w:val="00DB454C"/>
    <w:rsid w:val="00DB45FF"/>
    <w:rsid w:val="00DB4A8D"/>
    <w:rsid w:val="00DB4EF4"/>
    <w:rsid w:val="00DB4F88"/>
    <w:rsid w:val="00DB5462"/>
    <w:rsid w:val="00DB5580"/>
    <w:rsid w:val="00DB581C"/>
    <w:rsid w:val="00DB58D3"/>
    <w:rsid w:val="00DB5C74"/>
    <w:rsid w:val="00DB5E8C"/>
    <w:rsid w:val="00DB611B"/>
    <w:rsid w:val="00DB64FE"/>
    <w:rsid w:val="00DB656C"/>
    <w:rsid w:val="00DB6AE5"/>
    <w:rsid w:val="00DB6C46"/>
    <w:rsid w:val="00DB6E6F"/>
    <w:rsid w:val="00DB6F9A"/>
    <w:rsid w:val="00DB6FEF"/>
    <w:rsid w:val="00DB72EA"/>
    <w:rsid w:val="00DB73E8"/>
    <w:rsid w:val="00DB750C"/>
    <w:rsid w:val="00DB7571"/>
    <w:rsid w:val="00DB7688"/>
    <w:rsid w:val="00DB77DC"/>
    <w:rsid w:val="00DB78E8"/>
    <w:rsid w:val="00DB7AB1"/>
    <w:rsid w:val="00DB7BA1"/>
    <w:rsid w:val="00DB7CBE"/>
    <w:rsid w:val="00DB7F94"/>
    <w:rsid w:val="00DC01A7"/>
    <w:rsid w:val="00DC01D7"/>
    <w:rsid w:val="00DC0287"/>
    <w:rsid w:val="00DC08CB"/>
    <w:rsid w:val="00DC0A50"/>
    <w:rsid w:val="00DC0C19"/>
    <w:rsid w:val="00DC0F2B"/>
    <w:rsid w:val="00DC10E4"/>
    <w:rsid w:val="00DC1174"/>
    <w:rsid w:val="00DC11C0"/>
    <w:rsid w:val="00DC18FD"/>
    <w:rsid w:val="00DC1A95"/>
    <w:rsid w:val="00DC1BA3"/>
    <w:rsid w:val="00DC1BEC"/>
    <w:rsid w:val="00DC1CC7"/>
    <w:rsid w:val="00DC1DC1"/>
    <w:rsid w:val="00DC1E73"/>
    <w:rsid w:val="00DC1E89"/>
    <w:rsid w:val="00DC24FB"/>
    <w:rsid w:val="00DC27D7"/>
    <w:rsid w:val="00DC2812"/>
    <w:rsid w:val="00DC2AFA"/>
    <w:rsid w:val="00DC2B99"/>
    <w:rsid w:val="00DC2C7F"/>
    <w:rsid w:val="00DC2D3A"/>
    <w:rsid w:val="00DC2DD1"/>
    <w:rsid w:val="00DC31DF"/>
    <w:rsid w:val="00DC3390"/>
    <w:rsid w:val="00DC36DB"/>
    <w:rsid w:val="00DC391C"/>
    <w:rsid w:val="00DC3B75"/>
    <w:rsid w:val="00DC3B84"/>
    <w:rsid w:val="00DC3C7B"/>
    <w:rsid w:val="00DC3DB2"/>
    <w:rsid w:val="00DC3E60"/>
    <w:rsid w:val="00DC3F5F"/>
    <w:rsid w:val="00DC42CD"/>
    <w:rsid w:val="00DC440C"/>
    <w:rsid w:val="00DC472E"/>
    <w:rsid w:val="00DC4926"/>
    <w:rsid w:val="00DC4CD9"/>
    <w:rsid w:val="00DC4D91"/>
    <w:rsid w:val="00DC4F58"/>
    <w:rsid w:val="00DC5195"/>
    <w:rsid w:val="00DC5274"/>
    <w:rsid w:val="00DC52B7"/>
    <w:rsid w:val="00DC542C"/>
    <w:rsid w:val="00DC56C0"/>
    <w:rsid w:val="00DC56CA"/>
    <w:rsid w:val="00DC5793"/>
    <w:rsid w:val="00DC5A1D"/>
    <w:rsid w:val="00DC5D54"/>
    <w:rsid w:val="00DC5DC0"/>
    <w:rsid w:val="00DC61B3"/>
    <w:rsid w:val="00DC6596"/>
    <w:rsid w:val="00DC6711"/>
    <w:rsid w:val="00DC6742"/>
    <w:rsid w:val="00DC67AE"/>
    <w:rsid w:val="00DC685C"/>
    <w:rsid w:val="00DC6966"/>
    <w:rsid w:val="00DC6B35"/>
    <w:rsid w:val="00DC6BAA"/>
    <w:rsid w:val="00DC6C70"/>
    <w:rsid w:val="00DC6F71"/>
    <w:rsid w:val="00DC6FD3"/>
    <w:rsid w:val="00DC704F"/>
    <w:rsid w:val="00DC7316"/>
    <w:rsid w:val="00DC7933"/>
    <w:rsid w:val="00DC7C1E"/>
    <w:rsid w:val="00DC7E01"/>
    <w:rsid w:val="00DC7E25"/>
    <w:rsid w:val="00DC7F09"/>
    <w:rsid w:val="00DC7F3F"/>
    <w:rsid w:val="00DD00CB"/>
    <w:rsid w:val="00DD0407"/>
    <w:rsid w:val="00DD07F1"/>
    <w:rsid w:val="00DD087E"/>
    <w:rsid w:val="00DD0970"/>
    <w:rsid w:val="00DD0A97"/>
    <w:rsid w:val="00DD0C43"/>
    <w:rsid w:val="00DD0F8C"/>
    <w:rsid w:val="00DD1183"/>
    <w:rsid w:val="00DD119B"/>
    <w:rsid w:val="00DD11B9"/>
    <w:rsid w:val="00DD144C"/>
    <w:rsid w:val="00DD154D"/>
    <w:rsid w:val="00DD175B"/>
    <w:rsid w:val="00DD1A46"/>
    <w:rsid w:val="00DD1B28"/>
    <w:rsid w:val="00DD1CF7"/>
    <w:rsid w:val="00DD1F34"/>
    <w:rsid w:val="00DD1FAF"/>
    <w:rsid w:val="00DD2060"/>
    <w:rsid w:val="00DD211A"/>
    <w:rsid w:val="00DD2150"/>
    <w:rsid w:val="00DD2499"/>
    <w:rsid w:val="00DD250C"/>
    <w:rsid w:val="00DD25AA"/>
    <w:rsid w:val="00DD2752"/>
    <w:rsid w:val="00DD2909"/>
    <w:rsid w:val="00DD2B0D"/>
    <w:rsid w:val="00DD2BAB"/>
    <w:rsid w:val="00DD2CB8"/>
    <w:rsid w:val="00DD2EA1"/>
    <w:rsid w:val="00DD2FF3"/>
    <w:rsid w:val="00DD3225"/>
    <w:rsid w:val="00DD32E2"/>
    <w:rsid w:val="00DD349C"/>
    <w:rsid w:val="00DD34F1"/>
    <w:rsid w:val="00DD36CF"/>
    <w:rsid w:val="00DD37A5"/>
    <w:rsid w:val="00DD37CC"/>
    <w:rsid w:val="00DD37D5"/>
    <w:rsid w:val="00DD393C"/>
    <w:rsid w:val="00DD3BE4"/>
    <w:rsid w:val="00DD3C11"/>
    <w:rsid w:val="00DD3E07"/>
    <w:rsid w:val="00DD3E85"/>
    <w:rsid w:val="00DD3ECF"/>
    <w:rsid w:val="00DD3F3F"/>
    <w:rsid w:val="00DD409A"/>
    <w:rsid w:val="00DD41A3"/>
    <w:rsid w:val="00DD4985"/>
    <w:rsid w:val="00DD4B94"/>
    <w:rsid w:val="00DD53C6"/>
    <w:rsid w:val="00DD55BF"/>
    <w:rsid w:val="00DD59DB"/>
    <w:rsid w:val="00DD5C71"/>
    <w:rsid w:val="00DD5CA0"/>
    <w:rsid w:val="00DD5CA6"/>
    <w:rsid w:val="00DD5D6F"/>
    <w:rsid w:val="00DD5DDE"/>
    <w:rsid w:val="00DD5F40"/>
    <w:rsid w:val="00DD5F78"/>
    <w:rsid w:val="00DD6031"/>
    <w:rsid w:val="00DD6365"/>
    <w:rsid w:val="00DD6421"/>
    <w:rsid w:val="00DD6A33"/>
    <w:rsid w:val="00DD6A6A"/>
    <w:rsid w:val="00DD6C15"/>
    <w:rsid w:val="00DD6CBF"/>
    <w:rsid w:val="00DD6E0E"/>
    <w:rsid w:val="00DD6F48"/>
    <w:rsid w:val="00DD7018"/>
    <w:rsid w:val="00DD734E"/>
    <w:rsid w:val="00DD74AF"/>
    <w:rsid w:val="00DD7617"/>
    <w:rsid w:val="00DD77DB"/>
    <w:rsid w:val="00DD7858"/>
    <w:rsid w:val="00DD791F"/>
    <w:rsid w:val="00DD7C4C"/>
    <w:rsid w:val="00DD7DC3"/>
    <w:rsid w:val="00DD7EE6"/>
    <w:rsid w:val="00DD7F56"/>
    <w:rsid w:val="00DE0055"/>
    <w:rsid w:val="00DE00F6"/>
    <w:rsid w:val="00DE01E9"/>
    <w:rsid w:val="00DE0891"/>
    <w:rsid w:val="00DE0C30"/>
    <w:rsid w:val="00DE0DCC"/>
    <w:rsid w:val="00DE1009"/>
    <w:rsid w:val="00DE11A4"/>
    <w:rsid w:val="00DE1252"/>
    <w:rsid w:val="00DE15AE"/>
    <w:rsid w:val="00DE1A03"/>
    <w:rsid w:val="00DE1BE9"/>
    <w:rsid w:val="00DE27C4"/>
    <w:rsid w:val="00DE2CD2"/>
    <w:rsid w:val="00DE2DD2"/>
    <w:rsid w:val="00DE3091"/>
    <w:rsid w:val="00DE3114"/>
    <w:rsid w:val="00DE3195"/>
    <w:rsid w:val="00DE35AA"/>
    <w:rsid w:val="00DE35BA"/>
    <w:rsid w:val="00DE3648"/>
    <w:rsid w:val="00DE36F5"/>
    <w:rsid w:val="00DE398D"/>
    <w:rsid w:val="00DE3AB9"/>
    <w:rsid w:val="00DE3BAE"/>
    <w:rsid w:val="00DE3D9B"/>
    <w:rsid w:val="00DE415F"/>
    <w:rsid w:val="00DE4196"/>
    <w:rsid w:val="00DE434B"/>
    <w:rsid w:val="00DE43E1"/>
    <w:rsid w:val="00DE440C"/>
    <w:rsid w:val="00DE44F6"/>
    <w:rsid w:val="00DE4664"/>
    <w:rsid w:val="00DE4736"/>
    <w:rsid w:val="00DE49DC"/>
    <w:rsid w:val="00DE49F4"/>
    <w:rsid w:val="00DE4B48"/>
    <w:rsid w:val="00DE4D2F"/>
    <w:rsid w:val="00DE4DA7"/>
    <w:rsid w:val="00DE4F03"/>
    <w:rsid w:val="00DE5499"/>
    <w:rsid w:val="00DE549B"/>
    <w:rsid w:val="00DE54A6"/>
    <w:rsid w:val="00DE574A"/>
    <w:rsid w:val="00DE59FD"/>
    <w:rsid w:val="00DE5A3D"/>
    <w:rsid w:val="00DE5B24"/>
    <w:rsid w:val="00DE5B88"/>
    <w:rsid w:val="00DE5BEB"/>
    <w:rsid w:val="00DE5C47"/>
    <w:rsid w:val="00DE5F84"/>
    <w:rsid w:val="00DE6105"/>
    <w:rsid w:val="00DE6317"/>
    <w:rsid w:val="00DE6398"/>
    <w:rsid w:val="00DE659F"/>
    <w:rsid w:val="00DE65A0"/>
    <w:rsid w:val="00DE6632"/>
    <w:rsid w:val="00DE6E0A"/>
    <w:rsid w:val="00DE6F8E"/>
    <w:rsid w:val="00DE701D"/>
    <w:rsid w:val="00DE72B0"/>
    <w:rsid w:val="00DE7310"/>
    <w:rsid w:val="00DE74E8"/>
    <w:rsid w:val="00DE76F3"/>
    <w:rsid w:val="00DE7953"/>
    <w:rsid w:val="00DE7992"/>
    <w:rsid w:val="00DE7B32"/>
    <w:rsid w:val="00DE7E2F"/>
    <w:rsid w:val="00DE7FFE"/>
    <w:rsid w:val="00DF02FE"/>
    <w:rsid w:val="00DF03C9"/>
    <w:rsid w:val="00DF0541"/>
    <w:rsid w:val="00DF0581"/>
    <w:rsid w:val="00DF05E1"/>
    <w:rsid w:val="00DF0B56"/>
    <w:rsid w:val="00DF0C31"/>
    <w:rsid w:val="00DF0CA4"/>
    <w:rsid w:val="00DF0D27"/>
    <w:rsid w:val="00DF1202"/>
    <w:rsid w:val="00DF1258"/>
    <w:rsid w:val="00DF1B42"/>
    <w:rsid w:val="00DF1C66"/>
    <w:rsid w:val="00DF1F57"/>
    <w:rsid w:val="00DF22E9"/>
    <w:rsid w:val="00DF244A"/>
    <w:rsid w:val="00DF2488"/>
    <w:rsid w:val="00DF24F3"/>
    <w:rsid w:val="00DF27A7"/>
    <w:rsid w:val="00DF281F"/>
    <w:rsid w:val="00DF2B0C"/>
    <w:rsid w:val="00DF2CC3"/>
    <w:rsid w:val="00DF2CEB"/>
    <w:rsid w:val="00DF2FBB"/>
    <w:rsid w:val="00DF3056"/>
    <w:rsid w:val="00DF3215"/>
    <w:rsid w:val="00DF3526"/>
    <w:rsid w:val="00DF37E0"/>
    <w:rsid w:val="00DF38FF"/>
    <w:rsid w:val="00DF3992"/>
    <w:rsid w:val="00DF3BFF"/>
    <w:rsid w:val="00DF3EF1"/>
    <w:rsid w:val="00DF416F"/>
    <w:rsid w:val="00DF417D"/>
    <w:rsid w:val="00DF41A4"/>
    <w:rsid w:val="00DF426F"/>
    <w:rsid w:val="00DF431E"/>
    <w:rsid w:val="00DF4660"/>
    <w:rsid w:val="00DF4873"/>
    <w:rsid w:val="00DF4B46"/>
    <w:rsid w:val="00DF4F66"/>
    <w:rsid w:val="00DF4F89"/>
    <w:rsid w:val="00DF5252"/>
    <w:rsid w:val="00DF5392"/>
    <w:rsid w:val="00DF577C"/>
    <w:rsid w:val="00DF5831"/>
    <w:rsid w:val="00DF5CE2"/>
    <w:rsid w:val="00DF5E3C"/>
    <w:rsid w:val="00DF62FF"/>
    <w:rsid w:val="00DF633F"/>
    <w:rsid w:val="00DF6559"/>
    <w:rsid w:val="00DF6626"/>
    <w:rsid w:val="00DF6CFA"/>
    <w:rsid w:val="00DF6E1E"/>
    <w:rsid w:val="00DF7476"/>
    <w:rsid w:val="00DF7518"/>
    <w:rsid w:val="00DF7641"/>
    <w:rsid w:val="00DF766D"/>
    <w:rsid w:val="00DF7AD3"/>
    <w:rsid w:val="00DF7B8B"/>
    <w:rsid w:val="00DF7DAC"/>
    <w:rsid w:val="00DF7E4B"/>
    <w:rsid w:val="00DF7E76"/>
    <w:rsid w:val="00E00095"/>
    <w:rsid w:val="00E000F4"/>
    <w:rsid w:val="00E00477"/>
    <w:rsid w:val="00E005A6"/>
    <w:rsid w:val="00E00827"/>
    <w:rsid w:val="00E009F5"/>
    <w:rsid w:val="00E00B78"/>
    <w:rsid w:val="00E00C04"/>
    <w:rsid w:val="00E01789"/>
    <w:rsid w:val="00E01893"/>
    <w:rsid w:val="00E01898"/>
    <w:rsid w:val="00E01B46"/>
    <w:rsid w:val="00E01BF8"/>
    <w:rsid w:val="00E01CE5"/>
    <w:rsid w:val="00E01F84"/>
    <w:rsid w:val="00E02110"/>
    <w:rsid w:val="00E02165"/>
    <w:rsid w:val="00E02205"/>
    <w:rsid w:val="00E022AE"/>
    <w:rsid w:val="00E022EA"/>
    <w:rsid w:val="00E02600"/>
    <w:rsid w:val="00E02620"/>
    <w:rsid w:val="00E0270C"/>
    <w:rsid w:val="00E02EDF"/>
    <w:rsid w:val="00E03037"/>
    <w:rsid w:val="00E03069"/>
    <w:rsid w:val="00E03386"/>
    <w:rsid w:val="00E0380F"/>
    <w:rsid w:val="00E038CF"/>
    <w:rsid w:val="00E039F3"/>
    <w:rsid w:val="00E03DA4"/>
    <w:rsid w:val="00E03F27"/>
    <w:rsid w:val="00E04283"/>
    <w:rsid w:val="00E043F9"/>
    <w:rsid w:val="00E04502"/>
    <w:rsid w:val="00E04584"/>
    <w:rsid w:val="00E04737"/>
    <w:rsid w:val="00E04A2C"/>
    <w:rsid w:val="00E04B3E"/>
    <w:rsid w:val="00E04DDE"/>
    <w:rsid w:val="00E04E78"/>
    <w:rsid w:val="00E052AA"/>
    <w:rsid w:val="00E05705"/>
    <w:rsid w:val="00E0583F"/>
    <w:rsid w:val="00E05CCA"/>
    <w:rsid w:val="00E05E5B"/>
    <w:rsid w:val="00E05F02"/>
    <w:rsid w:val="00E06206"/>
    <w:rsid w:val="00E0630E"/>
    <w:rsid w:val="00E063D3"/>
    <w:rsid w:val="00E069D8"/>
    <w:rsid w:val="00E06B2E"/>
    <w:rsid w:val="00E06CB6"/>
    <w:rsid w:val="00E06D4F"/>
    <w:rsid w:val="00E06D92"/>
    <w:rsid w:val="00E06DA0"/>
    <w:rsid w:val="00E06EC0"/>
    <w:rsid w:val="00E06F46"/>
    <w:rsid w:val="00E074F8"/>
    <w:rsid w:val="00E076CF"/>
    <w:rsid w:val="00E07808"/>
    <w:rsid w:val="00E07A1A"/>
    <w:rsid w:val="00E07B3D"/>
    <w:rsid w:val="00E07BFF"/>
    <w:rsid w:val="00E07C93"/>
    <w:rsid w:val="00E07C9A"/>
    <w:rsid w:val="00E07D3C"/>
    <w:rsid w:val="00E07D6B"/>
    <w:rsid w:val="00E07EB5"/>
    <w:rsid w:val="00E100B0"/>
    <w:rsid w:val="00E10174"/>
    <w:rsid w:val="00E101B4"/>
    <w:rsid w:val="00E1036C"/>
    <w:rsid w:val="00E10393"/>
    <w:rsid w:val="00E10473"/>
    <w:rsid w:val="00E10920"/>
    <w:rsid w:val="00E10947"/>
    <w:rsid w:val="00E10AF5"/>
    <w:rsid w:val="00E10CE0"/>
    <w:rsid w:val="00E10F00"/>
    <w:rsid w:val="00E10FDB"/>
    <w:rsid w:val="00E11049"/>
    <w:rsid w:val="00E116CA"/>
    <w:rsid w:val="00E11984"/>
    <w:rsid w:val="00E12099"/>
    <w:rsid w:val="00E121E1"/>
    <w:rsid w:val="00E12317"/>
    <w:rsid w:val="00E124EA"/>
    <w:rsid w:val="00E126CA"/>
    <w:rsid w:val="00E12941"/>
    <w:rsid w:val="00E12ED6"/>
    <w:rsid w:val="00E12F7D"/>
    <w:rsid w:val="00E130D5"/>
    <w:rsid w:val="00E132B2"/>
    <w:rsid w:val="00E1365E"/>
    <w:rsid w:val="00E13739"/>
    <w:rsid w:val="00E138DF"/>
    <w:rsid w:val="00E139BB"/>
    <w:rsid w:val="00E14108"/>
    <w:rsid w:val="00E1412E"/>
    <w:rsid w:val="00E14172"/>
    <w:rsid w:val="00E14290"/>
    <w:rsid w:val="00E14362"/>
    <w:rsid w:val="00E14905"/>
    <w:rsid w:val="00E14972"/>
    <w:rsid w:val="00E14B19"/>
    <w:rsid w:val="00E14BB4"/>
    <w:rsid w:val="00E14C3A"/>
    <w:rsid w:val="00E14DCA"/>
    <w:rsid w:val="00E14E97"/>
    <w:rsid w:val="00E14FA1"/>
    <w:rsid w:val="00E15188"/>
    <w:rsid w:val="00E152E6"/>
    <w:rsid w:val="00E15473"/>
    <w:rsid w:val="00E154CE"/>
    <w:rsid w:val="00E155C1"/>
    <w:rsid w:val="00E15623"/>
    <w:rsid w:val="00E15C3D"/>
    <w:rsid w:val="00E15D04"/>
    <w:rsid w:val="00E15E25"/>
    <w:rsid w:val="00E161E1"/>
    <w:rsid w:val="00E161F0"/>
    <w:rsid w:val="00E16217"/>
    <w:rsid w:val="00E16550"/>
    <w:rsid w:val="00E165EA"/>
    <w:rsid w:val="00E1669D"/>
    <w:rsid w:val="00E1683B"/>
    <w:rsid w:val="00E16B21"/>
    <w:rsid w:val="00E16C3A"/>
    <w:rsid w:val="00E16CAD"/>
    <w:rsid w:val="00E170EB"/>
    <w:rsid w:val="00E170F2"/>
    <w:rsid w:val="00E171F7"/>
    <w:rsid w:val="00E17324"/>
    <w:rsid w:val="00E173BF"/>
    <w:rsid w:val="00E173DF"/>
    <w:rsid w:val="00E17746"/>
    <w:rsid w:val="00E17C8E"/>
    <w:rsid w:val="00E17DE4"/>
    <w:rsid w:val="00E17F0B"/>
    <w:rsid w:val="00E200D1"/>
    <w:rsid w:val="00E200FF"/>
    <w:rsid w:val="00E201F6"/>
    <w:rsid w:val="00E202FD"/>
    <w:rsid w:val="00E20478"/>
    <w:rsid w:val="00E204CC"/>
    <w:rsid w:val="00E20529"/>
    <w:rsid w:val="00E2067D"/>
    <w:rsid w:val="00E20960"/>
    <w:rsid w:val="00E20A29"/>
    <w:rsid w:val="00E20FD3"/>
    <w:rsid w:val="00E21035"/>
    <w:rsid w:val="00E21240"/>
    <w:rsid w:val="00E21266"/>
    <w:rsid w:val="00E212A0"/>
    <w:rsid w:val="00E213A5"/>
    <w:rsid w:val="00E214A4"/>
    <w:rsid w:val="00E21546"/>
    <w:rsid w:val="00E2178B"/>
    <w:rsid w:val="00E219FE"/>
    <w:rsid w:val="00E21A36"/>
    <w:rsid w:val="00E21C01"/>
    <w:rsid w:val="00E21C96"/>
    <w:rsid w:val="00E21D96"/>
    <w:rsid w:val="00E2235D"/>
    <w:rsid w:val="00E225AE"/>
    <w:rsid w:val="00E22761"/>
    <w:rsid w:val="00E22A10"/>
    <w:rsid w:val="00E22CE4"/>
    <w:rsid w:val="00E22D11"/>
    <w:rsid w:val="00E2319E"/>
    <w:rsid w:val="00E232C7"/>
    <w:rsid w:val="00E23306"/>
    <w:rsid w:val="00E23490"/>
    <w:rsid w:val="00E23583"/>
    <w:rsid w:val="00E23A2B"/>
    <w:rsid w:val="00E23B0A"/>
    <w:rsid w:val="00E23B5E"/>
    <w:rsid w:val="00E24260"/>
    <w:rsid w:val="00E2450B"/>
    <w:rsid w:val="00E24726"/>
    <w:rsid w:val="00E2478B"/>
    <w:rsid w:val="00E2486C"/>
    <w:rsid w:val="00E24A44"/>
    <w:rsid w:val="00E24C39"/>
    <w:rsid w:val="00E24DEB"/>
    <w:rsid w:val="00E24E3A"/>
    <w:rsid w:val="00E24F43"/>
    <w:rsid w:val="00E254CB"/>
    <w:rsid w:val="00E25938"/>
    <w:rsid w:val="00E259B2"/>
    <w:rsid w:val="00E25AEE"/>
    <w:rsid w:val="00E25D92"/>
    <w:rsid w:val="00E26447"/>
    <w:rsid w:val="00E266D5"/>
    <w:rsid w:val="00E26A75"/>
    <w:rsid w:val="00E26A76"/>
    <w:rsid w:val="00E26B4E"/>
    <w:rsid w:val="00E26C75"/>
    <w:rsid w:val="00E26D82"/>
    <w:rsid w:val="00E2707F"/>
    <w:rsid w:val="00E272B4"/>
    <w:rsid w:val="00E2735F"/>
    <w:rsid w:val="00E275E9"/>
    <w:rsid w:val="00E27998"/>
    <w:rsid w:val="00E27BEF"/>
    <w:rsid w:val="00E27DCC"/>
    <w:rsid w:val="00E27E16"/>
    <w:rsid w:val="00E30034"/>
    <w:rsid w:val="00E300B9"/>
    <w:rsid w:val="00E300E5"/>
    <w:rsid w:val="00E301A7"/>
    <w:rsid w:val="00E3044E"/>
    <w:rsid w:val="00E30509"/>
    <w:rsid w:val="00E3062F"/>
    <w:rsid w:val="00E308CD"/>
    <w:rsid w:val="00E308FF"/>
    <w:rsid w:val="00E30AC8"/>
    <w:rsid w:val="00E30B20"/>
    <w:rsid w:val="00E30C85"/>
    <w:rsid w:val="00E30CC2"/>
    <w:rsid w:val="00E31209"/>
    <w:rsid w:val="00E3121F"/>
    <w:rsid w:val="00E31530"/>
    <w:rsid w:val="00E31A42"/>
    <w:rsid w:val="00E31AC9"/>
    <w:rsid w:val="00E31B3A"/>
    <w:rsid w:val="00E31C4A"/>
    <w:rsid w:val="00E31DCF"/>
    <w:rsid w:val="00E31ED3"/>
    <w:rsid w:val="00E32063"/>
    <w:rsid w:val="00E32119"/>
    <w:rsid w:val="00E321F7"/>
    <w:rsid w:val="00E3232A"/>
    <w:rsid w:val="00E325C0"/>
    <w:rsid w:val="00E32979"/>
    <w:rsid w:val="00E32CB8"/>
    <w:rsid w:val="00E333B8"/>
    <w:rsid w:val="00E3397F"/>
    <w:rsid w:val="00E33A0A"/>
    <w:rsid w:val="00E33BDF"/>
    <w:rsid w:val="00E33BFA"/>
    <w:rsid w:val="00E33CC6"/>
    <w:rsid w:val="00E33D5B"/>
    <w:rsid w:val="00E3408F"/>
    <w:rsid w:val="00E340D7"/>
    <w:rsid w:val="00E341CA"/>
    <w:rsid w:val="00E34292"/>
    <w:rsid w:val="00E345F9"/>
    <w:rsid w:val="00E34605"/>
    <w:rsid w:val="00E346DB"/>
    <w:rsid w:val="00E348A4"/>
    <w:rsid w:val="00E34D66"/>
    <w:rsid w:val="00E34FB0"/>
    <w:rsid w:val="00E35073"/>
    <w:rsid w:val="00E350DB"/>
    <w:rsid w:val="00E35228"/>
    <w:rsid w:val="00E353A2"/>
    <w:rsid w:val="00E353B8"/>
    <w:rsid w:val="00E35588"/>
    <w:rsid w:val="00E35683"/>
    <w:rsid w:val="00E358DC"/>
    <w:rsid w:val="00E35A3B"/>
    <w:rsid w:val="00E35D5D"/>
    <w:rsid w:val="00E35DFF"/>
    <w:rsid w:val="00E35E8F"/>
    <w:rsid w:val="00E35EC8"/>
    <w:rsid w:val="00E360BE"/>
    <w:rsid w:val="00E36476"/>
    <w:rsid w:val="00E364AE"/>
    <w:rsid w:val="00E364BA"/>
    <w:rsid w:val="00E36633"/>
    <w:rsid w:val="00E3663E"/>
    <w:rsid w:val="00E367EB"/>
    <w:rsid w:val="00E368CC"/>
    <w:rsid w:val="00E369B2"/>
    <w:rsid w:val="00E36B56"/>
    <w:rsid w:val="00E36C33"/>
    <w:rsid w:val="00E36C41"/>
    <w:rsid w:val="00E36C5C"/>
    <w:rsid w:val="00E36E0D"/>
    <w:rsid w:val="00E36E8A"/>
    <w:rsid w:val="00E37242"/>
    <w:rsid w:val="00E3727E"/>
    <w:rsid w:val="00E374A2"/>
    <w:rsid w:val="00E379E6"/>
    <w:rsid w:val="00E37F54"/>
    <w:rsid w:val="00E401AF"/>
    <w:rsid w:val="00E402FB"/>
    <w:rsid w:val="00E40472"/>
    <w:rsid w:val="00E4092A"/>
    <w:rsid w:val="00E40985"/>
    <w:rsid w:val="00E40A60"/>
    <w:rsid w:val="00E40D4A"/>
    <w:rsid w:val="00E40E0D"/>
    <w:rsid w:val="00E41007"/>
    <w:rsid w:val="00E41051"/>
    <w:rsid w:val="00E4110B"/>
    <w:rsid w:val="00E41320"/>
    <w:rsid w:val="00E41347"/>
    <w:rsid w:val="00E41368"/>
    <w:rsid w:val="00E415EE"/>
    <w:rsid w:val="00E416C3"/>
    <w:rsid w:val="00E41874"/>
    <w:rsid w:val="00E41EAD"/>
    <w:rsid w:val="00E41ED2"/>
    <w:rsid w:val="00E42014"/>
    <w:rsid w:val="00E42024"/>
    <w:rsid w:val="00E4206B"/>
    <w:rsid w:val="00E42310"/>
    <w:rsid w:val="00E42355"/>
    <w:rsid w:val="00E4252E"/>
    <w:rsid w:val="00E4316E"/>
    <w:rsid w:val="00E4342D"/>
    <w:rsid w:val="00E43A0A"/>
    <w:rsid w:val="00E43ADF"/>
    <w:rsid w:val="00E43B41"/>
    <w:rsid w:val="00E43BBA"/>
    <w:rsid w:val="00E43BCC"/>
    <w:rsid w:val="00E4405D"/>
    <w:rsid w:val="00E44424"/>
    <w:rsid w:val="00E447DB"/>
    <w:rsid w:val="00E44BA0"/>
    <w:rsid w:val="00E44C5E"/>
    <w:rsid w:val="00E45082"/>
    <w:rsid w:val="00E4532C"/>
    <w:rsid w:val="00E45392"/>
    <w:rsid w:val="00E4541A"/>
    <w:rsid w:val="00E45498"/>
    <w:rsid w:val="00E4567B"/>
    <w:rsid w:val="00E4589E"/>
    <w:rsid w:val="00E45BB2"/>
    <w:rsid w:val="00E45EB8"/>
    <w:rsid w:val="00E46008"/>
    <w:rsid w:val="00E46182"/>
    <w:rsid w:val="00E461CC"/>
    <w:rsid w:val="00E461E1"/>
    <w:rsid w:val="00E46814"/>
    <w:rsid w:val="00E468AB"/>
    <w:rsid w:val="00E46E54"/>
    <w:rsid w:val="00E46FF6"/>
    <w:rsid w:val="00E47051"/>
    <w:rsid w:val="00E4719E"/>
    <w:rsid w:val="00E471D4"/>
    <w:rsid w:val="00E47246"/>
    <w:rsid w:val="00E4726E"/>
    <w:rsid w:val="00E4738D"/>
    <w:rsid w:val="00E473A3"/>
    <w:rsid w:val="00E47498"/>
    <w:rsid w:val="00E477A7"/>
    <w:rsid w:val="00E47B16"/>
    <w:rsid w:val="00E47B53"/>
    <w:rsid w:val="00E47EB6"/>
    <w:rsid w:val="00E47F2B"/>
    <w:rsid w:val="00E50003"/>
    <w:rsid w:val="00E5009D"/>
    <w:rsid w:val="00E5012C"/>
    <w:rsid w:val="00E501C7"/>
    <w:rsid w:val="00E5032B"/>
    <w:rsid w:val="00E503BC"/>
    <w:rsid w:val="00E50959"/>
    <w:rsid w:val="00E50C28"/>
    <w:rsid w:val="00E50C48"/>
    <w:rsid w:val="00E50E45"/>
    <w:rsid w:val="00E50F6C"/>
    <w:rsid w:val="00E51003"/>
    <w:rsid w:val="00E51214"/>
    <w:rsid w:val="00E51435"/>
    <w:rsid w:val="00E51459"/>
    <w:rsid w:val="00E517A0"/>
    <w:rsid w:val="00E518F4"/>
    <w:rsid w:val="00E519B5"/>
    <w:rsid w:val="00E51C70"/>
    <w:rsid w:val="00E51E7F"/>
    <w:rsid w:val="00E51E9B"/>
    <w:rsid w:val="00E51F44"/>
    <w:rsid w:val="00E51FCB"/>
    <w:rsid w:val="00E52881"/>
    <w:rsid w:val="00E52C15"/>
    <w:rsid w:val="00E53106"/>
    <w:rsid w:val="00E5310B"/>
    <w:rsid w:val="00E532B6"/>
    <w:rsid w:val="00E532D2"/>
    <w:rsid w:val="00E53A0A"/>
    <w:rsid w:val="00E53E96"/>
    <w:rsid w:val="00E54109"/>
    <w:rsid w:val="00E54295"/>
    <w:rsid w:val="00E5436D"/>
    <w:rsid w:val="00E5466D"/>
    <w:rsid w:val="00E54A3F"/>
    <w:rsid w:val="00E54A47"/>
    <w:rsid w:val="00E54AD6"/>
    <w:rsid w:val="00E54CB9"/>
    <w:rsid w:val="00E54ECF"/>
    <w:rsid w:val="00E5502B"/>
    <w:rsid w:val="00E55281"/>
    <w:rsid w:val="00E55501"/>
    <w:rsid w:val="00E556F3"/>
    <w:rsid w:val="00E55756"/>
    <w:rsid w:val="00E55A23"/>
    <w:rsid w:val="00E55B01"/>
    <w:rsid w:val="00E55E57"/>
    <w:rsid w:val="00E55F65"/>
    <w:rsid w:val="00E5629E"/>
    <w:rsid w:val="00E562FD"/>
    <w:rsid w:val="00E56676"/>
    <w:rsid w:val="00E5688E"/>
    <w:rsid w:val="00E56ADA"/>
    <w:rsid w:val="00E56AE3"/>
    <w:rsid w:val="00E56C37"/>
    <w:rsid w:val="00E56F85"/>
    <w:rsid w:val="00E5704F"/>
    <w:rsid w:val="00E57481"/>
    <w:rsid w:val="00E579B0"/>
    <w:rsid w:val="00E57BB1"/>
    <w:rsid w:val="00E57F86"/>
    <w:rsid w:val="00E60299"/>
    <w:rsid w:val="00E60326"/>
    <w:rsid w:val="00E60338"/>
    <w:rsid w:val="00E6038E"/>
    <w:rsid w:val="00E60448"/>
    <w:rsid w:val="00E60632"/>
    <w:rsid w:val="00E6070E"/>
    <w:rsid w:val="00E60791"/>
    <w:rsid w:val="00E6088A"/>
    <w:rsid w:val="00E60BE7"/>
    <w:rsid w:val="00E60FFC"/>
    <w:rsid w:val="00E60FFD"/>
    <w:rsid w:val="00E6108D"/>
    <w:rsid w:val="00E61154"/>
    <w:rsid w:val="00E61170"/>
    <w:rsid w:val="00E61197"/>
    <w:rsid w:val="00E61305"/>
    <w:rsid w:val="00E61334"/>
    <w:rsid w:val="00E613BB"/>
    <w:rsid w:val="00E61926"/>
    <w:rsid w:val="00E61A36"/>
    <w:rsid w:val="00E62442"/>
    <w:rsid w:val="00E629B3"/>
    <w:rsid w:val="00E62B85"/>
    <w:rsid w:val="00E62EC8"/>
    <w:rsid w:val="00E633AC"/>
    <w:rsid w:val="00E634B7"/>
    <w:rsid w:val="00E6352B"/>
    <w:rsid w:val="00E6369B"/>
    <w:rsid w:val="00E63735"/>
    <w:rsid w:val="00E637DF"/>
    <w:rsid w:val="00E63E7D"/>
    <w:rsid w:val="00E6424B"/>
    <w:rsid w:val="00E64366"/>
    <w:rsid w:val="00E64535"/>
    <w:rsid w:val="00E647FE"/>
    <w:rsid w:val="00E64980"/>
    <w:rsid w:val="00E649B3"/>
    <w:rsid w:val="00E64AE5"/>
    <w:rsid w:val="00E64B29"/>
    <w:rsid w:val="00E64CBB"/>
    <w:rsid w:val="00E656AA"/>
    <w:rsid w:val="00E6571A"/>
    <w:rsid w:val="00E65ED0"/>
    <w:rsid w:val="00E65F7B"/>
    <w:rsid w:val="00E66027"/>
    <w:rsid w:val="00E6606B"/>
    <w:rsid w:val="00E660DE"/>
    <w:rsid w:val="00E66351"/>
    <w:rsid w:val="00E66609"/>
    <w:rsid w:val="00E66651"/>
    <w:rsid w:val="00E66756"/>
    <w:rsid w:val="00E66CB8"/>
    <w:rsid w:val="00E66F5A"/>
    <w:rsid w:val="00E672A4"/>
    <w:rsid w:val="00E672B0"/>
    <w:rsid w:val="00E672E4"/>
    <w:rsid w:val="00E673BB"/>
    <w:rsid w:val="00E676EB"/>
    <w:rsid w:val="00E677E6"/>
    <w:rsid w:val="00E677F7"/>
    <w:rsid w:val="00E67AC5"/>
    <w:rsid w:val="00E67AF8"/>
    <w:rsid w:val="00E67DFA"/>
    <w:rsid w:val="00E67E2D"/>
    <w:rsid w:val="00E67FEB"/>
    <w:rsid w:val="00E70312"/>
    <w:rsid w:val="00E703C7"/>
    <w:rsid w:val="00E70633"/>
    <w:rsid w:val="00E707DE"/>
    <w:rsid w:val="00E708CD"/>
    <w:rsid w:val="00E70967"/>
    <w:rsid w:val="00E70ABA"/>
    <w:rsid w:val="00E70F94"/>
    <w:rsid w:val="00E70FEA"/>
    <w:rsid w:val="00E7113D"/>
    <w:rsid w:val="00E7121E"/>
    <w:rsid w:val="00E71522"/>
    <w:rsid w:val="00E715D6"/>
    <w:rsid w:val="00E7178C"/>
    <w:rsid w:val="00E7198F"/>
    <w:rsid w:val="00E71BCB"/>
    <w:rsid w:val="00E71BCE"/>
    <w:rsid w:val="00E71CC3"/>
    <w:rsid w:val="00E722B9"/>
    <w:rsid w:val="00E7241D"/>
    <w:rsid w:val="00E72471"/>
    <w:rsid w:val="00E7256C"/>
    <w:rsid w:val="00E7282C"/>
    <w:rsid w:val="00E7297F"/>
    <w:rsid w:val="00E72A35"/>
    <w:rsid w:val="00E72BA4"/>
    <w:rsid w:val="00E72BDC"/>
    <w:rsid w:val="00E72E3C"/>
    <w:rsid w:val="00E72E90"/>
    <w:rsid w:val="00E72F80"/>
    <w:rsid w:val="00E72FA5"/>
    <w:rsid w:val="00E730E1"/>
    <w:rsid w:val="00E73127"/>
    <w:rsid w:val="00E7321F"/>
    <w:rsid w:val="00E733CF"/>
    <w:rsid w:val="00E73937"/>
    <w:rsid w:val="00E73A97"/>
    <w:rsid w:val="00E73AF8"/>
    <w:rsid w:val="00E73C92"/>
    <w:rsid w:val="00E73D81"/>
    <w:rsid w:val="00E73EA3"/>
    <w:rsid w:val="00E73FE0"/>
    <w:rsid w:val="00E74144"/>
    <w:rsid w:val="00E742C5"/>
    <w:rsid w:val="00E7437E"/>
    <w:rsid w:val="00E74397"/>
    <w:rsid w:val="00E7459E"/>
    <w:rsid w:val="00E74C0A"/>
    <w:rsid w:val="00E74EFF"/>
    <w:rsid w:val="00E74F3B"/>
    <w:rsid w:val="00E7557F"/>
    <w:rsid w:val="00E75845"/>
    <w:rsid w:val="00E75853"/>
    <w:rsid w:val="00E7596F"/>
    <w:rsid w:val="00E759F1"/>
    <w:rsid w:val="00E75ABF"/>
    <w:rsid w:val="00E75CA3"/>
    <w:rsid w:val="00E75D35"/>
    <w:rsid w:val="00E760BF"/>
    <w:rsid w:val="00E760F1"/>
    <w:rsid w:val="00E76213"/>
    <w:rsid w:val="00E7653D"/>
    <w:rsid w:val="00E765B7"/>
    <w:rsid w:val="00E767DA"/>
    <w:rsid w:val="00E775A7"/>
    <w:rsid w:val="00E7782B"/>
    <w:rsid w:val="00E77998"/>
    <w:rsid w:val="00E7799C"/>
    <w:rsid w:val="00E77B9C"/>
    <w:rsid w:val="00E77BB9"/>
    <w:rsid w:val="00E77CD0"/>
    <w:rsid w:val="00E77DCA"/>
    <w:rsid w:val="00E8019C"/>
    <w:rsid w:val="00E8038D"/>
    <w:rsid w:val="00E80450"/>
    <w:rsid w:val="00E80458"/>
    <w:rsid w:val="00E80582"/>
    <w:rsid w:val="00E80968"/>
    <w:rsid w:val="00E80A77"/>
    <w:rsid w:val="00E80BB0"/>
    <w:rsid w:val="00E80D9A"/>
    <w:rsid w:val="00E81344"/>
    <w:rsid w:val="00E813DB"/>
    <w:rsid w:val="00E818AB"/>
    <w:rsid w:val="00E818E3"/>
    <w:rsid w:val="00E8194C"/>
    <w:rsid w:val="00E81DFB"/>
    <w:rsid w:val="00E81F57"/>
    <w:rsid w:val="00E8207D"/>
    <w:rsid w:val="00E820FE"/>
    <w:rsid w:val="00E82141"/>
    <w:rsid w:val="00E82575"/>
    <w:rsid w:val="00E826AA"/>
    <w:rsid w:val="00E8298C"/>
    <w:rsid w:val="00E82BDF"/>
    <w:rsid w:val="00E83125"/>
    <w:rsid w:val="00E8315C"/>
    <w:rsid w:val="00E832A4"/>
    <w:rsid w:val="00E83522"/>
    <w:rsid w:val="00E835A6"/>
    <w:rsid w:val="00E835C0"/>
    <w:rsid w:val="00E83A13"/>
    <w:rsid w:val="00E83E01"/>
    <w:rsid w:val="00E83E64"/>
    <w:rsid w:val="00E84451"/>
    <w:rsid w:val="00E84461"/>
    <w:rsid w:val="00E8450F"/>
    <w:rsid w:val="00E8458B"/>
    <w:rsid w:val="00E84A47"/>
    <w:rsid w:val="00E84A89"/>
    <w:rsid w:val="00E84A8D"/>
    <w:rsid w:val="00E84AEC"/>
    <w:rsid w:val="00E84C27"/>
    <w:rsid w:val="00E84CB5"/>
    <w:rsid w:val="00E84EE9"/>
    <w:rsid w:val="00E84FF2"/>
    <w:rsid w:val="00E8564F"/>
    <w:rsid w:val="00E85811"/>
    <w:rsid w:val="00E85A7B"/>
    <w:rsid w:val="00E85B9C"/>
    <w:rsid w:val="00E85CC4"/>
    <w:rsid w:val="00E85DC3"/>
    <w:rsid w:val="00E85F7B"/>
    <w:rsid w:val="00E86106"/>
    <w:rsid w:val="00E86141"/>
    <w:rsid w:val="00E862B1"/>
    <w:rsid w:val="00E86362"/>
    <w:rsid w:val="00E864E9"/>
    <w:rsid w:val="00E864EC"/>
    <w:rsid w:val="00E8669A"/>
    <w:rsid w:val="00E867CE"/>
    <w:rsid w:val="00E8707C"/>
    <w:rsid w:val="00E87378"/>
    <w:rsid w:val="00E87411"/>
    <w:rsid w:val="00E90255"/>
    <w:rsid w:val="00E9049B"/>
    <w:rsid w:val="00E90578"/>
    <w:rsid w:val="00E90C3A"/>
    <w:rsid w:val="00E90CEA"/>
    <w:rsid w:val="00E90D7C"/>
    <w:rsid w:val="00E90DB3"/>
    <w:rsid w:val="00E90FF4"/>
    <w:rsid w:val="00E91796"/>
    <w:rsid w:val="00E91B8B"/>
    <w:rsid w:val="00E91D53"/>
    <w:rsid w:val="00E91D65"/>
    <w:rsid w:val="00E91DCF"/>
    <w:rsid w:val="00E920CE"/>
    <w:rsid w:val="00E92267"/>
    <w:rsid w:val="00E922E0"/>
    <w:rsid w:val="00E9241C"/>
    <w:rsid w:val="00E9247C"/>
    <w:rsid w:val="00E9252D"/>
    <w:rsid w:val="00E92753"/>
    <w:rsid w:val="00E927C4"/>
    <w:rsid w:val="00E9291D"/>
    <w:rsid w:val="00E931D1"/>
    <w:rsid w:val="00E932DE"/>
    <w:rsid w:val="00E932F0"/>
    <w:rsid w:val="00E93460"/>
    <w:rsid w:val="00E9394B"/>
    <w:rsid w:val="00E93971"/>
    <w:rsid w:val="00E93BB9"/>
    <w:rsid w:val="00E9401A"/>
    <w:rsid w:val="00E942CB"/>
    <w:rsid w:val="00E94444"/>
    <w:rsid w:val="00E947A7"/>
    <w:rsid w:val="00E948A4"/>
    <w:rsid w:val="00E94EA4"/>
    <w:rsid w:val="00E95469"/>
    <w:rsid w:val="00E958DB"/>
    <w:rsid w:val="00E95AF5"/>
    <w:rsid w:val="00E95C97"/>
    <w:rsid w:val="00E95D42"/>
    <w:rsid w:val="00E95E28"/>
    <w:rsid w:val="00E95E51"/>
    <w:rsid w:val="00E96214"/>
    <w:rsid w:val="00E9653D"/>
    <w:rsid w:val="00E96664"/>
    <w:rsid w:val="00E96823"/>
    <w:rsid w:val="00E969D7"/>
    <w:rsid w:val="00E96DB4"/>
    <w:rsid w:val="00E970DA"/>
    <w:rsid w:val="00E9711A"/>
    <w:rsid w:val="00E9724B"/>
    <w:rsid w:val="00E974CA"/>
    <w:rsid w:val="00E975AF"/>
    <w:rsid w:val="00E97602"/>
    <w:rsid w:val="00E97744"/>
    <w:rsid w:val="00E97AB6"/>
    <w:rsid w:val="00E97B93"/>
    <w:rsid w:val="00E97BF6"/>
    <w:rsid w:val="00E97D54"/>
    <w:rsid w:val="00E97E7C"/>
    <w:rsid w:val="00EA0361"/>
    <w:rsid w:val="00EA0AB4"/>
    <w:rsid w:val="00EA0C0D"/>
    <w:rsid w:val="00EA0C89"/>
    <w:rsid w:val="00EA0DAF"/>
    <w:rsid w:val="00EA10A6"/>
    <w:rsid w:val="00EA10C8"/>
    <w:rsid w:val="00EA110E"/>
    <w:rsid w:val="00EA11BF"/>
    <w:rsid w:val="00EA11D4"/>
    <w:rsid w:val="00EA1558"/>
    <w:rsid w:val="00EA1749"/>
    <w:rsid w:val="00EA192A"/>
    <w:rsid w:val="00EA19F5"/>
    <w:rsid w:val="00EA1AEE"/>
    <w:rsid w:val="00EA1E64"/>
    <w:rsid w:val="00EA2081"/>
    <w:rsid w:val="00EA20E8"/>
    <w:rsid w:val="00EA2263"/>
    <w:rsid w:val="00EA230E"/>
    <w:rsid w:val="00EA26C4"/>
    <w:rsid w:val="00EA27D8"/>
    <w:rsid w:val="00EA28E9"/>
    <w:rsid w:val="00EA2DE8"/>
    <w:rsid w:val="00EA2F65"/>
    <w:rsid w:val="00EA3049"/>
    <w:rsid w:val="00EA30DC"/>
    <w:rsid w:val="00EA31AD"/>
    <w:rsid w:val="00EA3309"/>
    <w:rsid w:val="00EA33FD"/>
    <w:rsid w:val="00EA3436"/>
    <w:rsid w:val="00EA39E8"/>
    <w:rsid w:val="00EA3A66"/>
    <w:rsid w:val="00EA3B3C"/>
    <w:rsid w:val="00EA3B40"/>
    <w:rsid w:val="00EA3E18"/>
    <w:rsid w:val="00EA4279"/>
    <w:rsid w:val="00EA4386"/>
    <w:rsid w:val="00EA43EB"/>
    <w:rsid w:val="00EA4465"/>
    <w:rsid w:val="00EA46F4"/>
    <w:rsid w:val="00EA4818"/>
    <w:rsid w:val="00EA4998"/>
    <w:rsid w:val="00EA4A3E"/>
    <w:rsid w:val="00EA4B03"/>
    <w:rsid w:val="00EA4CBC"/>
    <w:rsid w:val="00EA4E8A"/>
    <w:rsid w:val="00EA4F67"/>
    <w:rsid w:val="00EA5426"/>
    <w:rsid w:val="00EA57BC"/>
    <w:rsid w:val="00EA58AC"/>
    <w:rsid w:val="00EA5D3F"/>
    <w:rsid w:val="00EA6145"/>
    <w:rsid w:val="00EA6393"/>
    <w:rsid w:val="00EA646D"/>
    <w:rsid w:val="00EA6544"/>
    <w:rsid w:val="00EA670F"/>
    <w:rsid w:val="00EA686B"/>
    <w:rsid w:val="00EA68A0"/>
    <w:rsid w:val="00EA69BF"/>
    <w:rsid w:val="00EA6A6F"/>
    <w:rsid w:val="00EA6A9F"/>
    <w:rsid w:val="00EA6B58"/>
    <w:rsid w:val="00EA6C3A"/>
    <w:rsid w:val="00EA7430"/>
    <w:rsid w:val="00EA74D5"/>
    <w:rsid w:val="00EA780F"/>
    <w:rsid w:val="00EA7F16"/>
    <w:rsid w:val="00EB0094"/>
    <w:rsid w:val="00EB015A"/>
    <w:rsid w:val="00EB0770"/>
    <w:rsid w:val="00EB0939"/>
    <w:rsid w:val="00EB0A1C"/>
    <w:rsid w:val="00EB0A2C"/>
    <w:rsid w:val="00EB0FE2"/>
    <w:rsid w:val="00EB114E"/>
    <w:rsid w:val="00EB143C"/>
    <w:rsid w:val="00EB152E"/>
    <w:rsid w:val="00EB15CE"/>
    <w:rsid w:val="00EB1716"/>
    <w:rsid w:val="00EB188D"/>
    <w:rsid w:val="00EB1F8F"/>
    <w:rsid w:val="00EB2155"/>
    <w:rsid w:val="00EB2448"/>
    <w:rsid w:val="00EB24EF"/>
    <w:rsid w:val="00EB25B6"/>
    <w:rsid w:val="00EB26F4"/>
    <w:rsid w:val="00EB278B"/>
    <w:rsid w:val="00EB29C4"/>
    <w:rsid w:val="00EB2A9A"/>
    <w:rsid w:val="00EB2AAF"/>
    <w:rsid w:val="00EB2AC3"/>
    <w:rsid w:val="00EB2DB6"/>
    <w:rsid w:val="00EB34F3"/>
    <w:rsid w:val="00EB3565"/>
    <w:rsid w:val="00EB35D1"/>
    <w:rsid w:val="00EB36C3"/>
    <w:rsid w:val="00EB38A5"/>
    <w:rsid w:val="00EB3BA5"/>
    <w:rsid w:val="00EB3BB1"/>
    <w:rsid w:val="00EB3ECC"/>
    <w:rsid w:val="00EB42EB"/>
    <w:rsid w:val="00EB44FF"/>
    <w:rsid w:val="00EB45C4"/>
    <w:rsid w:val="00EB4974"/>
    <w:rsid w:val="00EB4FAB"/>
    <w:rsid w:val="00EB5092"/>
    <w:rsid w:val="00EB5418"/>
    <w:rsid w:val="00EB54EA"/>
    <w:rsid w:val="00EB5534"/>
    <w:rsid w:val="00EB5653"/>
    <w:rsid w:val="00EB5738"/>
    <w:rsid w:val="00EB5912"/>
    <w:rsid w:val="00EB5987"/>
    <w:rsid w:val="00EB5A4A"/>
    <w:rsid w:val="00EB5C04"/>
    <w:rsid w:val="00EB5F5C"/>
    <w:rsid w:val="00EB5F87"/>
    <w:rsid w:val="00EB60AF"/>
    <w:rsid w:val="00EB60D0"/>
    <w:rsid w:val="00EB60FA"/>
    <w:rsid w:val="00EB615E"/>
    <w:rsid w:val="00EB6284"/>
    <w:rsid w:val="00EB63CC"/>
    <w:rsid w:val="00EB652E"/>
    <w:rsid w:val="00EB6636"/>
    <w:rsid w:val="00EB66B0"/>
    <w:rsid w:val="00EB69D1"/>
    <w:rsid w:val="00EB6A3F"/>
    <w:rsid w:val="00EB6B60"/>
    <w:rsid w:val="00EB6E35"/>
    <w:rsid w:val="00EB6E8D"/>
    <w:rsid w:val="00EB6FD2"/>
    <w:rsid w:val="00EB73C3"/>
    <w:rsid w:val="00EB7413"/>
    <w:rsid w:val="00EB78A0"/>
    <w:rsid w:val="00EB7A68"/>
    <w:rsid w:val="00EB7A9D"/>
    <w:rsid w:val="00EB7BD4"/>
    <w:rsid w:val="00EB7E52"/>
    <w:rsid w:val="00EC0083"/>
    <w:rsid w:val="00EC00C6"/>
    <w:rsid w:val="00EC017E"/>
    <w:rsid w:val="00EC0525"/>
    <w:rsid w:val="00EC05C3"/>
    <w:rsid w:val="00EC05D6"/>
    <w:rsid w:val="00EC07BC"/>
    <w:rsid w:val="00EC0D3A"/>
    <w:rsid w:val="00EC0E21"/>
    <w:rsid w:val="00EC0E60"/>
    <w:rsid w:val="00EC1159"/>
    <w:rsid w:val="00EC150B"/>
    <w:rsid w:val="00EC1A42"/>
    <w:rsid w:val="00EC1A83"/>
    <w:rsid w:val="00EC20BD"/>
    <w:rsid w:val="00EC2317"/>
    <w:rsid w:val="00EC24BC"/>
    <w:rsid w:val="00EC26BB"/>
    <w:rsid w:val="00EC27A4"/>
    <w:rsid w:val="00EC284A"/>
    <w:rsid w:val="00EC2955"/>
    <w:rsid w:val="00EC2CBD"/>
    <w:rsid w:val="00EC2E2C"/>
    <w:rsid w:val="00EC3238"/>
    <w:rsid w:val="00EC33EF"/>
    <w:rsid w:val="00EC36EE"/>
    <w:rsid w:val="00EC374F"/>
    <w:rsid w:val="00EC3B65"/>
    <w:rsid w:val="00EC3E01"/>
    <w:rsid w:val="00EC3E7B"/>
    <w:rsid w:val="00EC3F6D"/>
    <w:rsid w:val="00EC4308"/>
    <w:rsid w:val="00EC4562"/>
    <w:rsid w:val="00EC47A5"/>
    <w:rsid w:val="00EC47E4"/>
    <w:rsid w:val="00EC4E51"/>
    <w:rsid w:val="00EC5189"/>
    <w:rsid w:val="00EC528C"/>
    <w:rsid w:val="00EC52A0"/>
    <w:rsid w:val="00EC5905"/>
    <w:rsid w:val="00EC5BBA"/>
    <w:rsid w:val="00EC5BDA"/>
    <w:rsid w:val="00EC5C65"/>
    <w:rsid w:val="00EC5D7F"/>
    <w:rsid w:val="00EC5DAD"/>
    <w:rsid w:val="00EC5F39"/>
    <w:rsid w:val="00EC612F"/>
    <w:rsid w:val="00EC62D4"/>
    <w:rsid w:val="00EC664B"/>
    <w:rsid w:val="00EC6716"/>
    <w:rsid w:val="00EC6732"/>
    <w:rsid w:val="00EC67B9"/>
    <w:rsid w:val="00EC6B0C"/>
    <w:rsid w:val="00EC72CD"/>
    <w:rsid w:val="00EC74A7"/>
    <w:rsid w:val="00EC7867"/>
    <w:rsid w:val="00EC78F5"/>
    <w:rsid w:val="00EC7980"/>
    <w:rsid w:val="00EC79DB"/>
    <w:rsid w:val="00EC7A84"/>
    <w:rsid w:val="00ED0120"/>
    <w:rsid w:val="00ED0341"/>
    <w:rsid w:val="00ED038D"/>
    <w:rsid w:val="00ED0567"/>
    <w:rsid w:val="00ED06E2"/>
    <w:rsid w:val="00ED08CF"/>
    <w:rsid w:val="00ED0A60"/>
    <w:rsid w:val="00ED0C99"/>
    <w:rsid w:val="00ED0DFD"/>
    <w:rsid w:val="00ED0E5D"/>
    <w:rsid w:val="00ED1363"/>
    <w:rsid w:val="00ED142B"/>
    <w:rsid w:val="00ED1450"/>
    <w:rsid w:val="00ED14BA"/>
    <w:rsid w:val="00ED19D9"/>
    <w:rsid w:val="00ED1C53"/>
    <w:rsid w:val="00ED1D78"/>
    <w:rsid w:val="00ED1E63"/>
    <w:rsid w:val="00ED1EFD"/>
    <w:rsid w:val="00ED23C4"/>
    <w:rsid w:val="00ED28B1"/>
    <w:rsid w:val="00ED2BE4"/>
    <w:rsid w:val="00ED2D6D"/>
    <w:rsid w:val="00ED2EB2"/>
    <w:rsid w:val="00ED3048"/>
    <w:rsid w:val="00ED31D3"/>
    <w:rsid w:val="00ED337D"/>
    <w:rsid w:val="00ED369E"/>
    <w:rsid w:val="00ED36E4"/>
    <w:rsid w:val="00ED410F"/>
    <w:rsid w:val="00ED459E"/>
    <w:rsid w:val="00ED48F5"/>
    <w:rsid w:val="00ED499A"/>
    <w:rsid w:val="00ED49FF"/>
    <w:rsid w:val="00ED4B57"/>
    <w:rsid w:val="00ED4C5D"/>
    <w:rsid w:val="00ED4CD0"/>
    <w:rsid w:val="00ED4D09"/>
    <w:rsid w:val="00ED4D51"/>
    <w:rsid w:val="00ED4E72"/>
    <w:rsid w:val="00ED50BD"/>
    <w:rsid w:val="00ED5194"/>
    <w:rsid w:val="00ED5280"/>
    <w:rsid w:val="00ED5767"/>
    <w:rsid w:val="00ED5922"/>
    <w:rsid w:val="00ED5B98"/>
    <w:rsid w:val="00ED5D9E"/>
    <w:rsid w:val="00ED61F7"/>
    <w:rsid w:val="00ED62FD"/>
    <w:rsid w:val="00ED6626"/>
    <w:rsid w:val="00ED6B02"/>
    <w:rsid w:val="00ED6B46"/>
    <w:rsid w:val="00ED6E49"/>
    <w:rsid w:val="00ED70F7"/>
    <w:rsid w:val="00ED712A"/>
    <w:rsid w:val="00ED717E"/>
    <w:rsid w:val="00ED73AB"/>
    <w:rsid w:val="00ED7411"/>
    <w:rsid w:val="00ED7434"/>
    <w:rsid w:val="00ED7495"/>
    <w:rsid w:val="00ED74C5"/>
    <w:rsid w:val="00ED77FA"/>
    <w:rsid w:val="00ED7B3C"/>
    <w:rsid w:val="00ED7C9F"/>
    <w:rsid w:val="00ED7E58"/>
    <w:rsid w:val="00ED7F97"/>
    <w:rsid w:val="00EE017A"/>
    <w:rsid w:val="00EE0262"/>
    <w:rsid w:val="00EE02CB"/>
    <w:rsid w:val="00EE02E6"/>
    <w:rsid w:val="00EE04B2"/>
    <w:rsid w:val="00EE07D2"/>
    <w:rsid w:val="00EE07E0"/>
    <w:rsid w:val="00EE084D"/>
    <w:rsid w:val="00EE08DC"/>
    <w:rsid w:val="00EE0D52"/>
    <w:rsid w:val="00EE0F50"/>
    <w:rsid w:val="00EE154F"/>
    <w:rsid w:val="00EE1D4A"/>
    <w:rsid w:val="00EE213F"/>
    <w:rsid w:val="00EE215A"/>
    <w:rsid w:val="00EE2236"/>
    <w:rsid w:val="00EE2252"/>
    <w:rsid w:val="00EE27ED"/>
    <w:rsid w:val="00EE28BA"/>
    <w:rsid w:val="00EE2DA8"/>
    <w:rsid w:val="00EE2EDB"/>
    <w:rsid w:val="00EE2FDD"/>
    <w:rsid w:val="00EE30ED"/>
    <w:rsid w:val="00EE3174"/>
    <w:rsid w:val="00EE317D"/>
    <w:rsid w:val="00EE3209"/>
    <w:rsid w:val="00EE3403"/>
    <w:rsid w:val="00EE345C"/>
    <w:rsid w:val="00EE3568"/>
    <w:rsid w:val="00EE385D"/>
    <w:rsid w:val="00EE3A27"/>
    <w:rsid w:val="00EE3B78"/>
    <w:rsid w:val="00EE3BFD"/>
    <w:rsid w:val="00EE3F5D"/>
    <w:rsid w:val="00EE4026"/>
    <w:rsid w:val="00EE40C4"/>
    <w:rsid w:val="00EE42C3"/>
    <w:rsid w:val="00EE44A5"/>
    <w:rsid w:val="00EE4751"/>
    <w:rsid w:val="00EE47EC"/>
    <w:rsid w:val="00EE49DF"/>
    <w:rsid w:val="00EE4B38"/>
    <w:rsid w:val="00EE4B45"/>
    <w:rsid w:val="00EE4B5E"/>
    <w:rsid w:val="00EE4C03"/>
    <w:rsid w:val="00EE4DC7"/>
    <w:rsid w:val="00EE4F6F"/>
    <w:rsid w:val="00EE50BB"/>
    <w:rsid w:val="00EE523A"/>
    <w:rsid w:val="00EE5335"/>
    <w:rsid w:val="00EE56F1"/>
    <w:rsid w:val="00EE5CBB"/>
    <w:rsid w:val="00EE5DA8"/>
    <w:rsid w:val="00EE6129"/>
    <w:rsid w:val="00EE6309"/>
    <w:rsid w:val="00EE6352"/>
    <w:rsid w:val="00EE66A2"/>
    <w:rsid w:val="00EE676B"/>
    <w:rsid w:val="00EE6AF7"/>
    <w:rsid w:val="00EE6C65"/>
    <w:rsid w:val="00EE6D7D"/>
    <w:rsid w:val="00EE6EB2"/>
    <w:rsid w:val="00EE6F07"/>
    <w:rsid w:val="00EE747D"/>
    <w:rsid w:val="00EE7495"/>
    <w:rsid w:val="00EE755F"/>
    <w:rsid w:val="00EE75F2"/>
    <w:rsid w:val="00EE7738"/>
    <w:rsid w:val="00EE77B4"/>
    <w:rsid w:val="00EE77C0"/>
    <w:rsid w:val="00EE794C"/>
    <w:rsid w:val="00EE79C5"/>
    <w:rsid w:val="00EE7C0F"/>
    <w:rsid w:val="00EE7E9C"/>
    <w:rsid w:val="00EF088D"/>
    <w:rsid w:val="00EF0CDC"/>
    <w:rsid w:val="00EF0DED"/>
    <w:rsid w:val="00EF0F24"/>
    <w:rsid w:val="00EF12DA"/>
    <w:rsid w:val="00EF163D"/>
    <w:rsid w:val="00EF1790"/>
    <w:rsid w:val="00EF1C4D"/>
    <w:rsid w:val="00EF1CC8"/>
    <w:rsid w:val="00EF1D41"/>
    <w:rsid w:val="00EF1D64"/>
    <w:rsid w:val="00EF1DF4"/>
    <w:rsid w:val="00EF1E17"/>
    <w:rsid w:val="00EF218F"/>
    <w:rsid w:val="00EF226C"/>
    <w:rsid w:val="00EF2505"/>
    <w:rsid w:val="00EF25FF"/>
    <w:rsid w:val="00EF2698"/>
    <w:rsid w:val="00EF280E"/>
    <w:rsid w:val="00EF2D7C"/>
    <w:rsid w:val="00EF2FBF"/>
    <w:rsid w:val="00EF3123"/>
    <w:rsid w:val="00EF3190"/>
    <w:rsid w:val="00EF32DB"/>
    <w:rsid w:val="00EF33D3"/>
    <w:rsid w:val="00EF3551"/>
    <w:rsid w:val="00EF391D"/>
    <w:rsid w:val="00EF3BDB"/>
    <w:rsid w:val="00EF3C34"/>
    <w:rsid w:val="00EF3D36"/>
    <w:rsid w:val="00EF3D3A"/>
    <w:rsid w:val="00EF3D96"/>
    <w:rsid w:val="00EF3DF5"/>
    <w:rsid w:val="00EF3FE9"/>
    <w:rsid w:val="00EF4013"/>
    <w:rsid w:val="00EF401D"/>
    <w:rsid w:val="00EF419B"/>
    <w:rsid w:val="00EF4413"/>
    <w:rsid w:val="00EF441E"/>
    <w:rsid w:val="00EF4A17"/>
    <w:rsid w:val="00EF4B03"/>
    <w:rsid w:val="00EF51BF"/>
    <w:rsid w:val="00EF548D"/>
    <w:rsid w:val="00EF5796"/>
    <w:rsid w:val="00EF58B5"/>
    <w:rsid w:val="00EF59D5"/>
    <w:rsid w:val="00EF59DE"/>
    <w:rsid w:val="00EF5C03"/>
    <w:rsid w:val="00EF5DFB"/>
    <w:rsid w:val="00EF5FC0"/>
    <w:rsid w:val="00EF63B3"/>
    <w:rsid w:val="00EF6621"/>
    <w:rsid w:val="00EF6649"/>
    <w:rsid w:val="00EF6E74"/>
    <w:rsid w:val="00EF71B2"/>
    <w:rsid w:val="00EF78C9"/>
    <w:rsid w:val="00EF79C4"/>
    <w:rsid w:val="00EF7A95"/>
    <w:rsid w:val="00EF7C90"/>
    <w:rsid w:val="00F000DD"/>
    <w:rsid w:val="00F002E7"/>
    <w:rsid w:val="00F006DE"/>
    <w:rsid w:val="00F008BD"/>
    <w:rsid w:val="00F00C99"/>
    <w:rsid w:val="00F00D3D"/>
    <w:rsid w:val="00F00DE9"/>
    <w:rsid w:val="00F01097"/>
    <w:rsid w:val="00F010B6"/>
    <w:rsid w:val="00F01100"/>
    <w:rsid w:val="00F01295"/>
    <w:rsid w:val="00F0149F"/>
    <w:rsid w:val="00F01931"/>
    <w:rsid w:val="00F01A5C"/>
    <w:rsid w:val="00F01B66"/>
    <w:rsid w:val="00F01C51"/>
    <w:rsid w:val="00F01D91"/>
    <w:rsid w:val="00F01E8F"/>
    <w:rsid w:val="00F01ECD"/>
    <w:rsid w:val="00F024B0"/>
    <w:rsid w:val="00F02521"/>
    <w:rsid w:val="00F02535"/>
    <w:rsid w:val="00F0256C"/>
    <w:rsid w:val="00F0281A"/>
    <w:rsid w:val="00F02851"/>
    <w:rsid w:val="00F02896"/>
    <w:rsid w:val="00F029EC"/>
    <w:rsid w:val="00F02B96"/>
    <w:rsid w:val="00F02F2E"/>
    <w:rsid w:val="00F0329D"/>
    <w:rsid w:val="00F0365D"/>
    <w:rsid w:val="00F03B36"/>
    <w:rsid w:val="00F03BB1"/>
    <w:rsid w:val="00F03C7F"/>
    <w:rsid w:val="00F0446E"/>
    <w:rsid w:val="00F0482E"/>
    <w:rsid w:val="00F0486B"/>
    <w:rsid w:val="00F049B7"/>
    <w:rsid w:val="00F04A9F"/>
    <w:rsid w:val="00F04AD9"/>
    <w:rsid w:val="00F04F51"/>
    <w:rsid w:val="00F0555C"/>
    <w:rsid w:val="00F05633"/>
    <w:rsid w:val="00F05781"/>
    <w:rsid w:val="00F0582A"/>
    <w:rsid w:val="00F0598A"/>
    <w:rsid w:val="00F05B1E"/>
    <w:rsid w:val="00F05B36"/>
    <w:rsid w:val="00F05BA1"/>
    <w:rsid w:val="00F05C54"/>
    <w:rsid w:val="00F05F22"/>
    <w:rsid w:val="00F06035"/>
    <w:rsid w:val="00F0612C"/>
    <w:rsid w:val="00F061A4"/>
    <w:rsid w:val="00F0636F"/>
    <w:rsid w:val="00F06484"/>
    <w:rsid w:val="00F066C0"/>
    <w:rsid w:val="00F066EB"/>
    <w:rsid w:val="00F06812"/>
    <w:rsid w:val="00F06A29"/>
    <w:rsid w:val="00F06B7C"/>
    <w:rsid w:val="00F06C6F"/>
    <w:rsid w:val="00F07479"/>
    <w:rsid w:val="00F07740"/>
    <w:rsid w:val="00F078C9"/>
    <w:rsid w:val="00F07B7E"/>
    <w:rsid w:val="00F07E5D"/>
    <w:rsid w:val="00F07FBB"/>
    <w:rsid w:val="00F100E2"/>
    <w:rsid w:val="00F10308"/>
    <w:rsid w:val="00F10661"/>
    <w:rsid w:val="00F108ED"/>
    <w:rsid w:val="00F10E32"/>
    <w:rsid w:val="00F10E7F"/>
    <w:rsid w:val="00F10E84"/>
    <w:rsid w:val="00F10EC1"/>
    <w:rsid w:val="00F1101A"/>
    <w:rsid w:val="00F110DA"/>
    <w:rsid w:val="00F11343"/>
    <w:rsid w:val="00F11CE7"/>
    <w:rsid w:val="00F11F59"/>
    <w:rsid w:val="00F1208A"/>
    <w:rsid w:val="00F1211F"/>
    <w:rsid w:val="00F121C0"/>
    <w:rsid w:val="00F1296B"/>
    <w:rsid w:val="00F12A64"/>
    <w:rsid w:val="00F12BBD"/>
    <w:rsid w:val="00F12BEE"/>
    <w:rsid w:val="00F12C65"/>
    <w:rsid w:val="00F12C66"/>
    <w:rsid w:val="00F12DA2"/>
    <w:rsid w:val="00F12E9B"/>
    <w:rsid w:val="00F1301A"/>
    <w:rsid w:val="00F13105"/>
    <w:rsid w:val="00F1354F"/>
    <w:rsid w:val="00F13579"/>
    <w:rsid w:val="00F13C89"/>
    <w:rsid w:val="00F141CC"/>
    <w:rsid w:val="00F14228"/>
    <w:rsid w:val="00F14AC3"/>
    <w:rsid w:val="00F14B25"/>
    <w:rsid w:val="00F14BD0"/>
    <w:rsid w:val="00F14D85"/>
    <w:rsid w:val="00F14EF2"/>
    <w:rsid w:val="00F14FE7"/>
    <w:rsid w:val="00F1523B"/>
    <w:rsid w:val="00F157C9"/>
    <w:rsid w:val="00F157DB"/>
    <w:rsid w:val="00F15809"/>
    <w:rsid w:val="00F1586F"/>
    <w:rsid w:val="00F15C62"/>
    <w:rsid w:val="00F15CB5"/>
    <w:rsid w:val="00F15FA6"/>
    <w:rsid w:val="00F160D5"/>
    <w:rsid w:val="00F1626F"/>
    <w:rsid w:val="00F1652E"/>
    <w:rsid w:val="00F165F2"/>
    <w:rsid w:val="00F16994"/>
    <w:rsid w:val="00F16AE4"/>
    <w:rsid w:val="00F16D5A"/>
    <w:rsid w:val="00F16DE1"/>
    <w:rsid w:val="00F16EC9"/>
    <w:rsid w:val="00F17614"/>
    <w:rsid w:val="00F17908"/>
    <w:rsid w:val="00F17ADD"/>
    <w:rsid w:val="00F17C15"/>
    <w:rsid w:val="00F17E3E"/>
    <w:rsid w:val="00F17ED7"/>
    <w:rsid w:val="00F17EFE"/>
    <w:rsid w:val="00F17F01"/>
    <w:rsid w:val="00F201A0"/>
    <w:rsid w:val="00F201B2"/>
    <w:rsid w:val="00F2042B"/>
    <w:rsid w:val="00F2055E"/>
    <w:rsid w:val="00F209D3"/>
    <w:rsid w:val="00F2102C"/>
    <w:rsid w:val="00F2115B"/>
    <w:rsid w:val="00F21308"/>
    <w:rsid w:val="00F21385"/>
    <w:rsid w:val="00F21484"/>
    <w:rsid w:val="00F21530"/>
    <w:rsid w:val="00F21533"/>
    <w:rsid w:val="00F21755"/>
    <w:rsid w:val="00F217E6"/>
    <w:rsid w:val="00F21882"/>
    <w:rsid w:val="00F21B42"/>
    <w:rsid w:val="00F21B7E"/>
    <w:rsid w:val="00F2218F"/>
    <w:rsid w:val="00F22209"/>
    <w:rsid w:val="00F224B9"/>
    <w:rsid w:val="00F224E0"/>
    <w:rsid w:val="00F2267F"/>
    <w:rsid w:val="00F22793"/>
    <w:rsid w:val="00F22CA3"/>
    <w:rsid w:val="00F22CA8"/>
    <w:rsid w:val="00F23268"/>
    <w:rsid w:val="00F2353D"/>
    <w:rsid w:val="00F23813"/>
    <w:rsid w:val="00F23B2D"/>
    <w:rsid w:val="00F23CFC"/>
    <w:rsid w:val="00F23DD3"/>
    <w:rsid w:val="00F23F0A"/>
    <w:rsid w:val="00F24033"/>
    <w:rsid w:val="00F24095"/>
    <w:rsid w:val="00F2415C"/>
    <w:rsid w:val="00F24312"/>
    <w:rsid w:val="00F24482"/>
    <w:rsid w:val="00F2458B"/>
    <w:rsid w:val="00F248CF"/>
    <w:rsid w:val="00F24A8F"/>
    <w:rsid w:val="00F24DE3"/>
    <w:rsid w:val="00F25702"/>
    <w:rsid w:val="00F25853"/>
    <w:rsid w:val="00F25883"/>
    <w:rsid w:val="00F25CD4"/>
    <w:rsid w:val="00F25E83"/>
    <w:rsid w:val="00F261B4"/>
    <w:rsid w:val="00F2624F"/>
    <w:rsid w:val="00F264FD"/>
    <w:rsid w:val="00F26575"/>
    <w:rsid w:val="00F26673"/>
    <w:rsid w:val="00F26744"/>
    <w:rsid w:val="00F26774"/>
    <w:rsid w:val="00F26AD2"/>
    <w:rsid w:val="00F26DB5"/>
    <w:rsid w:val="00F27204"/>
    <w:rsid w:val="00F27339"/>
    <w:rsid w:val="00F27543"/>
    <w:rsid w:val="00F27602"/>
    <w:rsid w:val="00F276A4"/>
    <w:rsid w:val="00F277A6"/>
    <w:rsid w:val="00F2780C"/>
    <w:rsid w:val="00F2783E"/>
    <w:rsid w:val="00F278D0"/>
    <w:rsid w:val="00F279A0"/>
    <w:rsid w:val="00F27C85"/>
    <w:rsid w:val="00F27D94"/>
    <w:rsid w:val="00F27DB0"/>
    <w:rsid w:val="00F27EEA"/>
    <w:rsid w:val="00F300A0"/>
    <w:rsid w:val="00F3021D"/>
    <w:rsid w:val="00F30426"/>
    <w:rsid w:val="00F30519"/>
    <w:rsid w:val="00F3060E"/>
    <w:rsid w:val="00F306B7"/>
    <w:rsid w:val="00F307F9"/>
    <w:rsid w:val="00F30C14"/>
    <w:rsid w:val="00F30D05"/>
    <w:rsid w:val="00F30D6C"/>
    <w:rsid w:val="00F30DAB"/>
    <w:rsid w:val="00F30F8D"/>
    <w:rsid w:val="00F310E1"/>
    <w:rsid w:val="00F3128E"/>
    <w:rsid w:val="00F31417"/>
    <w:rsid w:val="00F3150B"/>
    <w:rsid w:val="00F3167A"/>
    <w:rsid w:val="00F3181C"/>
    <w:rsid w:val="00F31A8F"/>
    <w:rsid w:val="00F31D95"/>
    <w:rsid w:val="00F31DF6"/>
    <w:rsid w:val="00F320AB"/>
    <w:rsid w:val="00F320FC"/>
    <w:rsid w:val="00F32199"/>
    <w:rsid w:val="00F322F8"/>
    <w:rsid w:val="00F32A5A"/>
    <w:rsid w:val="00F32BCE"/>
    <w:rsid w:val="00F3335A"/>
    <w:rsid w:val="00F3365E"/>
    <w:rsid w:val="00F33890"/>
    <w:rsid w:val="00F33B75"/>
    <w:rsid w:val="00F342A8"/>
    <w:rsid w:val="00F348F3"/>
    <w:rsid w:val="00F34A02"/>
    <w:rsid w:val="00F34A78"/>
    <w:rsid w:val="00F34A7E"/>
    <w:rsid w:val="00F34FB3"/>
    <w:rsid w:val="00F351EA"/>
    <w:rsid w:val="00F355ED"/>
    <w:rsid w:val="00F35720"/>
    <w:rsid w:val="00F3576F"/>
    <w:rsid w:val="00F35859"/>
    <w:rsid w:val="00F359A8"/>
    <w:rsid w:val="00F35A2D"/>
    <w:rsid w:val="00F35D97"/>
    <w:rsid w:val="00F35EDF"/>
    <w:rsid w:val="00F35FC2"/>
    <w:rsid w:val="00F365D2"/>
    <w:rsid w:val="00F366B2"/>
    <w:rsid w:val="00F3675F"/>
    <w:rsid w:val="00F368A7"/>
    <w:rsid w:val="00F36AB5"/>
    <w:rsid w:val="00F36BE5"/>
    <w:rsid w:val="00F36E9E"/>
    <w:rsid w:val="00F3700F"/>
    <w:rsid w:val="00F37120"/>
    <w:rsid w:val="00F373C9"/>
    <w:rsid w:val="00F374FD"/>
    <w:rsid w:val="00F3779E"/>
    <w:rsid w:val="00F377AC"/>
    <w:rsid w:val="00F400CD"/>
    <w:rsid w:val="00F400DC"/>
    <w:rsid w:val="00F401AE"/>
    <w:rsid w:val="00F40403"/>
    <w:rsid w:val="00F40E8E"/>
    <w:rsid w:val="00F40F6B"/>
    <w:rsid w:val="00F41045"/>
    <w:rsid w:val="00F41433"/>
    <w:rsid w:val="00F41479"/>
    <w:rsid w:val="00F415AD"/>
    <w:rsid w:val="00F415B4"/>
    <w:rsid w:val="00F41A09"/>
    <w:rsid w:val="00F41C54"/>
    <w:rsid w:val="00F41CE2"/>
    <w:rsid w:val="00F41E6C"/>
    <w:rsid w:val="00F41F24"/>
    <w:rsid w:val="00F41F2E"/>
    <w:rsid w:val="00F41FB3"/>
    <w:rsid w:val="00F42319"/>
    <w:rsid w:val="00F4232B"/>
    <w:rsid w:val="00F42418"/>
    <w:rsid w:val="00F426F2"/>
    <w:rsid w:val="00F42AD9"/>
    <w:rsid w:val="00F42BCE"/>
    <w:rsid w:val="00F42BED"/>
    <w:rsid w:val="00F42CED"/>
    <w:rsid w:val="00F42D3F"/>
    <w:rsid w:val="00F42D72"/>
    <w:rsid w:val="00F42E9D"/>
    <w:rsid w:val="00F43052"/>
    <w:rsid w:val="00F43094"/>
    <w:rsid w:val="00F43097"/>
    <w:rsid w:val="00F43313"/>
    <w:rsid w:val="00F434E1"/>
    <w:rsid w:val="00F43997"/>
    <w:rsid w:val="00F44235"/>
    <w:rsid w:val="00F44262"/>
    <w:rsid w:val="00F44268"/>
    <w:rsid w:val="00F4437B"/>
    <w:rsid w:val="00F44410"/>
    <w:rsid w:val="00F445D6"/>
    <w:rsid w:val="00F4462F"/>
    <w:rsid w:val="00F44649"/>
    <w:rsid w:val="00F4487A"/>
    <w:rsid w:val="00F44C19"/>
    <w:rsid w:val="00F452B4"/>
    <w:rsid w:val="00F45884"/>
    <w:rsid w:val="00F45938"/>
    <w:rsid w:val="00F459F6"/>
    <w:rsid w:val="00F45A44"/>
    <w:rsid w:val="00F45DB8"/>
    <w:rsid w:val="00F45DE3"/>
    <w:rsid w:val="00F4601B"/>
    <w:rsid w:val="00F461CD"/>
    <w:rsid w:val="00F46295"/>
    <w:rsid w:val="00F4631F"/>
    <w:rsid w:val="00F463A4"/>
    <w:rsid w:val="00F4666F"/>
    <w:rsid w:val="00F4694C"/>
    <w:rsid w:val="00F46AC5"/>
    <w:rsid w:val="00F47105"/>
    <w:rsid w:val="00F47249"/>
    <w:rsid w:val="00F472E7"/>
    <w:rsid w:val="00F475E2"/>
    <w:rsid w:val="00F477AF"/>
    <w:rsid w:val="00F47A1D"/>
    <w:rsid w:val="00F47AD8"/>
    <w:rsid w:val="00F47FA5"/>
    <w:rsid w:val="00F47FDD"/>
    <w:rsid w:val="00F500FA"/>
    <w:rsid w:val="00F501B1"/>
    <w:rsid w:val="00F5028B"/>
    <w:rsid w:val="00F50323"/>
    <w:rsid w:val="00F5063F"/>
    <w:rsid w:val="00F5073F"/>
    <w:rsid w:val="00F50DA6"/>
    <w:rsid w:val="00F50F96"/>
    <w:rsid w:val="00F510E3"/>
    <w:rsid w:val="00F51291"/>
    <w:rsid w:val="00F5166D"/>
    <w:rsid w:val="00F51B2C"/>
    <w:rsid w:val="00F51B9A"/>
    <w:rsid w:val="00F51C53"/>
    <w:rsid w:val="00F51D14"/>
    <w:rsid w:val="00F51DD2"/>
    <w:rsid w:val="00F51EEF"/>
    <w:rsid w:val="00F520F7"/>
    <w:rsid w:val="00F52190"/>
    <w:rsid w:val="00F5235E"/>
    <w:rsid w:val="00F5264B"/>
    <w:rsid w:val="00F52693"/>
    <w:rsid w:val="00F526B8"/>
    <w:rsid w:val="00F52700"/>
    <w:rsid w:val="00F52772"/>
    <w:rsid w:val="00F527AF"/>
    <w:rsid w:val="00F527EB"/>
    <w:rsid w:val="00F52840"/>
    <w:rsid w:val="00F52900"/>
    <w:rsid w:val="00F52CA4"/>
    <w:rsid w:val="00F52D08"/>
    <w:rsid w:val="00F52E9C"/>
    <w:rsid w:val="00F531DC"/>
    <w:rsid w:val="00F53223"/>
    <w:rsid w:val="00F53428"/>
    <w:rsid w:val="00F53439"/>
    <w:rsid w:val="00F53570"/>
    <w:rsid w:val="00F5375D"/>
    <w:rsid w:val="00F53BBB"/>
    <w:rsid w:val="00F53D9E"/>
    <w:rsid w:val="00F53DED"/>
    <w:rsid w:val="00F53ED7"/>
    <w:rsid w:val="00F541A6"/>
    <w:rsid w:val="00F543F0"/>
    <w:rsid w:val="00F54A99"/>
    <w:rsid w:val="00F54B55"/>
    <w:rsid w:val="00F54BC8"/>
    <w:rsid w:val="00F54C66"/>
    <w:rsid w:val="00F54F35"/>
    <w:rsid w:val="00F556E8"/>
    <w:rsid w:val="00F55769"/>
    <w:rsid w:val="00F5591D"/>
    <w:rsid w:val="00F55BB7"/>
    <w:rsid w:val="00F55C59"/>
    <w:rsid w:val="00F55DCD"/>
    <w:rsid w:val="00F56151"/>
    <w:rsid w:val="00F5640F"/>
    <w:rsid w:val="00F564E2"/>
    <w:rsid w:val="00F56A9B"/>
    <w:rsid w:val="00F56C01"/>
    <w:rsid w:val="00F56CC3"/>
    <w:rsid w:val="00F56D46"/>
    <w:rsid w:val="00F56DD3"/>
    <w:rsid w:val="00F56EA8"/>
    <w:rsid w:val="00F56EAE"/>
    <w:rsid w:val="00F56F27"/>
    <w:rsid w:val="00F56FCE"/>
    <w:rsid w:val="00F56FEF"/>
    <w:rsid w:val="00F570F0"/>
    <w:rsid w:val="00F574B4"/>
    <w:rsid w:val="00F579D8"/>
    <w:rsid w:val="00F57FE6"/>
    <w:rsid w:val="00F60199"/>
    <w:rsid w:val="00F6019A"/>
    <w:rsid w:val="00F6032A"/>
    <w:rsid w:val="00F6034D"/>
    <w:rsid w:val="00F60413"/>
    <w:rsid w:val="00F6062D"/>
    <w:rsid w:val="00F6067F"/>
    <w:rsid w:val="00F6093F"/>
    <w:rsid w:val="00F60FC7"/>
    <w:rsid w:val="00F610E2"/>
    <w:rsid w:val="00F6111D"/>
    <w:rsid w:val="00F61131"/>
    <w:rsid w:val="00F611E8"/>
    <w:rsid w:val="00F6165A"/>
    <w:rsid w:val="00F61A0E"/>
    <w:rsid w:val="00F61A10"/>
    <w:rsid w:val="00F61D20"/>
    <w:rsid w:val="00F61FE1"/>
    <w:rsid w:val="00F622AD"/>
    <w:rsid w:val="00F623A3"/>
    <w:rsid w:val="00F623FE"/>
    <w:rsid w:val="00F62573"/>
    <w:rsid w:val="00F627F6"/>
    <w:rsid w:val="00F62BAD"/>
    <w:rsid w:val="00F63015"/>
    <w:rsid w:val="00F6314F"/>
    <w:rsid w:val="00F63390"/>
    <w:rsid w:val="00F63626"/>
    <w:rsid w:val="00F63796"/>
    <w:rsid w:val="00F63967"/>
    <w:rsid w:val="00F63DDE"/>
    <w:rsid w:val="00F63E05"/>
    <w:rsid w:val="00F63F1D"/>
    <w:rsid w:val="00F6408B"/>
    <w:rsid w:val="00F6444C"/>
    <w:rsid w:val="00F645A4"/>
    <w:rsid w:val="00F64728"/>
    <w:rsid w:val="00F647AC"/>
    <w:rsid w:val="00F6498F"/>
    <w:rsid w:val="00F64AE2"/>
    <w:rsid w:val="00F64BA1"/>
    <w:rsid w:val="00F652C3"/>
    <w:rsid w:val="00F65494"/>
    <w:rsid w:val="00F65576"/>
    <w:rsid w:val="00F65820"/>
    <w:rsid w:val="00F6591F"/>
    <w:rsid w:val="00F65DC7"/>
    <w:rsid w:val="00F660A7"/>
    <w:rsid w:val="00F661C5"/>
    <w:rsid w:val="00F66221"/>
    <w:rsid w:val="00F66458"/>
    <w:rsid w:val="00F66467"/>
    <w:rsid w:val="00F66675"/>
    <w:rsid w:val="00F66824"/>
    <w:rsid w:val="00F66CDA"/>
    <w:rsid w:val="00F66CE6"/>
    <w:rsid w:val="00F66D53"/>
    <w:rsid w:val="00F671EB"/>
    <w:rsid w:val="00F6721A"/>
    <w:rsid w:val="00F675B8"/>
    <w:rsid w:val="00F677A2"/>
    <w:rsid w:val="00F6783D"/>
    <w:rsid w:val="00F67A02"/>
    <w:rsid w:val="00F67A95"/>
    <w:rsid w:val="00F70257"/>
    <w:rsid w:val="00F707E4"/>
    <w:rsid w:val="00F709A7"/>
    <w:rsid w:val="00F70A33"/>
    <w:rsid w:val="00F711BB"/>
    <w:rsid w:val="00F71347"/>
    <w:rsid w:val="00F71428"/>
    <w:rsid w:val="00F7157C"/>
    <w:rsid w:val="00F718E1"/>
    <w:rsid w:val="00F71C5F"/>
    <w:rsid w:val="00F71CFA"/>
    <w:rsid w:val="00F71DB4"/>
    <w:rsid w:val="00F72335"/>
    <w:rsid w:val="00F72391"/>
    <w:rsid w:val="00F723F8"/>
    <w:rsid w:val="00F72663"/>
    <w:rsid w:val="00F72696"/>
    <w:rsid w:val="00F72B72"/>
    <w:rsid w:val="00F730FE"/>
    <w:rsid w:val="00F734CE"/>
    <w:rsid w:val="00F7352E"/>
    <w:rsid w:val="00F7360E"/>
    <w:rsid w:val="00F7391F"/>
    <w:rsid w:val="00F73E18"/>
    <w:rsid w:val="00F73E6D"/>
    <w:rsid w:val="00F73EE4"/>
    <w:rsid w:val="00F7407B"/>
    <w:rsid w:val="00F74280"/>
    <w:rsid w:val="00F742C0"/>
    <w:rsid w:val="00F747F9"/>
    <w:rsid w:val="00F748DB"/>
    <w:rsid w:val="00F74B0B"/>
    <w:rsid w:val="00F74D4D"/>
    <w:rsid w:val="00F74DC6"/>
    <w:rsid w:val="00F74DDF"/>
    <w:rsid w:val="00F75077"/>
    <w:rsid w:val="00F756A6"/>
    <w:rsid w:val="00F75758"/>
    <w:rsid w:val="00F758DF"/>
    <w:rsid w:val="00F75AAE"/>
    <w:rsid w:val="00F761E3"/>
    <w:rsid w:val="00F762E7"/>
    <w:rsid w:val="00F76634"/>
    <w:rsid w:val="00F76802"/>
    <w:rsid w:val="00F769C5"/>
    <w:rsid w:val="00F76B6F"/>
    <w:rsid w:val="00F76E33"/>
    <w:rsid w:val="00F76FF3"/>
    <w:rsid w:val="00F77000"/>
    <w:rsid w:val="00F7703E"/>
    <w:rsid w:val="00F778F9"/>
    <w:rsid w:val="00F77AAA"/>
    <w:rsid w:val="00F77AD8"/>
    <w:rsid w:val="00F77C3A"/>
    <w:rsid w:val="00F77CA9"/>
    <w:rsid w:val="00F77D8D"/>
    <w:rsid w:val="00F77F84"/>
    <w:rsid w:val="00F77FA9"/>
    <w:rsid w:val="00F800F0"/>
    <w:rsid w:val="00F8046D"/>
    <w:rsid w:val="00F8048C"/>
    <w:rsid w:val="00F80528"/>
    <w:rsid w:val="00F8055B"/>
    <w:rsid w:val="00F806D3"/>
    <w:rsid w:val="00F80BCC"/>
    <w:rsid w:val="00F80CBC"/>
    <w:rsid w:val="00F8106F"/>
    <w:rsid w:val="00F8128F"/>
    <w:rsid w:val="00F813BA"/>
    <w:rsid w:val="00F814A7"/>
    <w:rsid w:val="00F817E6"/>
    <w:rsid w:val="00F81871"/>
    <w:rsid w:val="00F819E5"/>
    <w:rsid w:val="00F81BC7"/>
    <w:rsid w:val="00F81D53"/>
    <w:rsid w:val="00F81FE9"/>
    <w:rsid w:val="00F8210A"/>
    <w:rsid w:val="00F8252D"/>
    <w:rsid w:val="00F82643"/>
    <w:rsid w:val="00F82693"/>
    <w:rsid w:val="00F82978"/>
    <w:rsid w:val="00F829A9"/>
    <w:rsid w:val="00F82C06"/>
    <w:rsid w:val="00F82DF5"/>
    <w:rsid w:val="00F83136"/>
    <w:rsid w:val="00F83217"/>
    <w:rsid w:val="00F834D1"/>
    <w:rsid w:val="00F83754"/>
    <w:rsid w:val="00F83877"/>
    <w:rsid w:val="00F838AA"/>
    <w:rsid w:val="00F838F4"/>
    <w:rsid w:val="00F83BB3"/>
    <w:rsid w:val="00F83C4C"/>
    <w:rsid w:val="00F83C55"/>
    <w:rsid w:val="00F83EB4"/>
    <w:rsid w:val="00F83F05"/>
    <w:rsid w:val="00F84232"/>
    <w:rsid w:val="00F842AD"/>
    <w:rsid w:val="00F84594"/>
    <w:rsid w:val="00F84767"/>
    <w:rsid w:val="00F84DAE"/>
    <w:rsid w:val="00F84E31"/>
    <w:rsid w:val="00F851D6"/>
    <w:rsid w:val="00F852AF"/>
    <w:rsid w:val="00F85461"/>
    <w:rsid w:val="00F856F8"/>
    <w:rsid w:val="00F856FA"/>
    <w:rsid w:val="00F85E45"/>
    <w:rsid w:val="00F86514"/>
    <w:rsid w:val="00F86604"/>
    <w:rsid w:val="00F86667"/>
    <w:rsid w:val="00F867B5"/>
    <w:rsid w:val="00F8690A"/>
    <w:rsid w:val="00F86958"/>
    <w:rsid w:val="00F86AD9"/>
    <w:rsid w:val="00F86D17"/>
    <w:rsid w:val="00F86E85"/>
    <w:rsid w:val="00F87006"/>
    <w:rsid w:val="00F87162"/>
    <w:rsid w:val="00F873E0"/>
    <w:rsid w:val="00F8741F"/>
    <w:rsid w:val="00F87557"/>
    <w:rsid w:val="00F875DD"/>
    <w:rsid w:val="00F876C2"/>
    <w:rsid w:val="00F87B44"/>
    <w:rsid w:val="00F87B4D"/>
    <w:rsid w:val="00F87E74"/>
    <w:rsid w:val="00F87F57"/>
    <w:rsid w:val="00F901B1"/>
    <w:rsid w:val="00F901B3"/>
    <w:rsid w:val="00F90367"/>
    <w:rsid w:val="00F90408"/>
    <w:rsid w:val="00F90B74"/>
    <w:rsid w:val="00F90D3B"/>
    <w:rsid w:val="00F90D77"/>
    <w:rsid w:val="00F91197"/>
    <w:rsid w:val="00F91269"/>
    <w:rsid w:val="00F912B3"/>
    <w:rsid w:val="00F912D0"/>
    <w:rsid w:val="00F9137B"/>
    <w:rsid w:val="00F91382"/>
    <w:rsid w:val="00F91847"/>
    <w:rsid w:val="00F91A07"/>
    <w:rsid w:val="00F91B7D"/>
    <w:rsid w:val="00F91C23"/>
    <w:rsid w:val="00F91FD0"/>
    <w:rsid w:val="00F92004"/>
    <w:rsid w:val="00F9292C"/>
    <w:rsid w:val="00F92AF0"/>
    <w:rsid w:val="00F92F93"/>
    <w:rsid w:val="00F93084"/>
    <w:rsid w:val="00F932C4"/>
    <w:rsid w:val="00F936A5"/>
    <w:rsid w:val="00F93743"/>
    <w:rsid w:val="00F937BA"/>
    <w:rsid w:val="00F93D7E"/>
    <w:rsid w:val="00F943C6"/>
    <w:rsid w:val="00F94608"/>
    <w:rsid w:val="00F9494E"/>
    <w:rsid w:val="00F949FD"/>
    <w:rsid w:val="00F94ACB"/>
    <w:rsid w:val="00F94B2D"/>
    <w:rsid w:val="00F94B48"/>
    <w:rsid w:val="00F94BBA"/>
    <w:rsid w:val="00F94BEC"/>
    <w:rsid w:val="00F951D4"/>
    <w:rsid w:val="00F953B1"/>
    <w:rsid w:val="00F9543D"/>
    <w:rsid w:val="00F9554F"/>
    <w:rsid w:val="00F958F0"/>
    <w:rsid w:val="00F95C1D"/>
    <w:rsid w:val="00F95C9B"/>
    <w:rsid w:val="00F9616F"/>
    <w:rsid w:val="00F96C4B"/>
    <w:rsid w:val="00F96C89"/>
    <w:rsid w:val="00F96FFC"/>
    <w:rsid w:val="00F9741E"/>
    <w:rsid w:val="00F97484"/>
    <w:rsid w:val="00F9779C"/>
    <w:rsid w:val="00F977EC"/>
    <w:rsid w:val="00F97D56"/>
    <w:rsid w:val="00F97FEE"/>
    <w:rsid w:val="00FA02F0"/>
    <w:rsid w:val="00FA04F4"/>
    <w:rsid w:val="00FA0637"/>
    <w:rsid w:val="00FA0A27"/>
    <w:rsid w:val="00FA0BDA"/>
    <w:rsid w:val="00FA0DD8"/>
    <w:rsid w:val="00FA1073"/>
    <w:rsid w:val="00FA10E7"/>
    <w:rsid w:val="00FA1399"/>
    <w:rsid w:val="00FA14D0"/>
    <w:rsid w:val="00FA14D9"/>
    <w:rsid w:val="00FA1570"/>
    <w:rsid w:val="00FA1ABC"/>
    <w:rsid w:val="00FA1BF3"/>
    <w:rsid w:val="00FA22C2"/>
    <w:rsid w:val="00FA23FB"/>
    <w:rsid w:val="00FA242F"/>
    <w:rsid w:val="00FA245A"/>
    <w:rsid w:val="00FA284D"/>
    <w:rsid w:val="00FA293D"/>
    <w:rsid w:val="00FA293E"/>
    <w:rsid w:val="00FA29C0"/>
    <w:rsid w:val="00FA2CA2"/>
    <w:rsid w:val="00FA2E67"/>
    <w:rsid w:val="00FA33BB"/>
    <w:rsid w:val="00FA365E"/>
    <w:rsid w:val="00FA37C9"/>
    <w:rsid w:val="00FA3AD1"/>
    <w:rsid w:val="00FA3BCB"/>
    <w:rsid w:val="00FA4180"/>
    <w:rsid w:val="00FA4451"/>
    <w:rsid w:val="00FA4482"/>
    <w:rsid w:val="00FA453D"/>
    <w:rsid w:val="00FA469A"/>
    <w:rsid w:val="00FA4A18"/>
    <w:rsid w:val="00FA4A2C"/>
    <w:rsid w:val="00FA4E91"/>
    <w:rsid w:val="00FA5356"/>
    <w:rsid w:val="00FA56B3"/>
    <w:rsid w:val="00FA5952"/>
    <w:rsid w:val="00FA597C"/>
    <w:rsid w:val="00FA5A35"/>
    <w:rsid w:val="00FA6010"/>
    <w:rsid w:val="00FA603E"/>
    <w:rsid w:val="00FA6A0B"/>
    <w:rsid w:val="00FA6A2B"/>
    <w:rsid w:val="00FA6AB6"/>
    <w:rsid w:val="00FA6B50"/>
    <w:rsid w:val="00FA6F22"/>
    <w:rsid w:val="00FA6F4C"/>
    <w:rsid w:val="00FA718A"/>
    <w:rsid w:val="00FA71AF"/>
    <w:rsid w:val="00FA7292"/>
    <w:rsid w:val="00FA7411"/>
    <w:rsid w:val="00FA77FA"/>
    <w:rsid w:val="00FA7E7A"/>
    <w:rsid w:val="00FA7F41"/>
    <w:rsid w:val="00FA7F56"/>
    <w:rsid w:val="00FB00B1"/>
    <w:rsid w:val="00FB01A4"/>
    <w:rsid w:val="00FB02E6"/>
    <w:rsid w:val="00FB04F1"/>
    <w:rsid w:val="00FB0551"/>
    <w:rsid w:val="00FB071E"/>
    <w:rsid w:val="00FB0722"/>
    <w:rsid w:val="00FB0AE0"/>
    <w:rsid w:val="00FB0C8C"/>
    <w:rsid w:val="00FB0D32"/>
    <w:rsid w:val="00FB1010"/>
    <w:rsid w:val="00FB11E9"/>
    <w:rsid w:val="00FB1255"/>
    <w:rsid w:val="00FB125A"/>
    <w:rsid w:val="00FB12E7"/>
    <w:rsid w:val="00FB13CA"/>
    <w:rsid w:val="00FB157C"/>
    <w:rsid w:val="00FB166C"/>
    <w:rsid w:val="00FB1781"/>
    <w:rsid w:val="00FB189E"/>
    <w:rsid w:val="00FB1B15"/>
    <w:rsid w:val="00FB1CF1"/>
    <w:rsid w:val="00FB1D47"/>
    <w:rsid w:val="00FB1DBE"/>
    <w:rsid w:val="00FB1E74"/>
    <w:rsid w:val="00FB1F69"/>
    <w:rsid w:val="00FB204A"/>
    <w:rsid w:val="00FB2242"/>
    <w:rsid w:val="00FB22FE"/>
    <w:rsid w:val="00FB2453"/>
    <w:rsid w:val="00FB2535"/>
    <w:rsid w:val="00FB259A"/>
    <w:rsid w:val="00FB25FB"/>
    <w:rsid w:val="00FB2608"/>
    <w:rsid w:val="00FB2921"/>
    <w:rsid w:val="00FB29EF"/>
    <w:rsid w:val="00FB2D6E"/>
    <w:rsid w:val="00FB2F76"/>
    <w:rsid w:val="00FB3149"/>
    <w:rsid w:val="00FB32BD"/>
    <w:rsid w:val="00FB3677"/>
    <w:rsid w:val="00FB36C4"/>
    <w:rsid w:val="00FB3724"/>
    <w:rsid w:val="00FB3781"/>
    <w:rsid w:val="00FB37DC"/>
    <w:rsid w:val="00FB3A30"/>
    <w:rsid w:val="00FB3ACE"/>
    <w:rsid w:val="00FB426C"/>
    <w:rsid w:val="00FB46D4"/>
    <w:rsid w:val="00FB4756"/>
    <w:rsid w:val="00FB4799"/>
    <w:rsid w:val="00FB497C"/>
    <w:rsid w:val="00FB4AC4"/>
    <w:rsid w:val="00FB4C0B"/>
    <w:rsid w:val="00FB4C3D"/>
    <w:rsid w:val="00FB4D05"/>
    <w:rsid w:val="00FB4D6D"/>
    <w:rsid w:val="00FB4E37"/>
    <w:rsid w:val="00FB525C"/>
    <w:rsid w:val="00FB53BE"/>
    <w:rsid w:val="00FB5534"/>
    <w:rsid w:val="00FB58BC"/>
    <w:rsid w:val="00FB5943"/>
    <w:rsid w:val="00FB5D3C"/>
    <w:rsid w:val="00FB6027"/>
    <w:rsid w:val="00FB60DC"/>
    <w:rsid w:val="00FB6220"/>
    <w:rsid w:val="00FB62C9"/>
    <w:rsid w:val="00FB62D5"/>
    <w:rsid w:val="00FB62F5"/>
    <w:rsid w:val="00FB6339"/>
    <w:rsid w:val="00FB63C0"/>
    <w:rsid w:val="00FB6780"/>
    <w:rsid w:val="00FB68BE"/>
    <w:rsid w:val="00FB68C6"/>
    <w:rsid w:val="00FB6A54"/>
    <w:rsid w:val="00FB6F26"/>
    <w:rsid w:val="00FB6F74"/>
    <w:rsid w:val="00FB6FA1"/>
    <w:rsid w:val="00FB7045"/>
    <w:rsid w:val="00FB7306"/>
    <w:rsid w:val="00FB73DC"/>
    <w:rsid w:val="00FB762E"/>
    <w:rsid w:val="00FB779A"/>
    <w:rsid w:val="00FB7C6C"/>
    <w:rsid w:val="00FC000C"/>
    <w:rsid w:val="00FC026C"/>
    <w:rsid w:val="00FC07C6"/>
    <w:rsid w:val="00FC0989"/>
    <w:rsid w:val="00FC0B5F"/>
    <w:rsid w:val="00FC0C92"/>
    <w:rsid w:val="00FC1061"/>
    <w:rsid w:val="00FC13A7"/>
    <w:rsid w:val="00FC146D"/>
    <w:rsid w:val="00FC16C6"/>
    <w:rsid w:val="00FC2234"/>
    <w:rsid w:val="00FC2323"/>
    <w:rsid w:val="00FC24B4"/>
    <w:rsid w:val="00FC263B"/>
    <w:rsid w:val="00FC2686"/>
    <w:rsid w:val="00FC26C3"/>
    <w:rsid w:val="00FC2817"/>
    <w:rsid w:val="00FC2900"/>
    <w:rsid w:val="00FC2977"/>
    <w:rsid w:val="00FC29CB"/>
    <w:rsid w:val="00FC2AFB"/>
    <w:rsid w:val="00FC2D34"/>
    <w:rsid w:val="00FC300A"/>
    <w:rsid w:val="00FC349E"/>
    <w:rsid w:val="00FC355C"/>
    <w:rsid w:val="00FC3608"/>
    <w:rsid w:val="00FC3666"/>
    <w:rsid w:val="00FC367C"/>
    <w:rsid w:val="00FC36A6"/>
    <w:rsid w:val="00FC3825"/>
    <w:rsid w:val="00FC388C"/>
    <w:rsid w:val="00FC3947"/>
    <w:rsid w:val="00FC3A3F"/>
    <w:rsid w:val="00FC3BEB"/>
    <w:rsid w:val="00FC3D73"/>
    <w:rsid w:val="00FC3E3F"/>
    <w:rsid w:val="00FC3FAC"/>
    <w:rsid w:val="00FC4161"/>
    <w:rsid w:val="00FC48D8"/>
    <w:rsid w:val="00FC4CEA"/>
    <w:rsid w:val="00FC4E32"/>
    <w:rsid w:val="00FC4EB1"/>
    <w:rsid w:val="00FC4FF3"/>
    <w:rsid w:val="00FC5097"/>
    <w:rsid w:val="00FC5229"/>
    <w:rsid w:val="00FC539F"/>
    <w:rsid w:val="00FC5496"/>
    <w:rsid w:val="00FC54BB"/>
    <w:rsid w:val="00FC55A0"/>
    <w:rsid w:val="00FC5827"/>
    <w:rsid w:val="00FC58E2"/>
    <w:rsid w:val="00FC5AB4"/>
    <w:rsid w:val="00FC5C2B"/>
    <w:rsid w:val="00FC5C82"/>
    <w:rsid w:val="00FC5D25"/>
    <w:rsid w:val="00FC6190"/>
    <w:rsid w:val="00FC6346"/>
    <w:rsid w:val="00FC6437"/>
    <w:rsid w:val="00FC6450"/>
    <w:rsid w:val="00FC684F"/>
    <w:rsid w:val="00FC6A03"/>
    <w:rsid w:val="00FC6CA7"/>
    <w:rsid w:val="00FC6D8B"/>
    <w:rsid w:val="00FC7068"/>
    <w:rsid w:val="00FC7450"/>
    <w:rsid w:val="00FC7A18"/>
    <w:rsid w:val="00FC7A36"/>
    <w:rsid w:val="00FC7C5E"/>
    <w:rsid w:val="00FC7D0A"/>
    <w:rsid w:val="00FC7D75"/>
    <w:rsid w:val="00FD00FE"/>
    <w:rsid w:val="00FD02E9"/>
    <w:rsid w:val="00FD039B"/>
    <w:rsid w:val="00FD042C"/>
    <w:rsid w:val="00FD0662"/>
    <w:rsid w:val="00FD068F"/>
    <w:rsid w:val="00FD06D5"/>
    <w:rsid w:val="00FD0800"/>
    <w:rsid w:val="00FD0864"/>
    <w:rsid w:val="00FD0B73"/>
    <w:rsid w:val="00FD0E82"/>
    <w:rsid w:val="00FD0F46"/>
    <w:rsid w:val="00FD0FDD"/>
    <w:rsid w:val="00FD103B"/>
    <w:rsid w:val="00FD1595"/>
    <w:rsid w:val="00FD198B"/>
    <w:rsid w:val="00FD1C53"/>
    <w:rsid w:val="00FD1E26"/>
    <w:rsid w:val="00FD1E8C"/>
    <w:rsid w:val="00FD1F11"/>
    <w:rsid w:val="00FD1F31"/>
    <w:rsid w:val="00FD1FFC"/>
    <w:rsid w:val="00FD21D2"/>
    <w:rsid w:val="00FD222E"/>
    <w:rsid w:val="00FD22A3"/>
    <w:rsid w:val="00FD22F7"/>
    <w:rsid w:val="00FD293B"/>
    <w:rsid w:val="00FD2EE2"/>
    <w:rsid w:val="00FD3086"/>
    <w:rsid w:val="00FD30B5"/>
    <w:rsid w:val="00FD33F8"/>
    <w:rsid w:val="00FD3A15"/>
    <w:rsid w:val="00FD3CE3"/>
    <w:rsid w:val="00FD408B"/>
    <w:rsid w:val="00FD409B"/>
    <w:rsid w:val="00FD4201"/>
    <w:rsid w:val="00FD43DE"/>
    <w:rsid w:val="00FD4703"/>
    <w:rsid w:val="00FD4785"/>
    <w:rsid w:val="00FD4AEF"/>
    <w:rsid w:val="00FD52E8"/>
    <w:rsid w:val="00FD5669"/>
    <w:rsid w:val="00FD58C6"/>
    <w:rsid w:val="00FD5C0E"/>
    <w:rsid w:val="00FD5DDA"/>
    <w:rsid w:val="00FD5DDB"/>
    <w:rsid w:val="00FD5ED2"/>
    <w:rsid w:val="00FD62C0"/>
    <w:rsid w:val="00FD62F4"/>
    <w:rsid w:val="00FD636D"/>
    <w:rsid w:val="00FD679F"/>
    <w:rsid w:val="00FD67D7"/>
    <w:rsid w:val="00FD6839"/>
    <w:rsid w:val="00FD692D"/>
    <w:rsid w:val="00FD69A9"/>
    <w:rsid w:val="00FD6A18"/>
    <w:rsid w:val="00FD6C2E"/>
    <w:rsid w:val="00FD6CA5"/>
    <w:rsid w:val="00FD72C3"/>
    <w:rsid w:val="00FD7373"/>
    <w:rsid w:val="00FD7461"/>
    <w:rsid w:val="00FD74C6"/>
    <w:rsid w:val="00FD75F3"/>
    <w:rsid w:val="00FD7836"/>
    <w:rsid w:val="00FD7C5F"/>
    <w:rsid w:val="00FD7CA9"/>
    <w:rsid w:val="00FD7D9E"/>
    <w:rsid w:val="00FE00CA"/>
    <w:rsid w:val="00FE029A"/>
    <w:rsid w:val="00FE036D"/>
    <w:rsid w:val="00FE038A"/>
    <w:rsid w:val="00FE0479"/>
    <w:rsid w:val="00FE0D7C"/>
    <w:rsid w:val="00FE0D8B"/>
    <w:rsid w:val="00FE0E27"/>
    <w:rsid w:val="00FE0ED6"/>
    <w:rsid w:val="00FE0EDE"/>
    <w:rsid w:val="00FE1037"/>
    <w:rsid w:val="00FE17A6"/>
    <w:rsid w:val="00FE1A4F"/>
    <w:rsid w:val="00FE1B3B"/>
    <w:rsid w:val="00FE1E41"/>
    <w:rsid w:val="00FE205E"/>
    <w:rsid w:val="00FE2136"/>
    <w:rsid w:val="00FE21B2"/>
    <w:rsid w:val="00FE237C"/>
    <w:rsid w:val="00FE23F4"/>
    <w:rsid w:val="00FE25E1"/>
    <w:rsid w:val="00FE2638"/>
    <w:rsid w:val="00FE2828"/>
    <w:rsid w:val="00FE286D"/>
    <w:rsid w:val="00FE2993"/>
    <w:rsid w:val="00FE2AB4"/>
    <w:rsid w:val="00FE32D4"/>
    <w:rsid w:val="00FE3464"/>
    <w:rsid w:val="00FE38D9"/>
    <w:rsid w:val="00FE3C7E"/>
    <w:rsid w:val="00FE3E32"/>
    <w:rsid w:val="00FE3E7A"/>
    <w:rsid w:val="00FE41B7"/>
    <w:rsid w:val="00FE420E"/>
    <w:rsid w:val="00FE4721"/>
    <w:rsid w:val="00FE4C83"/>
    <w:rsid w:val="00FE4CB2"/>
    <w:rsid w:val="00FE4DF0"/>
    <w:rsid w:val="00FE5973"/>
    <w:rsid w:val="00FE5E55"/>
    <w:rsid w:val="00FE5F3E"/>
    <w:rsid w:val="00FE61AC"/>
    <w:rsid w:val="00FE68B6"/>
    <w:rsid w:val="00FE6983"/>
    <w:rsid w:val="00FE698D"/>
    <w:rsid w:val="00FE6BC4"/>
    <w:rsid w:val="00FE6DAD"/>
    <w:rsid w:val="00FE71F5"/>
    <w:rsid w:val="00FE763B"/>
    <w:rsid w:val="00FE763F"/>
    <w:rsid w:val="00FE788A"/>
    <w:rsid w:val="00FE78BF"/>
    <w:rsid w:val="00FE78D5"/>
    <w:rsid w:val="00FE7A64"/>
    <w:rsid w:val="00FE7AEF"/>
    <w:rsid w:val="00FE7C61"/>
    <w:rsid w:val="00FE7CE2"/>
    <w:rsid w:val="00FE7F93"/>
    <w:rsid w:val="00FF003C"/>
    <w:rsid w:val="00FF018A"/>
    <w:rsid w:val="00FF0520"/>
    <w:rsid w:val="00FF0708"/>
    <w:rsid w:val="00FF07D5"/>
    <w:rsid w:val="00FF0A40"/>
    <w:rsid w:val="00FF0C3C"/>
    <w:rsid w:val="00FF0DAF"/>
    <w:rsid w:val="00FF0E93"/>
    <w:rsid w:val="00FF0FB6"/>
    <w:rsid w:val="00FF0FF9"/>
    <w:rsid w:val="00FF102D"/>
    <w:rsid w:val="00FF11B5"/>
    <w:rsid w:val="00FF141E"/>
    <w:rsid w:val="00FF1588"/>
    <w:rsid w:val="00FF161A"/>
    <w:rsid w:val="00FF1849"/>
    <w:rsid w:val="00FF1C7F"/>
    <w:rsid w:val="00FF1D18"/>
    <w:rsid w:val="00FF20A5"/>
    <w:rsid w:val="00FF20B9"/>
    <w:rsid w:val="00FF2160"/>
    <w:rsid w:val="00FF2264"/>
    <w:rsid w:val="00FF235C"/>
    <w:rsid w:val="00FF240D"/>
    <w:rsid w:val="00FF2668"/>
    <w:rsid w:val="00FF27C6"/>
    <w:rsid w:val="00FF29F7"/>
    <w:rsid w:val="00FF2CA8"/>
    <w:rsid w:val="00FF316C"/>
    <w:rsid w:val="00FF31F8"/>
    <w:rsid w:val="00FF35EF"/>
    <w:rsid w:val="00FF3859"/>
    <w:rsid w:val="00FF3E0C"/>
    <w:rsid w:val="00FF3ECB"/>
    <w:rsid w:val="00FF43BF"/>
    <w:rsid w:val="00FF4508"/>
    <w:rsid w:val="00FF4796"/>
    <w:rsid w:val="00FF48A2"/>
    <w:rsid w:val="00FF4B38"/>
    <w:rsid w:val="00FF5336"/>
    <w:rsid w:val="00FF53B8"/>
    <w:rsid w:val="00FF53D0"/>
    <w:rsid w:val="00FF5581"/>
    <w:rsid w:val="00FF56E5"/>
    <w:rsid w:val="00FF56F6"/>
    <w:rsid w:val="00FF570F"/>
    <w:rsid w:val="00FF5D40"/>
    <w:rsid w:val="00FF6173"/>
    <w:rsid w:val="00FF63AD"/>
    <w:rsid w:val="00FF646A"/>
    <w:rsid w:val="00FF64F0"/>
    <w:rsid w:val="00FF667F"/>
    <w:rsid w:val="00FF6752"/>
    <w:rsid w:val="00FF67C4"/>
    <w:rsid w:val="00FF6915"/>
    <w:rsid w:val="00FF69D9"/>
    <w:rsid w:val="00FF6A58"/>
    <w:rsid w:val="00FF6D73"/>
    <w:rsid w:val="00FF6E73"/>
    <w:rsid w:val="00FF6ECA"/>
    <w:rsid w:val="00FF7147"/>
    <w:rsid w:val="00FF7635"/>
    <w:rsid w:val="00FF764C"/>
    <w:rsid w:val="00FF77D1"/>
    <w:rsid w:val="00FF7806"/>
    <w:rsid w:val="00FF7C43"/>
    <w:rsid w:val="00FF7C47"/>
    <w:rsid w:val="00FF7C4A"/>
    <w:rsid w:val="19FC5530"/>
    <w:rsid w:val="24482291"/>
    <w:rsid w:val="2B2941AF"/>
    <w:rsid w:val="31D574D0"/>
    <w:rsid w:val="352A5349"/>
    <w:rsid w:val="41046039"/>
    <w:rsid w:val="4E884B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9cbee0" strokecolor="#739cc3">
      <v:fill color="#9cbee0" color2="#bbd5f0" type="gradient">
        <o:fill v:ext="view" type="gradientUnscaled"/>
      </v:fill>
      <v:stroke color="#739cc3" weight="1.25pt"/>
    </o:shapedefaults>
    <o:shapelayout v:ext="edit">
      <o:idmap v:ext="edit" data="2"/>
    </o:shapelayout>
  </w:shapeDefaults>
  <w:decimalSymbol w:val="."/>
  <w:listSeparator w:val=","/>
  <w14:docId w14:val="53E6FB9A"/>
  <w15:chartTrackingRefBased/>
  <w15:docId w15:val="{BB80CA6C-7EE1-45C6-8382-331560843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annotation text" w:semiHidden="1"/>
    <w:lsdException w:name="header" w:uiPriority="99"/>
    <w:lsdException w:name="footer" w:uiPriority="99" w:qFormat="1"/>
    <w:lsdException w:name="caption" w:semiHidden="1" w:unhideWhenUsed="1" w:qFormat="1"/>
    <w:lsdException w:name="annotation reference" w:semiHidden="1"/>
    <w:lsdException w:name="Title" w:qFormat="1"/>
    <w:lsdException w:name="Default Paragraph Font" w:semiHidden="1"/>
    <w:lsdException w:name="Body Text" w:uiPriority="99"/>
    <w:lsdException w:name="Subtitle" w:qFormat="1"/>
    <w:lsdException w:name="Hyperlink" w:uiPriority="99"/>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HTML Preformatted" w:uiPriority="99"/>
    <w:lsdException w:name="Normal Table" w:semiHidden="1" w:unhideWhenUsed="1"/>
    <w:lsdException w:name="annotation subject"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f5">
    <w:name w:val="Normal"/>
    <w:qFormat/>
    <w:rsid w:val="004C70D6"/>
    <w:pPr>
      <w:widowControl w:val="0"/>
      <w:jc w:val="both"/>
    </w:pPr>
    <w:rPr>
      <w:kern w:val="2"/>
      <w:sz w:val="21"/>
      <w:szCs w:val="24"/>
    </w:rPr>
  </w:style>
  <w:style w:type="paragraph" w:styleId="10">
    <w:name w:val="heading 1"/>
    <w:basedOn w:val="af5"/>
    <w:next w:val="af5"/>
    <w:link w:val="11"/>
    <w:qFormat/>
    <w:pPr>
      <w:keepNext/>
      <w:keepLines/>
      <w:spacing w:before="340" w:after="330" w:line="578" w:lineRule="auto"/>
      <w:outlineLvl w:val="0"/>
    </w:pPr>
    <w:rPr>
      <w:b/>
      <w:bCs/>
      <w:kern w:val="44"/>
      <w:sz w:val="44"/>
      <w:szCs w:val="44"/>
      <w:lang w:val="x-none" w:eastAsia="x-none"/>
    </w:rPr>
  </w:style>
  <w:style w:type="paragraph" w:styleId="2">
    <w:name w:val="heading 2"/>
    <w:basedOn w:val="af5"/>
    <w:next w:val="af5"/>
    <w:qFormat/>
    <w:pPr>
      <w:keepNext/>
      <w:keepLines/>
      <w:spacing w:before="260" w:after="260" w:line="416" w:lineRule="auto"/>
      <w:outlineLvl w:val="1"/>
    </w:pPr>
    <w:rPr>
      <w:rFonts w:ascii="Arial" w:eastAsia="黑体" w:hAnsi="Arial"/>
      <w:b/>
      <w:bCs/>
      <w:sz w:val="32"/>
      <w:szCs w:val="32"/>
    </w:rPr>
  </w:style>
  <w:style w:type="paragraph" w:styleId="3">
    <w:name w:val="heading 3"/>
    <w:basedOn w:val="af5"/>
    <w:next w:val="af5"/>
    <w:qFormat/>
    <w:pPr>
      <w:keepNext/>
      <w:keepLines/>
      <w:spacing w:before="260" w:after="260" w:line="416" w:lineRule="auto"/>
      <w:outlineLvl w:val="2"/>
    </w:pPr>
    <w:rPr>
      <w:b/>
      <w:bCs/>
      <w:sz w:val="32"/>
      <w:szCs w:val="32"/>
    </w:rPr>
  </w:style>
  <w:style w:type="paragraph" w:styleId="4">
    <w:name w:val="heading 4"/>
    <w:basedOn w:val="af5"/>
    <w:next w:val="af5"/>
    <w:link w:val="40"/>
    <w:qFormat/>
    <w:rsid w:val="00A2640F"/>
    <w:pPr>
      <w:keepNext/>
      <w:keepLines/>
      <w:spacing w:before="280" w:after="290" w:line="376" w:lineRule="auto"/>
      <w:outlineLvl w:val="3"/>
    </w:pPr>
    <w:rPr>
      <w:rFonts w:ascii="Cambria" w:hAnsi="Cambria"/>
      <w:b/>
      <w:bCs/>
      <w:sz w:val="28"/>
      <w:szCs w:val="28"/>
      <w:lang w:val="x-none" w:eastAsia="x-none"/>
    </w:rPr>
  </w:style>
  <w:style w:type="paragraph" w:styleId="5">
    <w:name w:val="heading 5"/>
    <w:basedOn w:val="af5"/>
    <w:next w:val="af5"/>
    <w:link w:val="50"/>
    <w:qFormat/>
    <w:rsid w:val="00DA1C1C"/>
    <w:pPr>
      <w:keepNext/>
      <w:keepLines/>
      <w:spacing w:before="280" w:after="290" w:line="376" w:lineRule="auto"/>
      <w:outlineLvl w:val="4"/>
    </w:pPr>
    <w:rPr>
      <w:b/>
      <w:bCs/>
      <w:sz w:val="28"/>
      <w:szCs w:val="28"/>
    </w:rPr>
  </w:style>
  <w:style w:type="paragraph" w:styleId="6">
    <w:name w:val="heading 6"/>
    <w:basedOn w:val="af5"/>
    <w:next w:val="af5"/>
    <w:link w:val="60"/>
    <w:qFormat/>
    <w:rsid w:val="00DA1C1C"/>
    <w:pPr>
      <w:keepNext/>
      <w:keepLines/>
      <w:spacing w:before="240" w:after="64" w:line="320" w:lineRule="auto"/>
      <w:outlineLvl w:val="5"/>
    </w:pPr>
    <w:rPr>
      <w:rFonts w:ascii="Arial" w:eastAsia="黑体" w:hAnsi="Arial"/>
      <w:b/>
      <w:bCs/>
      <w:sz w:val="24"/>
    </w:rPr>
  </w:style>
  <w:style w:type="paragraph" w:styleId="7">
    <w:name w:val="heading 7"/>
    <w:basedOn w:val="af5"/>
    <w:next w:val="af5"/>
    <w:link w:val="70"/>
    <w:qFormat/>
    <w:rsid w:val="00DA1C1C"/>
    <w:pPr>
      <w:keepNext/>
      <w:keepLines/>
      <w:spacing w:before="240" w:after="64" w:line="320" w:lineRule="auto"/>
      <w:outlineLvl w:val="6"/>
    </w:pPr>
    <w:rPr>
      <w:b/>
      <w:bCs/>
      <w:sz w:val="24"/>
    </w:rPr>
  </w:style>
  <w:style w:type="paragraph" w:styleId="8">
    <w:name w:val="heading 8"/>
    <w:basedOn w:val="af5"/>
    <w:next w:val="af5"/>
    <w:link w:val="80"/>
    <w:qFormat/>
    <w:rsid w:val="00DA1C1C"/>
    <w:pPr>
      <w:keepNext/>
      <w:keepLines/>
      <w:spacing w:before="240" w:after="64" w:line="320" w:lineRule="auto"/>
      <w:outlineLvl w:val="7"/>
    </w:pPr>
    <w:rPr>
      <w:rFonts w:ascii="Arial" w:eastAsia="黑体" w:hAnsi="Arial"/>
      <w:sz w:val="24"/>
    </w:rPr>
  </w:style>
  <w:style w:type="paragraph" w:styleId="9">
    <w:name w:val="heading 9"/>
    <w:basedOn w:val="af5"/>
    <w:next w:val="af5"/>
    <w:link w:val="90"/>
    <w:qFormat/>
    <w:rsid w:val="00125D73"/>
    <w:pPr>
      <w:keepNext/>
      <w:keepLines/>
      <w:spacing w:before="240" w:after="64" w:line="320" w:lineRule="auto"/>
      <w:outlineLvl w:val="8"/>
    </w:pPr>
    <w:rPr>
      <w:rFonts w:ascii="Arial" w:eastAsia="黑体" w:hAnsi="Arial"/>
      <w:szCs w:val="21"/>
      <w:lang w:val="x-none" w:eastAsia="x-none"/>
    </w:rPr>
  </w:style>
  <w:style w:type="character" w:default="1" w:styleId="af6">
    <w:name w:val="Default Paragraph Font"/>
    <w:uiPriority w:val="1"/>
    <w:semiHidden/>
    <w:unhideWhenUsed/>
  </w:style>
  <w:style w:type="table" w:default="1" w:styleId="af7">
    <w:name w:val="Normal Table"/>
    <w:uiPriority w:val="99"/>
    <w:semiHidden/>
    <w:unhideWhenUsed/>
    <w:tblPr>
      <w:tblInd w:w="0" w:type="dxa"/>
      <w:tblCellMar>
        <w:top w:w="0" w:type="dxa"/>
        <w:left w:w="108" w:type="dxa"/>
        <w:bottom w:w="0" w:type="dxa"/>
        <w:right w:w="108" w:type="dxa"/>
      </w:tblCellMar>
    </w:tblPr>
  </w:style>
  <w:style w:type="numbering" w:default="1" w:styleId="af8">
    <w:name w:val="No List"/>
    <w:uiPriority w:val="99"/>
    <w:semiHidden/>
    <w:unhideWhenUsed/>
  </w:style>
  <w:style w:type="character" w:customStyle="1" w:styleId="af9">
    <w:name w:val="正文文本 字符"/>
    <w:link w:val="afa"/>
    <w:uiPriority w:val="99"/>
    <w:locked/>
    <w:rPr>
      <w:kern w:val="2"/>
      <w:sz w:val="24"/>
      <w:szCs w:val="24"/>
    </w:rPr>
  </w:style>
  <w:style w:type="character" w:styleId="afb">
    <w:name w:val="annotation reference"/>
    <w:semiHidden/>
    <w:rPr>
      <w:sz w:val="21"/>
      <w:szCs w:val="21"/>
    </w:rPr>
  </w:style>
  <w:style w:type="character" w:styleId="afc">
    <w:name w:val="page number"/>
    <w:basedOn w:val="af6"/>
  </w:style>
  <w:style w:type="character" w:customStyle="1" w:styleId="webdict1">
    <w:name w:val="webdict1"/>
    <w:rPr>
      <w:color w:val="336699"/>
    </w:rPr>
  </w:style>
  <w:style w:type="paragraph" w:styleId="afd">
    <w:name w:val="annotation subject"/>
    <w:basedOn w:val="afe"/>
    <w:next w:val="afe"/>
    <w:semiHidden/>
    <w:rPr>
      <w:b/>
      <w:bCs/>
    </w:rPr>
  </w:style>
  <w:style w:type="paragraph" w:customStyle="1" w:styleId="ab">
    <w:name w:val="二级条标题"/>
    <w:basedOn w:val="aa"/>
    <w:next w:val="af5"/>
    <w:pPr>
      <w:numPr>
        <w:ilvl w:val="2"/>
      </w:numPr>
      <w:spacing w:before="50" w:after="50"/>
      <w:outlineLvl w:val="3"/>
    </w:pPr>
  </w:style>
  <w:style w:type="paragraph" w:styleId="afa">
    <w:name w:val="Body Text"/>
    <w:basedOn w:val="af5"/>
    <w:link w:val="af9"/>
    <w:uiPriority w:val="99"/>
    <w:rPr>
      <w:sz w:val="24"/>
      <w:lang w:val="x-none" w:eastAsia="x-none"/>
    </w:rPr>
  </w:style>
  <w:style w:type="paragraph" w:customStyle="1" w:styleId="aa">
    <w:name w:val="一级条标题"/>
    <w:next w:val="af5"/>
    <w:pPr>
      <w:numPr>
        <w:ilvl w:val="1"/>
        <w:numId w:val="1"/>
      </w:numPr>
      <w:spacing w:beforeLines="50" w:before="156" w:afterLines="50" w:after="156"/>
      <w:outlineLvl w:val="2"/>
    </w:pPr>
    <w:rPr>
      <w:rFonts w:ascii="黑体" w:eastAsia="黑体"/>
      <w:sz w:val="21"/>
      <w:szCs w:val="21"/>
    </w:rPr>
  </w:style>
  <w:style w:type="paragraph" w:styleId="aff">
    <w:name w:val="Normal Indent"/>
    <w:basedOn w:val="af5"/>
    <w:pPr>
      <w:ind w:firstLine="420"/>
    </w:pPr>
    <w:rPr>
      <w:szCs w:val="20"/>
    </w:rPr>
  </w:style>
  <w:style w:type="paragraph" w:customStyle="1" w:styleId="aff0">
    <w:name w:val="段"/>
    <w:pPr>
      <w:autoSpaceDE w:val="0"/>
      <w:autoSpaceDN w:val="0"/>
      <w:ind w:firstLineChars="200" w:firstLine="200"/>
      <w:jc w:val="both"/>
    </w:pPr>
    <w:rPr>
      <w:rFonts w:ascii="宋体"/>
      <w:sz w:val="21"/>
    </w:rPr>
  </w:style>
  <w:style w:type="paragraph" w:styleId="afe">
    <w:name w:val="annotation text"/>
    <w:basedOn w:val="af5"/>
    <w:semiHidden/>
    <w:pPr>
      <w:jc w:val="left"/>
    </w:pPr>
  </w:style>
  <w:style w:type="paragraph" w:customStyle="1" w:styleId="110">
    <w:name w:val="目录 11"/>
    <w:basedOn w:val="af5"/>
    <w:next w:val="af5"/>
    <w:uiPriority w:val="39"/>
    <w:qFormat/>
    <w:rsid w:val="0017683C"/>
    <w:pPr>
      <w:spacing w:before="120" w:after="120"/>
      <w:jc w:val="left"/>
    </w:pPr>
    <w:rPr>
      <w:rFonts w:ascii="Calibri" w:hAnsi="Calibri"/>
      <w:b/>
      <w:bCs/>
      <w:caps/>
      <w:sz w:val="24"/>
      <w:szCs w:val="20"/>
    </w:rPr>
  </w:style>
  <w:style w:type="paragraph" w:styleId="aff1">
    <w:name w:val="footer"/>
    <w:basedOn w:val="af5"/>
    <w:link w:val="12"/>
    <w:uiPriority w:val="99"/>
    <w:qFormat/>
    <w:pPr>
      <w:tabs>
        <w:tab w:val="center" w:pos="4153"/>
        <w:tab w:val="right" w:pos="8306"/>
      </w:tabs>
      <w:snapToGrid w:val="0"/>
      <w:jc w:val="left"/>
    </w:pPr>
    <w:rPr>
      <w:sz w:val="18"/>
      <w:szCs w:val="18"/>
      <w:lang w:val="x-none" w:eastAsia="x-none"/>
    </w:rPr>
  </w:style>
  <w:style w:type="paragraph" w:styleId="aff2">
    <w:name w:val="Date"/>
    <w:basedOn w:val="af5"/>
    <w:next w:val="af5"/>
    <w:rPr>
      <w:rFonts w:ascii="黑体"/>
      <w:sz w:val="24"/>
      <w:szCs w:val="20"/>
    </w:rPr>
  </w:style>
  <w:style w:type="paragraph" w:styleId="aff3">
    <w:name w:val="Balloon Text"/>
    <w:basedOn w:val="af5"/>
    <w:semiHidden/>
    <w:rPr>
      <w:sz w:val="18"/>
      <w:szCs w:val="18"/>
    </w:rPr>
  </w:style>
  <w:style w:type="paragraph" w:styleId="20">
    <w:name w:val="Body Text Indent 2"/>
    <w:basedOn w:val="af5"/>
    <w:pPr>
      <w:spacing w:line="360" w:lineRule="auto"/>
      <w:ind w:firstLineChars="200" w:firstLine="480"/>
    </w:pPr>
    <w:rPr>
      <w:rFonts w:ascii="宋体" w:hAnsi="宋体"/>
      <w:sz w:val="24"/>
    </w:rPr>
  </w:style>
  <w:style w:type="paragraph" w:styleId="aff4">
    <w:name w:val="header"/>
    <w:basedOn w:val="af5"/>
    <w:link w:val="aff5"/>
    <w:uiPriority w:val="99"/>
    <w:pPr>
      <w:pBdr>
        <w:bottom w:val="single" w:sz="6" w:space="1" w:color="auto"/>
      </w:pBdr>
      <w:tabs>
        <w:tab w:val="center" w:pos="4153"/>
        <w:tab w:val="right" w:pos="8306"/>
      </w:tabs>
      <w:snapToGrid w:val="0"/>
      <w:jc w:val="center"/>
    </w:pPr>
    <w:rPr>
      <w:sz w:val="18"/>
      <w:szCs w:val="18"/>
    </w:rPr>
  </w:style>
  <w:style w:type="paragraph" w:customStyle="1" w:styleId="21">
    <w:name w:val="目录 21"/>
    <w:basedOn w:val="af5"/>
    <w:next w:val="af5"/>
    <w:uiPriority w:val="39"/>
    <w:qFormat/>
    <w:rsid w:val="0017683C"/>
    <w:pPr>
      <w:snapToGrid w:val="0"/>
      <w:spacing w:beforeLines="50" w:before="50" w:afterLines="50" w:after="50"/>
      <w:ind w:left="210"/>
      <w:jc w:val="left"/>
    </w:pPr>
    <w:rPr>
      <w:rFonts w:ascii="Calibri" w:hAnsi="Calibri"/>
      <w:smallCaps/>
      <w:sz w:val="24"/>
      <w:szCs w:val="20"/>
    </w:rPr>
  </w:style>
  <w:style w:type="paragraph" w:customStyle="1" w:styleId="aff6">
    <w:name w:val="二级无"/>
    <w:basedOn w:val="ab"/>
    <w:pPr>
      <w:spacing w:beforeLines="0" w:before="0" w:afterLines="0" w:after="0"/>
    </w:pPr>
    <w:rPr>
      <w:rFonts w:ascii="宋体" w:eastAsia="宋体"/>
    </w:rPr>
  </w:style>
  <w:style w:type="paragraph" w:customStyle="1" w:styleId="22">
    <w:name w:val="样式 一般正文 + 首行缩进:  2 字符"/>
    <w:basedOn w:val="af5"/>
    <w:pPr>
      <w:spacing w:line="360" w:lineRule="auto"/>
      <w:ind w:firstLineChars="200" w:firstLine="480"/>
    </w:pPr>
    <w:rPr>
      <w:rFonts w:cs="宋体"/>
      <w:sz w:val="24"/>
      <w:szCs w:val="20"/>
    </w:rPr>
  </w:style>
  <w:style w:type="paragraph" w:customStyle="1" w:styleId="ac">
    <w:name w:val="三级条标题"/>
    <w:basedOn w:val="ab"/>
    <w:next w:val="af5"/>
    <w:pPr>
      <w:numPr>
        <w:ilvl w:val="3"/>
      </w:numPr>
      <w:outlineLvl w:val="4"/>
    </w:pPr>
  </w:style>
  <w:style w:type="paragraph" w:customStyle="1" w:styleId="13">
    <w:name w:val="列表段落1"/>
    <w:basedOn w:val="af5"/>
    <w:qFormat/>
    <w:pPr>
      <w:ind w:firstLineChars="200" w:firstLine="420"/>
    </w:pPr>
    <w:rPr>
      <w:rFonts w:ascii="Calibri" w:hAnsi="Calibri"/>
      <w:szCs w:val="22"/>
    </w:rPr>
  </w:style>
  <w:style w:type="paragraph" w:customStyle="1" w:styleId="Char">
    <w:name w:val="Char"/>
    <w:basedOn w:val="af5"/>
    <w:pPr>
      <w:widowControl/>
      <w:spacing w:after="160" w:line="240" w:lineRule="exact"/>
      <w:jc w:val="left"/>
    </w:pPr>
    <w:rPr>
      <w:rFonts w:ascii="Verdana" w:hAnsi="Verdana"/>
      <w:kern w:val="0"/>
      <w:sz w:val="20"/>
      <w:szCs w:val="20"/>
      <w:lang w:eastAsia="en-US"/>
    </w:rPr>
  </w:style>
  <w:style w:type="paragraph" w:customStyle="1" w:styleId="ae">
    <w:name w:val="五级条标题"/>
    <w:basedOn w:val="ad"/>
    <w:next w:val="af5"/>
    <w:pPr>
      <w:numPr>
        <w:ilvl w:val="5"/>
      </w:numPr>
      <w:outlineLvl w:val="6"/>
    </w:pPr>
  </w:style>
  <w:style w:type="paragraph" w:customStyle="1" w:styleId="ad">
    <w:name w:val="四级条标题"/>
    <w:basedOn w:val="ac"/>
    <w:next w:val="af5"/>
    <w:pPr>
      <w:numPr>
        <w:ilvl w:val="4"/>
      </w:numPr>
      <w:outlineLvl w:val="5"/>
    </w:pPr>
  </w:style>
  <w:style w:type="paragraph" w:customStyle="1" w:styleId="a9">
    <w:name w:val="章标题"/>
    <w:next w:val="af5"/>
    <w:pPr>
      <w:numPr>
        <w:numId w:val="1"/>
      </w:numPr>
      <w:spacing w:beforeLines="100" w:before="312" w:afterLines="100" w:after="312"/>
      <w:jc w:val="both"/>
      <w:outlineLvl w:val="1"/>
    </w:pPr>
    <w:rPr>
      <w:rFonts w:ascii="黑体" w:eastAsia="黑体"/>
      <w:sz w:val="21"/>
    </w:rPr>
  </w:style>
  <w:style w:type="paragraph" w:customStyle="1" w:styleId="CharCharCharCharCharChar1">
    <w:name w:val="Char Char Char Char Char Char1"/>
    <w:basedOn w:val="af5"/>
    <w:pPr>
      <w:widowControl/>
      <w:spacing w:after="160" w:line="240" w:lineRule="exact"/>
      <w:jc w:val="left"/>
    </w:pPr>
    <w:rPr>
      <w:rFonts w:ascii="Verdana" w:eastAsia="仿宋_GB2312" w:hAnsi="Verdana"/>
      <w:kern w:val="0"/>
      <w:sz w:val="24"/>
      <w:szCs w:val="20"/>
      <w:lang w:eastAsia="en-US"/>
    </w:rPr>
  </w:style>
  <w:style w:type="paragraph" w:customStyle="1" w:styleId="14">
    <w:name w:val="列出段落1"/>
    <w:basedOn w:val="af5"/>
    <w:qFormat/>
    <w:pPr>
      <w:ind w:firstLineChars="200" w:firstLine="420"/>
    </w:pPr>
    <w:rPr>
      <w:rFonts w:ascii="Calibri" w:hAnsi="Calibri"/>
      <w:szCs w:val="22"/>
    </w:rPr>
  </w:style>
  <w:style w:type="table" w:styleId="aff7">
    <w:name w:val="Table Grid"/>
    <w:basedOn w:val="af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Hyperlink"/>
    <w:uiPriority w:val="99"/>
    <w:unhideWhenUsed/>
    <w:rsid w:val="00112DAA"/>
    <w:rPr>
      <w:strike w:val="0"/>
      <w:dstrike w:val="0"/>
      <w:color w:val="2D64B3"/>
      <w:u w:val="none"/>
      <w:effect w:val="none"/>
    </w:rPr>
  </w:style>
  <w:style w:type="character" w:customStyle="1" w:styleId="12">
    <w:name w:val="页脚 字符1"/>
    <w:link w:val="aff1"/>
    <w:uiPriority w:val="99"/>
    <w:rsid w:val="0055407C"/>
    <w:rPr>
      <w:kern w:val="2"/>
      <w:sz w:val="18"/>
      <w:szCs w:val="18"/>
    </w:rPr>
  </w:style>
  <w:style w:type="character" w:styleId="aff9">
    <w:name w:val="Emphasis"/>
    <w:uiPriority w:val="20"/>
    <w:qFormat/>
    <w:rsid w:val="00ED7B3C"/>
    <w:rPr>
      <w:i/>
      <w:iCs/>
    </w:rPr>
  </w:style>
  <w:style w:type="paragraph" w:styleId="HTML">
    <w:name w:val="HTML Preformatted"/>
    <w:basedOn w:val="af5"/>
    <w:link w:val="HTML0"/>
    <w:uiPriority w:val="99"/>
    <w:unhideWhenUsed/>
    <w:rsid w:val="009A3A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lang w:val="x-none" w:eastAsia="x-none"/>
    </w:rPr>
  </w:style>
  <w:style w:type="character" w:customStyle="1" w:styleId="HTML0">
    <w:name w:val="HTML 预设格式 字符"/>
    <w:link w:val="HTML"/>
    <w:uiPriority w:val="99"/>
    <w:rsid w:val="009A3AC6"/>
    <w:rPr>
      <w:rFonts w:ascii="宋体" w:hAnsi="宋体" w:cs="宋体"/>
      <w:sz w:val="24"/>
      <w:szCs w:val="24"/>
    </w:rPr>
  </w:style>
  <w:style w:type="character" w:customStyle="1" w:styleId="40">
    <w:name w:val="标题 4 字符"/>
    <w:link w:val="4"/>
    <w:semiHidden/>
    <w:rsid w:val="00A2640F"/>
    <w:rPr>
      <w:rFonts w:ascii="Cambria" w:eastAsia="宋体" w:hAnsi="Cambria" w:cs="Times New Roman"/>
      <w:b/>
      <w:bCs/>
      <w:kern w:val="2"/>
      <w:sz w:val="28"/>
      <w:szCs w:val="28"/>
    </w:rPr>
  </w:style>
  <w:style w:type="paragraph" w:styleId="TOC">
    <w:name w:val="TOC Heading"/>
    <w:basedOn w:val="10"/>
    <w:next w:val="af5"/>
    <w:uiPriority w:val="39"/>
    <w:qFormat/>
    <w:rsid w:val="003E393A"/>
    <w:pPr>
      <w:widowControl/>
      <w:spacing w:before="480" w:after="0" w:line="276" w:lineRule="auto"/>
      <w:jc w:val="left"/>
      <w:outlineLvl w:val="9"/>
    </w:pPr>
    <w:rPr>
      <w:rFonts w:ascii="Cambria" w:hAnsi="Cambria"/>
      <w:color w:val="365F91"/>
      <w:kern w:val="0"/>
      <w:sz w:val="28"/>
      <w:szCs w:val="28"/>
    </w:rPr>
  </w:style>
  <w:style w:type="paragraph" w:customStyle="1" w:styleId="31">
    <w:name w:val="目录 31"/>
    <w:basedOn w:val="af5"/>
    <w:next w:val="af5"/>
    <w:autoRedefine/>
    <w:uiPriority w:val="39"/>
    <w:unhideWhenUsed/>
    <w:qFormat/>
    <w:rsid w:val="003E393A"/>
    <w:pPr>
      <w:ind w:left="420"/>
      <w:jc w:val="left"/>
    </w:pPr>
    <w:rPr>
      <w:rFonts w:ascii="Calibri" w:hAnsi="Calibri"/>
      <w:i/>
      <w:iCs/>
      <w:sz w:val="20"/>
      <w:szCs w:val="20"/>
    </w:rPr>
  </w:style>
  <w:style w:type="paragraph" w:customStyle="1" w:styleId="41">
    <w:name w:val="目录 41"/>
    <w:basedOn w:val="af5"/>
    <w:next w:val="af5"/>
    <w:autoRedefine/>
    <w:rsid w:val="003E393A"/>
    <w:pPr>
      <w:ind w:left="630"/>
      <w:jc w:val="left"/>
    </w:pPr>
    <w:rPr>
      <w:rFonts w:ascii="Calibri" w:hAnsi="Calibri"/>
      <w:sz w:val="18"/>
      <w:szCs w:val="18"/>
    </w:rPr>
  </w:style>
  <w:style w:type="paragraph" w:customStyle="1" w:styleId="51">
    <w:name w:val="目录 51"/>
    <w:basedOn w:val="af5"/>
    <w:next w:val="af5"/>
    <w:autoRedefine/>
    <w:rsid w:val="003E393A"/>
    <w:pPr>
      <w:ind w:left="840"/>
      <w:jc w:val="left"/>
    </w:pPr>
    <w:rPr>
      <w:rFonts w:ascii="Calibri" w:hAnsi="Calibri"/>
      <w:sz w:val="18"/>
      <w:szCs w:val="18"/>
    </w:rPr>
  </w:style>
  <w:style w:type="paragraph" w:customStyle="1" w:styleId="61">
    <w:name w:val="目录 61"/>
    <w:basedOn w:val="af5"/>
    <w:next w:val="af5"/>
    <w:autoRedefine/>
    <w:rsid w:val="003E393A"/>
    <w:pPr>
      <w:ind w:left="1050"/>
      <w:jc w:val="left"/>
    </w:pPr>
    <w:rPr>
      <w:rFonts w:ascii="Calibri" w:hAnsi="Calibri"/>
      <w:sz w:val="18"/>
      <w:szCs w:val="18"/>
    </w:rPr>
  </w:style>
  <w:style w:type="paragraph" w:customStyle="1" w:styleId="71">
    <w:name w:val="目录 71"/>
    <w:basedOn w:val="af5"/>
    <w:next w:val="af5"/>
    <w:autoRedefine/>
    <w:rsid w:val="003E393A"/>
    <w:pPr>
      <w:ind w:left="1260"/>
      <w:jc w:val="left"/>
    </w:pPr>
    <w:rPr>
      <w:rFonts w:ascii="Calibri" w:hAnsi="Calibri"/>
      <w:sz w:val="18"/>
      <w:szCs w:val="18"/>
    </w:rPr>
  </w:style>
  <w:style w:type="paragraph" w:customStyle="1" w:styleId="81">
    <w:name w:val="目录 81"/>
    <w:basedOn w:val="af5"/>
    <w:next w:val="af5"/>
    <w:autoRedefine/>
    <w:rsid w:val="003E393A"/>
    <w:pPr>
      <w:ind w:left="1470"/>
      <w:jc w:val="left"/>
    </w:pPr>
    <w:rPr>
      <w:rFonts w:ascii="Calibri" w:hAnsi="Calibri"/>
      <w:sz w:val="18"/>
      <w:szCs w:val="18"/>
    </w:rPr>
  </w:style>
  <w:style w:type="paragraph" w:customStyle="1" w:styleId="91">
    <w:name w:val="目录 91"/>
    <w:basedOn w:val="af5"/>
    <w:next w:val="af5"/>
    <w:autoRedefine/>
    <w:rsid w:val="003E393A"/>
    <w:pPr>
      <w:ind w:left="1680"/>
      <w:jc w:val="left"/>
    </w:pPr>
    <w:rPr>
      <w:rFonts w:ascii="Calibri" w:hAnsi="Calibri"/>
      <w:sz w:val="18"/>
      <w:szCs w:val="18"/>
    </w:rPr>
  </w:style>
  <w:style w:type="paragraph" w:customStyle="1" w:styleId="CharCharCharChar">
    <w:name w:val="Char Char Char Char"/>
    <w:basedOn w:val="af5"/>
    <w:rsid w:val="002B4AF5"/>
    <w:rPr>
      <w:rFonts w:ascii="Tahoma" w:hAnsi="Tahoma"/>
      <w:sz w:val="30"/>
      <w:szCs w:val="30"/>
    </w:rPr>
  </w:style>
  <w:style w:type="character" w:customStyle="1" w:styleId="90">
    <w:name w:val="标题 9 字符"/>
    <w:link w:val="9"/>
    <w:rsid w:val="00125D73"/>
    <w:rPr>
      <w:rFonts w:ascii="Arial" w:eastAsia="黑体" w:hAnsi="Arial"/>
      <w:kern w:val="2"/>
      <w:sz w:val="21"/>
      <w:szCs w:val="21"/>
    </w:rPr>
  </w:style>
  <w:style w:type="character" w:customStyle="1" w:styleId="11">
    <w:name w:val="标题 1 字符"/>
    <w:link w:val="10"/>
    <w:rsid w:val="00912636"/>
    <w:rPr>
      <w:b/>
      <w:bCs/>
      <w:kern w:val="44"/>
      <w:sz w:val="44"/>
      <w:szCs w:val="44"/>
    </w:rPr>
  </w:style>
  <w:style w:type="character" w:customStyle="1" w:styleId="MTEquationSection">
    <w:name w:val="MTEquationSection"/>
    <w:rsid w:val="00A34389"/>
    <w:rPr>
      <w:rFonts w:eastAsia="黑体"/>
      <w:b/>
      <w:vanish/>
      <w:color w:val="FF0000"/>
      <w:sz w:val="44"/>
      <w:szCs w:val="44"/>
      <w:lang w:val="en-US"/>
    </w:rPr>
  </w:style>
  <w:style w:type="paragraph" w:customStyle="1" w:styleId="CharChar1CharCharCharCharCharCharChar">
    <w:name w:val="Char Char1 Char Char Char Char Char Char Char"/>
    <w:basedOn w:val="af5"/>
    <w:rsid w:val="009F0193"/>
    <w:pPr>
      <w:widowControl/>
      <w:spacing w:after="160" w:line="240" w:lineRule="exact"/>
      <w:jc w:val="left"/>
    </w:pPr>
  </w:style>
  <w:style w:type="paragraph" w:styleId="affa">
    <w:name w:val="Revision"/>
    <w:hidden/>
    <w:uiPriority w:val="99"/>
    <w:rsid w:val="00871456"/>
    <w:rPr>
      <w:kern w:val="2"/>
      <w:sz w:val="21"/>
      <w:szCs w:val="24"/>
    </w:rPr>
  </w:style>
  <w:style w:type="paragraph" w:customStyle="1" w:styleId="15">
    <w:name w:val="小标题1"/>
    <w:basedOn w:val="af5"/>
    <w:rsid w:val="0007024B"/>
    <w:pPr>
      <w:wordWrap w:val="0"/>
      <w:overflowPunct w:val="0"/>
      <w:autoSpaceDE w:val="0"/>
      <w:autoSpaceDN w:val="0"/>
      <w:adjustRightInd w:val="0"/>
      <w:spacing w:before="170" w:after="170" w:line="314" w:lineRule="exact"/>
      <w:jc w:val="left"/>
      <w:textAlignment w:val="baseline"/>
    </w:pPr>
    <w:rPr>
      <w:rFonts w:ascii="宋体" w:hAnsi="MS Sans Serif"/>
      <w:sz w:val="24"/>
      <w:szCs w:val="20"/>
    </w:rPr>
  </w:style>
  <w:style w:type="character" w:customStyle="1" w:styleId="50">
    <w:name w:val="标题 5 字符"/>
    <w:link w:val="5"/>
    <w:rsid w:val="00DA1C1C"/>
    <w:rPr>
      <w:b/>
      <w:bCs/>
      <w:kern w:val="2"/>
      <w:sz w:val="28"/>
      <w:szCs w:val="28"/>
    </w:rPr>
  </w:style>
  <w:style w:type="character" w:customStyle="1" w:styleId="60">
    <w:name w:val="标题 6 字符"/>
    <w:link w:val="6"/>
    <w:rsid w:val="00DA1C1C"/>
    <w:rPr>
      <w:rFonts w:ascii="Arial" w:eastAsia="黑体" w:hAnsi="Arial"/>
      <w:b/>
      <w:bCs/>
      <w:kern w:val="2"/>
      <w:sz w:val="24"/>
      <w:szCs w:val="24"/>
    </w:rPr>
  </w:style>
  <w:style w:type="character" w:customStyle="1" w:styleId="70">
    <w:name w:val="标题 7 字符"/>
    <w:link w:val="7"/>
    <w:rsid w:val="00DA1C1C"/>
    <w:rPr>
      <w:b/>
      <w:bCs/>
      <w:kern w:val="2"/>
      <w:sz w:val="24"/>
      <w:szCs w:val="24"/>
    </w:rPr>
  </w:style>
  <w:style w:type="character" w:customStyle="1" w:styleId="80">
    <w:name w:val="标题 8 字符"/>
    <w:link w:val="8"/>
    <w:rsid w:val="00DA1C1C"/>
    <w:rPr>
      <w:rFonts w:ascii="Arial" w:eastAsia="黑体" w:hAnsi="Arial"/>
      <w:kern w:val="2"/>
      <w:sz w:val="24"/>
      <w:szCs w:val="24"/>
    </w:rPr>
  </w:style>
  <w:style w:type="character" w:styleId="HTML1">
    <w:name w:val="HTML Variable"/>
    <w:rsid w:val="00DA1C1C"/>
    <w:rPr>
      <w:i/>
      <w:iCs/>
    </w:rPr>
  </w:style>
  <w:style w:type="character" w:styleId="HTML2">
    <w:name w:val="HTML Acronym"/>
    <w:basedOn w:val="af6"/>
    <w:rsid w:val="00DA1C1C"/>
  </w:style>
  <w:style w:type="character" w:customStyle="1" w:styleId="Char0">
    <w:name w:val="附录图标题 Char"/>
    <w:link w:val="af"/>
    <w:rsid w:val="00DA1C1C"/>
    <w:rPr>
      <w:rFonts w:ascii="黑体" w:eastAsia="黑体"/>
      <w:sz w:val="21"/>
    </w:rPr>
  </w:style>
  <w:style w:type="character" w:styleId="affb">
    <w:name w:val="footnote reference"/>
    <w:rsid w:val="00DA1C1C"/>
    <w:rPr>
      <w:vertAlign w:val="superscript"/>
    </w:rPr>
  </w:style>
  <w:style w:type="character" w:styleId="HTML3">
    <w:name w:val="HTML Sample"/>
    <w:rsid w:val="00DA1C1C"/>
    <w:rPr>
      <w:rFonts w:ascii="Courier New" w:hAnsi="Courier New"/>
    </w:rPr>
  </w:style>
  <w:style w:type="character" w:styleId="HTML4">
    <w:name w:val="HTML Typewriter"/>
    <w:rsid w:val="00DA1C1C"/>
    <w:rPr>
      <w:rFonts w:ascii="Courier New" w:hAnsi="Courier New"/>
      <w:sz w:val="20"/>
      <w:szCs w:val="20"/>
    </w:rPr>
  </w:style>
  <w:style w:type="character" w:styleId="HTML5">
    <w:name w:val="HTML Definition"/>
    <w:rsid w:val="00DA1C1C"/>
    <w:rPr>
      <w:i/>
      <w:iCs/>
    </w:rPr>
  </w:style>
  <w:style w:type="character" w:styleId="HTML6">
    <w:name w:val="HTML Code"/>
    <w:rsid w:val="00DA1C1C"/>
    <w:rPr>
      <w:rFonts w:ascii="Courier New" w:hAnsi="Courier New"/>
      <w:sz w:val="20"/>
      <w:szCs w:val="20"/>
    </w:rPr>
  </w:style>
  <w:style w:type="character" w:styleId="HTML7">
    <w:name w:val="HTML Cite"/>
    <w:rsid w:val="00DA1C1C"/>
    <w:rPr>
      <w:i/>
      <w:iCs/>
    </w:rPr>
  </w:style>
  <w:style w:type="character" w:styleId="HTML8">
    <w:name w:val="HTML Keyboard"/>
    <w:rsid w:val="00DA1C1C"/>
    <w:rPr>
      <w:rFonts w:ascii="Courier New" w:hAnsi="Courier New"/>
      <w:sz w:val="20"/>
      <w:szCs w:val="20"/>
    </w:rPr>
  </w:style>
  <w:style w:type="character" w:customStyle="1" w:styleId="affc">
    <w:name w:val="无间隔 字符"/>
    <w:link w:val="affd"/>
    <w:uiPriority w:val="1"/>
    <w:rsid w:val="00DA1C1C"/>
    <w:rPr>
      <w:rFonts w:ascii="Calibri" w:hAnsi="Calibri"/>
      <w:sz w:val="22"/>
      <w:szCs w:val="22"/>
    </w:rPr>
  </w:style>
  <w:style w:type="character" w:customStyle="1" w:styleId="affe">
    <w:name w:val="标题 字符"/>
    <w:link w:val="afff"/>
    <w:rsid w:val="00DA1C1C"/>
    <w:rPr>
      <w:rFonts w:ascii="Arial" w:hAnsi="Arial" w:cs="Arial"/>
      <w:b/>
      <w:bCs/>
      <w:kern w:val="2"/>
      <w:sz w:val="32"/>
      <w:szCs w:val="32"/>
    </w:rPr>
  </w:style>
  <w:style w:type="character" w:customStyle="1" w:styleId="Char1">
    <w:name w:val="列项——（一级） Char"/>
    <w:link w:val="afff0"/>
    <w:rsid w:val="00DA1C1C"/>
    <w:rPr>
      <w:rFonts w:ascii="宋体"/>
      <w:sz w:val="21"/>
    </w:rPr>
  </w:style>
  <w:style w:type="character" w:customStyle="1" w:styleId="afff1">
    <w:name w:val="脚注文本 字符"/>
    <w:link w:val="afff2"/>
    <w:rsid w:val="00DA1C1C"/>
    <w:rPr>
      <w:kern w:val="2"/>
      <w:sz w:val="18"/>
      <w:szCs w:val="18"/>
    </w:rPr>
  </w:style>
  <w:style w:type="character" w:customStyle="1" w:styleId="Char2">
    <w:name w:val="正文表标题 Char"/>
    <w:link w:val="a8"/>
    <w:rsid w:val="00DA1C1C"/>
    <w:rPr>
      <w:rFonts w:ascii="黑体" w:eastAsia="黑体"/>
      <w:sz w:val="21"/>
    </w:rPr>
  </w:style>
  <w:style w:type="character" w:customStyle="1" w:styleId="afff3">
    <w:name w:val="个人答复风格"/>
    <w:rsid w:val="00DA1C1C"/>
    <w:rPr>
      <w:rFonts w:ascii="Arial" w:eastAsia="宋体" w:hAnsi="Arial" w:cs="Arial"/>
      <w:color w:val="auto"/>
      <w:sz w:val="20"/>
    </w:rPr>
  </w:style>
  <w:style w:type="character" w:customStyle="1" w:styleId="2CharChar">
    <w:name w:val="标题2 Char Char"/>
    <w:link w:val="23"/>
    <w:rsid w:val="00DA1C1C"/>
    <w:rPr>
      <w:b/>
      <w:kern w:val="2"/>
      <w:sz w:val="21"/>
    </w:rPr>
  </w:style>
  <w:style w:type="character" w:customStyle="1" w:styleId="afff4">
    <w:name w:val="文档结构图 字符"/>
    <w:link w:val="afff5"/>
    <w:rsid w:val="00DA1C1C"/>
    <w:rPr>
      <w:kern w:val="2"/>
      <w:sz w:val="21"/>
      <w:szCs w:val="24"/>
      <w:shd w:val="clear" w:color="auto" w:fill="000080"/>
    </w:rPr>
  </w:style>
  <w:style w:type="character" w:customStyle="1" w:styleId="HTML9">
    <w:name w:val="HTML 地址 字符"/>
    <w:link w:val="HTMLa"/>
    <w:rsid w:val="00DA1C1C"/>
    <w:rPr>
      <w:i/>
      <w:iCs/>
      <w:kern w:val="2"/>
      <w:sz w:val="21"/>
      <w:szCs w:val="24"/>
    </w:rPr>
  </w:style>
  <w:style w:type="character" w:customStyle="1" w:styleId="afff6">
    <w:name w:val="纯文本 字符"/>
    <w:link w:val="afff7"/>
    <w:rsid w:val="00DA1C1C"/>
    <w:rPr>
      <w:rFonts w:ascii="宋体" w:hAnsi="Courier New"/>
      <w:kern w:val="2"/>
      <w:sz w:val="21"/>
    </w:rPr>
  </w:style>
  <w:style w:type="character" w:customStyle="1" w:styleId="aff5">
    <w:name w:val="页眉 字符"/>
    <w:link w:val="aff4"/>
    <w:uiPriority w:val="99"/>
    <w:rsid w:val="00DA1C1C"/>
    <w:rPr>
      <w:kern w:val="2"/>
      <w:sz w:val="18"/>
      <w:szCs w:val="18"/>
    </w:rPr>
  </w:style>
  <w:style w:type="character" w:customStyle="1" w:styleId="Char3">
    <w:name w:val="注： Char"/>
    <w:link w:val="af4"/>
    <w:rsid w:val="00DA1C1C"/>
    <w:rPr>
      <w:rFonts w:ascii="宋体"/>
      <w:sz w:val="18"/>
    </w:rPr>
  </w:style>
  <w:style w:type="character" w:customStyle="1" w:styleId="afff8">
    <w:name w:val="发布"/>
    <w:rsid w:val="00DA1C1C"/>
    <w:rPr>
      <w:rFonts w:ascii="黑体" w:eastAsia="黑体"/>
      <w:spacing w:val="22"/>
      <w:w w:val="100"/>
      <w:position w:val="3"/>
      <w:sz w:val="28"/>
    </w:rPr>
  </w:style>
  <w:style w:type="character" w:customStyle="1" w:styleId="afff9">
    <w:name w:val="个人撰写风格"/>
    <w:rsid w:val="00DA1C1C"/>
    <w:rPr>
      <w:rFonts w:ascii="Arial" w:eastAsia="宋体" w:hAnsi="Arial" w:cs="Arial"/>
      <w:color w:val="auto"/>
      <w:sz w:val="20"/>
    </w:rPr>
  </w:style>
  <w:style w:type="paragraph" w:customStyle="1" w:styleId="afffa">
    <w:name w:val="目次、索引正文"/>
    <w:rsid w:val="00DA1C1C"/>
    <w:pPr>
      <w:spacing w:line="320" w:lineRule="exact"/>
      <w:jc w:val="both"/>
    </w:pPr>
    <w:rPr>
      <w:rFonts w:ascii="宋体"/>
      <w:sz w:val="21"/>
    </w:rPr>
  </w:style>
  <w:style w:type="paragraph" w:styleId="30">
    <w:name w:val="Body Text Indent 3"/>
    <w:basedOn w:val="af5"/>
    <w:link w:val="32"/>
    <w:rsid w:val="00DA1C1C"/>
    <w:pPr>
      <w:spacing w:line="360" w:lineRule="auto"/>
      <w:ind w:leftChars="343" w:left="1080" w:hangingChars="200" w:hanging="360"/>
    </w:pPr>
    <w:rPr>
      <w:rFonts w:ascii="仿宋_GB2312" w:eastAsia="仿宋_GB2312" w:hAnsi="宋体"/>
      <w:sz w:val="18"/>
    </w:rPr>
  </w:style>
  <w:style w:type="character" w:customStyle="1" w:styleId="32">
    <w:name w:val="正文文本缩进 3 字符"/>
    <w:link w:val="30"/>
    <w:rsid w:val="00DA1C1C"/>
    <w:rPr>
      <w:rFonts w:ascii="仿宋_GB2312" w:eastAsia="仿宋_GB2312" w:hAnsi="宋体"/>
      <w:kern w:val="2"/>
      <w:sz w:val="18"/>
      <w:szCs w:val="24"/>
    </w:rPr>
  </w:style>
  <w:style w:type="paragraph" w:customStyle="1" w:styleId="af1">
    <w:name w:val="列项●（二级）"/>
    <w:rsid w:val="00DA1C1C"/>
    <w:pPr>
      <w:numPr>
        <w:numId w:val="2"/>
      </w:numPr>
      <w:tabs>
        <w:tab w:val="left" w:pos="360"/>
        <w:tab w:val="left" w:pos="760"/>
        <w:tab w:val="left" w:pos="840"/>
      </w:tabs>
      <w:ind w:leftChars="400" w:left="600" w:hangingChars="200" w:hanging="200"/>
      <w:jc w:val="both"/>
    </w:pPr>
    <w:rPr>
      <w:rFonts w:ascii="宋体"/>
      <w:sz w:val="21"/>
    </w:rPr>
  </w:style>
  <w:style w:type="paragraph" w:customStyle="1" w:styleId="af4">
    <w:name w:val="注："/>
    <w:next w:val="aff0"/>
    <w:link w:val="Char3"/>
    <w:rsid w:val="00DA1C1C"/>
    <w:pPr>
      <w:widowControl w:val="0"/>
      <w:numPr>
        <w:numId w:val="3"/>
      </w:numPr>
      <w:tabs>
        <w:tab w:val="clear" w:pos="840"/>
        <w:tab w:val="left" w:pos="855"/>
        <w:tab w:val="left" w:pos="1140"/>
      </w:tabs>
      <w:autoSpaceDE w:val="0"/>
      <w:autoSpaceDN w:val="0"/>
      <w:jc w:val="both"/>
    </w:pPr>
    <w:rPr>
      <w:rFonts w:ascii="宋体"/>
      <w:sz w:val="18"/>
    </w:rPr>
  </w:style>
  <w:style w:type="paragraph" w:styleId="afff5">
    <w:name w:val="Document Map"/>
    <w:basedOn w:val="af5"/>
    <w:link w:val="afff4"/>
    <w:rsid w:val="00DA1C1C"/>
    <w:pPr>
      <w:shd w:val="clear" w:color="auto" w:fill="000080"/>
    </w:pPr>
  </w:style>
  <w:style w:type="character" w:customStyle="1" w:styleId="Char10">
    <w:name w:val="文档结构图 Char1"/>
    <w:rsid w:val="00DA1C1C"/>
    <w:rPr>
      <w:rFonts w:ascii="Microsoft YaHei UI" w:eastAsia="Microsoft YaHei UI"/>
      <w:kern w:val="2"/>
      <w:sz w:val="18"/>
      <w:szCs w:val="18"/>
    </w:rPr>
  </w:style>
  <w:style w:type="paragraph" w:styleId="afffb">
    <w:name w:val="Body Text Indent"/>
    <w:basedOn w:val="af5"/>
    <w:link w:val="afffc"/>
    <w:rsid w:val="00DA1C1C"/>
    <w:pPr>
      <w:ind w:firstLineChars="200" w:firstLine="480"/>
    </w:pPr>
    <w:rPr>
      <w:rFonts w:ascii="宋体" w:hAnsi="宋体"/>
      <w:sz w:val="24"/>
    </w:rPr>
  </w:style>
  <w:style w:type="character" w:customStyle="1" w:styleId="afffc">
    <w:name w:val="正文文本缩进 字符"/>
    <w:link w:val="afffb"/>
    <w:rsid w:val="00DA1C1C"/>
    <w:rPr>
      <w:rFonts w:ascii="宋体" w:hAnsi="宋体"/>
      <w:kern w:val="2"/>
      <w:sz w:val="24"/>
      <w:szCs w:val="24"/>
    </w:rPr>
  </w:style>
  <w:style w:type="paragraph" w:styleId="HTMLa">
    <w:name w:val="HTML Address"/>
    <w:basedOn w:val="af5"/>
    <w:link w:val="HTML9"/>
    <w:rsid w:val="00DA1C1C"/>
    <w:rPr>
      <w:i/>
      <w:iCs/>
    </w:rPr>
  </w:style>
  <w:style w:type="character" w:customStyle="1" w:styleId="HTMLChar1">
    <w:name w:val="HTML 地址 Char1"/>
    <w:rsid w:val="00DA1C1C"/>
    <w:rPr>
      <w:i/>
      <w:iCs/>
      <w:kern w:val="2"/>
      <w:sz w:val="21"/>
      <w:szCs w:val="24"/>
    </w:rPr>
  </w:style>
  <w:style w:type="paragraph" w:customStyle="1" w:styleId="a1">
    <w:name w:val="附录标识"/>
    <w:basedOn w:val="afffd"/>
    <w:rsid w:val="00DA1C1C"/>
    <w:pPr>
      <w:numPr>
        <w:numId w:val="4"/>
      </w:numPr>
      <w:tabs>
        <w:tab w:val="left" w:pos="435"/>
        <w:tab w:val="left" w:pos="6405"/>
      </w:tabs>
      <w:spacing w:after="200"/>
    </w:pPr>
    <w:rPr>
      <w:sz w:val="21"/>
    </w:rPr>
  </w:style>
  <w:style w:type="paragraph" w:styleId="afff">
    <w:name w:val="Title"/>
    <w:basedOn w:val="af5"/>
    <w:link w:val="affe"/>
    <w:qFormat/>
    <w:rsid w:val="00DA1C1C"/>
    <w:pPr>
      <w:spacing w:before="240" w:after="60"/>
      <w:jc w:val="center"/>
      <w:outlineLvl w:val="0"/>
    </w:pPr>
    <w:rPr>
      <w:rFonts w:ascii="Arial" w:hAnsi="Arial" w:cs="Arial"/>
      <w:b/>
      <w:bCs/>
      <w:sz w:val="32"/>
      <w:szCs w:val="32"/>
    </w:rPr>
  </w:style>
  <w:style w:type="character" w:customStyle="1" w:styleId="Char11">
    <w:name w:val="标题 Char1"/>
    <w:rsid w:val="00DA1C1C"/>
    <w:rPr>
      <w:rFonts w:ascii="Calibri Light" w:hAnsi="Calibri Light" w:cs="Times New Roman"/>
      <w:b/>
      <w:bCs/>
      <w:kern w:val="2"/>
      <w:sz w:val="32"/>
      <w:szCs w:val="32"/>
    </w:rPr>
  </w:style>
  <w:style w:type="paragraph" w:customStyle="1" w:styleId="afffe">
    <w:name w:val="图表脚注"/>
    <w:next w:val="aff0"/>
    <w:rsid w:val="00DA1C1C"/>
    <w:pPr>
      <w:tabs>
        <w:tab w:val="left" w:pos="2955"/>
      </w:tabs>
      <w:jc w:val="both"/>
    </w:pPr>
    <w:rPr>
      <w:rFonts w:ascii="宋体"/>
      <w:sz w:val="18"/>
    </w:rPr>
  </w:style>
  <w:style w:type="paragraph" w:styleId="afff7">
    <w:name w:val="Plain Text"/>
    <w:basedOn w:val="af5"/>
    <w:link w:val="afff6"/>
    <w:rsid w:val="00DA1C1C"/>
    <w:rPr>
      <w:rFonts w:ascii="宋体" w:hAnsi="Courier New"/>
      <w:szCs w:val="20"/>
    </w:rPr>
  </w:style>
  <w:style w:type="character" w:customStyle="1" w:styleId="Char12">
    <w:name w:val="纯文本 Char1"/>
    <w:rsid w:val="00DA1C1C"/>
    <w:rPr>
      <w:rFonts w:ascii="宋体" w:hAnsi="Courier New" w:cs="Courier New"/>
      <w:kern w:val="2"/>
      <w:sz w:val="21"/>
      <w:szCs w:val="21"/>
    </w:rPr>
  </w:style>
  <w:style w:type="paragraph" w:customStyle="1" w:styleId="affff">
    <w:name w:val="目次、标准名称标题"/>
    <w:basedOn w:val="afffd"/>
    <w:next w:val="aff0"/>
    <w:rsid w:val="00DA1C1C"/>
    <w:pPr>
      <w:spacing w:line="460" w:lineRule="exact"/>
    </w:pPr>
  </w:style>
  <w:style w:type="paragraph" w:customStyle="1" w:styleId="af2">
    <w:name w:val="附录表标题"/>
    <w:next w:val="aff0"/>
    <w:rsid w:val="00DA1C1C"/>
    <w:pPr>
      <w:numPr>
        <w:numId w:val="5"/>
      </w:numPr>
      <w:tabs>
        <w:tab w:val="left" w:pos="360"/>
        <w:tab w:val="left" w:pos="840"/>
      </w:tabs>
      <w:jc w:val="center"/>
      <w:textAlignment w:val="baseline"/>
    </w:pPr>
    <w:rPr>
      <w:rFonts w:ascii="黑体" w:eastAsia="黑体"/>
      <w:kern w:val="21"/>
      <w:sz w:val="21"/>
    </w:rPr>
  </w:style>
  <w:style w:type="paragraph" w:customStyle="1" w:styleId="a0">
    <w:name w:val="注×："/>
    <w:rsid w:val="00DA1C1C"/>
    <w:pPr>
      <w:widowControl w:val="0"/>
      <w:numPr>
        <w:numId w:val="6"/>
      </w:numPr>
      <w:tabs>
        <w:tab w:val="clear" w:pos="840"/>
        <w:tab w:val="left" w:pos="630"/>
        <w:tab w:val="left" w:pos="855"/>
        <w:tab w:val="left" w:pos="900"/>
      </w:tabs>
      <w:autoSpaceDE w:val="0"/>
      <w:autoSpaceDN w:val="0"/>
      <w:jc w:val="both"/>
    </w:pPr>
    <w:rPr>
      <w:rFonts w:ascii="宋体"/>
      <w:sz w:val="18"/>
    </w:rPr>
  </w:style>
  <w:style w:type="paragraph" w:styleId="afff2">
    <w:name w:val="footnote text"/>
    <w:basedOn w:val="af5"/>
    <w:link w:val="afff1"/>
    <w:rsid w:val="00DA1C1C"/>
    <w:pPr>
      <w:snapToGrid w:val="0"/>
      <w:jc w:val="left"/>
    </w:pPr>
    <w:rPr>
      <w:sz w:val="18"/>
      <w:szCs w:val="18"/>
    </w:rPr>
  </w:style>
  <w:style w:type="character" w:customStyle="1" w:styleId="Char13">
    <w:name w:val="脚注文本 Char1"/>
    <w:rsid w:val="00DA1C1C"/>
    <w:rPr>
      <w:kern w:val="2"/>
      <w:sz w:val="18"/>
      <w:szCs w:val="18"/>
    </w:rPr>
  </w:style>
  <w:style w:type="paragraph" w:customStyle="1" w:styleId="affff0">
    <w:name w:val="封面标准文稿编辑信息"/>
    <w:rsid w:val="00DA1C1C"/>
    <w:pPr>
      <w:spacing w:before="180" w:line="180" w:lineRule="exact"/>
      <w:jc w:val="center"/>
    </w:pPr>
    <w:rPr>
      <w:rFonts w:ascii="宋体"/>
      <w:sz w:val="21"/>
    </w:rPr>
  </w:style>
  <w:style w:type="paragraph" w:customStyle="1" w:styleId="1">
    <w:name w:val="样式1"/>
    <w:basedOn w:val="af5"/>
    <w:rsid w:val="00DA1C1C"/>
    <w:pPr>
      <w:numPr>
        <w:numId w:val="7"/>
      </w:numPr>
      <w:tabs>
        <w:tab w:val="left" w:pos="425"/>
      </w:tabs>
      <w:spacing w:afterLines="50" w:after="156" w:line="400" w:lineRule="exact"/>
      <w:ind w:rightChars="-244" w:right="-512"/>
    </w:pPr>
    <w:rPr>
      <w:rFonts w:ascii="黑体" w:eastAsia="黑体" w:hAnsi="宋体"/>
      <w:b/>
      <w:bCs/>
      <w:sz w:val="24"/>
    </w:rPr>
  </w:style>
  <w:style w:type="paragraph" w:customStyle="1" w:styleId="affff1">
    <w:name w:val="发布部门"/>
    <w:next w:val="aff0"/>
    <w:rsid w:val="00DA1C1C"/>
    <w:pPr>
      <w:jc w:val="center"/>
    </w:pPr>
    <w:rPr>
      <w:rFonts w:ascii="宋体"/>
      <w:b/>
      <w:spacing w:val="20"/>
      <w:w w:val="135"/>
      <w:sz w:val="36"/>
    </w:rPr>
  </w:style>
  <w:style w:type="paragraph" w:customStyle="1" w:styleId="affff2">
    <w:name w:val="封面标准文稿类别"/>
    <w:rsid w:val="00DA1C1C"/>
    <w:pPr>
      <w:spacing w:before="440" w:line="400" w:lineRule="exact"/>
      <w:jc w:val="center"/>
    </w:pPr>
    <w:rPr>
      <w:rFonts w:ascii="宋体"/>
      <w:sz w:val="24"/>
    </w:rPr>
  </w:style>
  <w:style w:type="paragraph" w:customStyle="1" w:styleId="af0">
    <w:name w:val="示例"/>
    <w:next w:val="aff0"/>
    <w:rsid w:val="00DA1C1C"/>
    <w:pPr>
      <w:numPr>
        <w:numId w:val="8"/>
      </w:numPr>
      <w:tabs>
        <w:tab w:val="left" w:pos="645"/>
        <w:tab w:val="left" w:pos="816"/>
      </w:tabs>
      <w:ind w:firstLineChars="233" w:firstLine="419"/>
      <w:jc w:val="both"/>
    </w:pPr>
    <w:rPr>
      <w:rFonts w:ascii="宋体"/>
      <w:sz w:val="18"/>
    </w:rPr>
  </w:style>
  <w:style w:type="paragraph" w:customStyle="1" w:styleId="affff3">
    <w:name w:val="标准书眉_偶数页"/>
    <w:basedOn w:val="affff4"/>
    <w:next w:val="af5"/>
    <w:rsid w:val="00DA1C1C"/>
    <w:pPr>
      <w:jc w:val="left"/>
    </w:pPr>
  </w:style>
  <w:style w:type="paragraph" w:customStyle="1" w:styleId="affff4">
    <w:name w:val="标准书眉_奇数页"/>
    <w:next w:val="af5"/>
    <w:rsid w:val="00DA1C1C"/>
    <w:pPr>
      <w:tabs>
        <w:tab w:val="center" w:pos="4154"/>
        <w:tab w:val="right" w:pos="8306"/>
      </w:tabs>
      <w:spacing w:after="120"/>
      <w:jc w:val="right"/>
    </w:pPr>
    <w:rPr>
      <w:sz w:val="21"/>
    </w:rPr>
  </w:style>
  <w:style w:type="paragraph" w:customStyle="1" w:styleId="a5">
    <w:name w:val="附录三级条标题"/>
    <w:basedOn w:val="a4"/>
    <w:next w:val="aff0"/>
    <w:rsid w:val="00DA1C1C"/>
    <w:pPr>
      <w:numPr>
        <w:ilvl w:val="4"/>
      </w:numPr>
      <w:tabs>
        <w:tab w:val="left" w:pos="2100"/>
      </w:tabs>
      <w:outlineLvl w:val="4"/>
    </w:pPr>
  </w:style>
  <w:style w:type="paragraph" w:customStyle="1" w:styleId="afff0">
    <w:name w:val="列项——（一级）"/>
    <w:link w:val="Char1"/>
    <w:rsid w:val="00DA1C1C"/>
    <w:pPr>
      <w:widowControl w:val="0"/>
      <w:jc w:val="both"/>
    </w:pPr>
    <w:rPr>
      <w:rFonts w:ascii="宋体"/>
      <w:sz w:val="21"/>
    </w:rPr>
  </w:style>
  <w:style w:type="paragraph" w:customStyle="1" w:styleId="affff5">
    <w:name w:val="文献分类号"/>
    <w:rsid w:val="00DA1C1C"/>
    <w:pPr>
      <w:widowControl w:val="0"/>
      <w:textAlignment w:val="center"/>
    </w:pPr>
    <w:rPr>
      <w:rFonts w:eastAsia="黑体"/>
      <w:sz w:val="21"/>
    </w:rPr>
  </w:style>
  <w:style w:type="paragraph" w:customStyle="1" w:styleId="CharCharCharCharCharChar1CharCharCharChar">
    <w:name w:val="Char Char Char Char Char Char1 Char Char Char Char"/>
    <w:basedOn w:val="af5"/>
    <w:rsid w:val="00DA1C1C"/>
    <w:pPr>
      <w:widowControl/>
      <w:spacing w:after="160" w:line="240" w:lineRule="exact"/>
      <w:jc w:val="left"/>
    </w:pPr>
    <w:rPr>
      <w:rFonts w:ascii="Arial" w:eastAsia="Times New Roman" w:hAnsi="Arial" w:cs="Verdana"/>
      <w:b/>
      <w:kern w:val="0"/>
      <w:sz w:val="24"/>
      <w:lang w:eastAsia="en-US"/>
    </w:rPr>
  </w:style>
  <w:style w:type="paragraph" w:customStyle="1" w:styleId="affff6">
    <w:name w:val="其他发布部门"/>
    <w:basedOn w:val="affff1"/>
    <w:rsid w:val="00DA1C1C"/>
    <w:pPr>
      <w:spacing w:line="0" w:lineRule="atLeast"/>
    </w:pPr>
    <w:rPr>
      <w:rFonts w:ascii="黑体" w:eastAsia="黑体"/>
      <w:b w:val="0"/>
    </w:rPr>
  </w:style>
  <w:style w:type="paragraph" w:customStyle="1" w:styleId="af">
    <w:name w:val="附录图标题"/>
    <w:next w:val="aff0"/>
    <w:link w:val="Char0"/>
    <w:rsid w:val="00DA1C1C"/>
    <w:pPr>
      <w:numPr>
        <w:numId w:val="9"/>
      </w:numPr>
      <w:tabs>
        <w:tab w:val="left" w:pos="360"/>
        <w:tab w:val="left" w:pos="840"/>
      </w:tabs>
      <w:jc w:val="center"/>
    </w:pPr>
    <w:rPr>
      <w:rFonts w:ascii="黑体" w:eastAsia="黑体"/>
      <w:sz w:val="21"/>
    </w:rPr>
  </w:style>
  <w:style w:type="paragraph" w:customStyle="1" w:styleId="affff7">
    <w:name w:val="字母编号列项（一级）"/>
    <w:rsid w:val="00DA1C1C"/>
    <w:pPr>
      <w:ind w:leftChars="200" w:left="840" w:hangingChars="200" w:hanging="420"/>
      <w:jc w:val="both"/>
    </w:pPr>
    <w:rPr>
      <w:rFonts w:ascii="宋体"/>
      <w:sz w:val="21"/>
    </w:rPr>
  </w:style>
  <w:style w:type="paragraph" w:customStyle="1" w:styleId="af3">
    <w:name w:val="正文图标题"/>
    <w:next w:val="aff0"/>
    <w:rsid w:val="00DA1C1C"/>
    <w:pPr>
      <w:numPr>
        <w:numId w:val="10"/>
      </w:numPr>
      <w:tabs>
        <w:tab w:val="left" w:pos="855"/>
      </w:tabs>
      <w:jc w:val="center"/>
    </w:pPr>
    <w:rPr>
      <w:rFonts w:ascii="黑体" w:eastAsia="黑体"/>
      <w:sz w:val="21"/>
    </w:rPr>
  </w:style>
  <w:style w:type="paragraph" w:customStyle="1" w:styleId="affff8">
    <w:name w:val="标准书脚_偶数页"/>
    <w:rsid w:val="00DA1C1C"/>
    <w:pPr>
      <w:spacing w:before="120"/>
    </w:pPr>
    <w:rPr>
      <w:sz w:val="18"/>
    </w:rPr>
  </w:style>
  <w:style w:type="paragraph" w:customStyle="1" w:styleId="affff9">
    <w:name w:val="发布日期"/>
    <w:rsid w:val="00DA1C1C"/>
    <w:rPr>
      <w:rFonts w:eastAsia="黑体"/>
      <w:sz w:val="28"/>
    </w:rPr>
  </w:style>
  <w:style w:type="paragraph" w:customStyle="1" w:styleId="24">
    <w:name w:val="封面标准号2"/>
    <w:basedOn w:val="16"/>
    <w:rsid w:val="00DA1C1C"/>
    <w:pPr>
      <w:adjustRightInd w:val="0"/>
      <w:spacing w:before="357" w:line="280" w:lineRule="exact"/>
    </w:pPr>
  </w:style>
  <w:style w:type="paragraph" w:customStyle="1" w:styleId="16">
    <w:name w:val="封面标准号1"/>
    <w:rsid w:val="00DA1C1C"/>
    <w:pPr>
      <w:widowControl w:val="0"/>
      <w:kinsoku w:val="0"/>
      <w:overflowPunct w:val="0"/>
      <w:autoSpaceDE w:val="0"/>
      <w:autoSpaceDN w:val="0"/>
      <w:spacing w:before="308"/>
      <w:jc w:val="right"/>
      <w:textAlignment w:val="center"/>
    </w:pPr>
    <w:rPr>
      <w:sz w:val="28"/>
    </w:rPr>
  </w:style>
  <w:style w:type="paragraph" w:customStyle="1" w:styleId="a2">
    <w:name w:val="附录章标题"/>
    <w:next w:val="aff0"/>
    <w:rsid w:val="00DA1C1C"/>
    <w:pPr>
      <w:numPr>
        <w:ilvl w:val="1"/>
        <w:numId w:val="4"/>
      </w:numPr>
      <w:tabs>
        <w:tab w:val="left" w:pos="840"/>
      </w:tabs>
      <w:wordWrap w:val="0"/>
      <w:overflowPunct w:val="0"/>
      <w:autoSpaceDE w:val="0"/>
      <w:spacing w:beforeLines="50" w:before="156" w:afterLines="50" w:after="156"/>
      <w:jc w:val="both"/>
      <w:textAlignment w:val="baseline"/>
      <w:outlineLvl w:val="1"/>
    </w:pPr>
    <w:rPr>
      <w:rFonts w:ascii="黑体" w:eastAsia="黑体"/>
      <w:kern w:val="21"/>
      <w:sz w:val="21"/>
    </w:rPr>
  </w:style>
  <w:style w:type="paragraph" w:customStyle="1" w:styleId="affffa">
    <w:name w:val="封面标准代替信息"/>
    <w:basedOn w:val="24"/>
    <w:rsid w:val="00DA1C1C"/>
    <w:pPr>
      <w:spacing w:before="57"/>
    </w:pPr>
    <w:rPr>
      <w:rFonts w:ascii="宋体"/>
      <w:sz w:val="21"/>
    </w:rPr>
  </w:style>
  <w:style w:type="paragraph" w:customStyle="1" w:styleId="a7">
    <w:name w:val="附录五级条标题"/>
    <w:basedOn w:val="a6"/>
    <w:next w:val="aff0"/>
    <w:rsid w:val="00DA1C1C"/>
    <w:pPr>
      <w:numPr>
        <w:ilvl w:val="6"/>
      </w:numPr>
      <w:tabs>
        <w:tab w:val="left" w:pos="2940"/>
      </w:tabs>
      <w:outlineLvl w:val="6"/>
    </w:pPr>
  </w:style>
  <w:style w:type="paragraph" w:customStyle="1" w:styleId="a6">
    <w:name w:val="附录四级条标题"/>
    <w:basedOn w:val="a5"/>
    <w:next w:val="aff0"/>
    <w:rsid w:val="00DA1C1C"/>
    <w:pPr>
      <w:numPr>
        <w:ilvl w:val="5"/>
      </w:numPr>
      <w:tabs>
        <w:tab w:val="left" w:pos="2520"/>
      </w:tabs>
      <w:outlineLvl w:val="5"/>
    </w:pPr>
  </w:style>
  <w:style w:type="paragraph" w:customStyle="1" w:styleId="a4">
    <w:name w:val="附录二级条标题"/>
    <w:basedOn w:val="a3"/>
    <w:next w:val="aff0"/>
    <w:rsid w:val="00DA1C1C"/>
    <w:pPr>
      <w:numPr>
        <w:ilvl w:val="3"/>
      </w:numPr>
      <w:tabs>
        <w:tab w:val="left" w:pos="1680"/>
      </w:tabs>
      <w:outlineLvl w:val="3"/>
    </w:pPr>
  </w:style>
  <w:style w:type="paragraph" w:customStyle="1" w:styleId="a3">
    <w:name w:val="附录一级条标题"/>
    <w:basedOn w:val="a2"/>
    <w:next w:val="aff0"/>
    <w:rsid w:val="00DA1C1C"/>
    <w:pPr>
      <w:numPr>
        <w:ilvl w:val="2"/>
      </w:numPr>
      <w:tabs>
        <w:tab w:val="left" w:pos="1260"/>
      </w:tabs>
      <w:autoSpaceDN w:val="0"/>
      <w:spacing w:beforeLines="0" w:before="0" w:afterLines="0" w:after="0"/>
      <w:outlineLvl w:val="2"/>
    </w:pPr>
  </w:style>
  <w:style w:type="paragraph" w:customStyle="1" w:styleId="a">
    <w:name w:val="列项◆（三级）"/>
    <w:rsid w:val="00DA1C1C"/>
    <w:pPr>
      <w:numPr>
        <w:numId w:val="11"/>
      </w:numPr>
      <w:tabs>
        <w:tab w:val="left" w:pos="960"/>
        <w:tab w:val="left" w:pos="1800"/>
      </w:tabs>
      <w:ind w:leftChars="600" w:left="800" w:hangingChars="200" w:hanging="200"/>
    </w:pPr>
    <w:rPr>
      <w:rFonts w:ascii="宋体"/>
      <w:sz w:val="21"/>
    </w:rPr>
  </w:style>
  <w:style w:type="paragraph" w:customStyle="1" w:styleId="affffb">
    <w:name w:val="标准书脚_奇数页"/>
    <w:rsid w:val="00DA1C1C"/>
    <w:pPr>
      <w:spacing w:before="120"/>
      <w:jc w:val="right"/>
    </w:pPr>
    <w:rPr>
      <w:sz w:val="18"/>
    </w:rPr>
  </w:style>
  <w:style w:type="paragraph" w:styleId="affd">
    <w:name w:val="No Spacing"/>
    <w:link w:val="affc"/>
    <w:uiPriority w:val="1"/>
    <w:qFormat/>
    <w:rsid w:val="00DA1C1C"/>
    <w:rPr>
      <w:rFonts w:ascii="Calibri" w:hAnsi="Calibri"/>
      <w:sz w:val="22"/>
      <w:szCs w:val="22"/>
    </w:rPr>
  </w:style>
  <w:style w:type="paragraph" w:customStyle="1" w:styleId="affffc">
    <w:name w:val="参考文献、索引标题"/>
    <w:basedOn w:val="afffd"/>
    <w:next w:val="af5"/>
    <w:rsid w:val="00DA1C1C"/>
    <w:pPr>
      <w:spacing w:after="200"/>
    </w:pPr>
    <w:rPr>
      <w:sz w:val="21"/>
    </w:rPr>
  </w:style>
  <w:style w:type="paragraph" w:customStyle="1" w:styleId="afffd">
    <w:name w:val="前言、引言标题"/>
    <w:next w:val="af5"/>
    <w:rsid w:val="00DA1C1C"/>
    <w:pPr>
      <w:shd w:val="clear" w:color="FFFFFF" w:fill="FFFFFF"/>
      <w:tabs>
        <w:tab w:val="left" w:pos="855"/>
      </w:tabs>
      <w:spacing w:before="640" w:after="560"/>
      <w:jc w:val="center"/>
      <w:outlineLvl w:val="0"/>
    </w:pPr>
    <w:rPr>
      <w:rFonts w:ascii="黑体" w:eastAsia="黑体"/>
      <w:sz w:val="32"/>
    </w:rPr>
  </w:style>
  <w:style w:type="paragraph" w:customStyle="1" w:styleId="affffd">
    <w:name w:val="标准标志"/>
    <w:next w:val="af5"/>
    <w:rsid w:val="00DA1C1C"/>
    <w:pPr>
      <w:shd w:val="solid" w:color="FFFFFF" w:fill="FFFFFF"/>
      <w:spacing w:line="0" w:lineRule="atLeast"/>
      <w:jc w:val="right"/>
    </w:pPr>
    <w:rPr>
      <w:b/>
      <w:w w:val="130"/>
      <w:sz w:val="96"/>
    </w:rPr>
  </w:style>
  <w:style w:type="paragraph" w:customStyle="1" w:styleId="a8">
    <w:name w:val="正文表标题"/>
    <w:next w:val="aff0"/>
    <w:link w:val="Char2"/>
    <w:rsid w:val="00DA1C1C"/>
    <w:pPr>
      <w:numPr>
        <w:numId w:val="12"/>
      </w:numPr>
      <w:tabs>
        <w:tab w:val="left" w:pos="840"/>
      </w:tabs>
      <w:jc w:val="center"/>
    </w:pPr>
    <w:rPr>
      <w:rFonts w:ascii="黑体" w:eastAsia="黑体"/>
      <w:sz w:val="21"/>
    </w:rPr>
  </w:style>
  <w:style w:type="paragraph" w:customStyle="1" w:styleId="affffe">
    <w:name w:val="实施日期"/>
    <w:basedOn w:val="affff9"/>
    <w:rsid w:val="00DA1C1C"/>
    <w:pPr>
      <w:jc w:val="right"/>
    </w:pPr>
  </w:style>
  <w:style w:type="paragraph" w:customStyle="1" w:styleId="afffff">
    <w:name w:val="数字编号列项（二级）"/>
    <w:rsid w:val="00DA1C1C"/>
    <w:pPr>
      <w:ind w:leftChars="400" w:left="1260" w:hangingChars="200" w:hanging="420"/>
      <w:jc w:val="both"/>
    </w:pPr>
    <w:rPr>
      <w:rFonts w:ascii="宋体"/>
      <w:sz w:val="21"/>
    </w:rPr>
  </w:style>
  <w:style w:type="paragraph" w:customStyle="1" w:styleId="afffff0">
    <w:name w:val="封面标准英文名称"/>
    <w:rsid w:val="00DA1C1C"/>
    <w:pPr>
      <w:widowControl w:val="0"/>
      <w:spacing w:before="370" w:line="400" w:lineRule="exact"/>
      <w:jc w:val="center"/>
    </w:pPr>
    <w:rPr>
      <w:sz w:val="28"/>
    </w:rPr>
  </w:style>
  <w:style w:type="paragraph" w:customStyle="1" w:styleId="afffff1">
    <w:name w:val="条文脚注"/>
    <w:basedOn w:val="afff2"/>
    <w:rsid w:val="00DA1C1C"/>
    <w:pPr>
      <w:ind w:leftChars="200" w:left="780" w:hangingChars="200" w:hanging="360"/>
      <w:jc w:val="both"/>
    </w:pPr>
    <w:rPr>
      <w:rFonts w:ascii="宋体"/>
    </w:rPr>
  </w:style>
  <w:style w:type="paragraph" w:customStyle="1" w:styleId="afffff2">
    <w:name w:val="封面标准名称"/>
    <w:rsid w:val="00DA1C1C"/>
    <w:pPr>
      <w:widowControl w:val="0"/>
      <w:spacing w:line="680" w:lineRule="exact"/>
      <w:jc w:val="center"/>
      <w:textAlignment w:val="center"/>
    </w:pPr>
    <w:rPr>
      <w:rFonts w:ascii="黑体" w:eastAsia="黑体"/>
      <w:sz w:val="52"/>
    </w:rPr>
  </w:style>
  <w:style w:type="paragraph" w:customStyle="1" w:styleId="afffff3">
    <w:name w:val="标准书眉一"/>
    <w:rsid w:val="00DA1C1C"/>
    <w:pPr>
      <w:jc w:val="both"/>
    </w:pPr>
  </w:style>
  <w:style w:type="paragraph" w:customStyle="1" w:styleId="afffff4">
    <w:name w:val="标准称谓"/>
    <w:next w:val="af5"/>
    <w:rsid w:val="00DA1C1C"/>
    <w:pPr>
      <w:widowControl w:val="0"/>
      <w:kinsoku w:val="0"/>
      <w:overflowPunct w:val="0"/>
      <w:autoSpaceDE w:val="0"/>
      <w:autoSpaceDN w:val="0"/>
      <w:spacing w:line="0" w:lineRule="atLeast"/>
      <w:jc w:val="distribute"/>
    </w:pPr>
    <w:rPr>
      <w:rFonts w:ascii="宋体"/>
      <w:b/>
      <w:bCs/>
      <w:spacing w:val="20"/>
      <w:w w:val="148"/>
      <w:sz w:val="52"/>
    </w:rPr>
  </w:style>
  <w:style w:type="paragraph" w:customStyle="1" w:styleId="25">
    <w:name w:val="样式 段 + 首行缩进:  2 字符"/>
    <w:basedOn w:val="aff0"/>
    <w:rsid w:val="00DA1C1C"/>
    <w:pPr>
      <w:jc w:val="left"/>
    </w:pPr>
    <w:rPr>
      <w:rFonts w:cs="宋体"/>
    </w:rPr>
  </w:style>
  <w:style w:type="paragraph" w:customStyle="1" w:styleId="afffff5">
    <w:name w:val="其他标准称谓"/>
    <w:rsid w:val="00DA1C1C"/>
    <w:pPr>
      <w:spacing w:line="0" w:lineRule="atLeast"/>
      <w:jc w:val="distribute"/>
    </w:pPr>
    <w:rPr>
      <w:rFonts w:ascii="黑体" w:eastAsia="黑体" w:hAnsi="宋体"/>
      <w:sz w:val="52"/>
    </w:rPr>
  </w:style>
  <w:style w:type="paragraph" w:customStyle="1" w:styleId="23">
    <w:name w:val="标题2"/>
    <w:basedOn w:val="af5"/>
    <w:link w:val="2CharChar"/>
    <w:rsid w:val="00DA1C1C"/>
    <w:pPr>
      <w:tabs>
        <w:tab w:val="left" w:pos="840"/>
      </w:tabs>
      <w:ind w:left="1020" w:hanging="600"/>
    </w:pPr>
    <w:rPr>
      <w:b/>
      <w:szCs w:val="20"/>
    </w:rPr>
  </w:style>
  <w:style w:type="paragraph" w:customStyle="1" w:styleId="afffff6">
    <w:name w:val="封面一致性程度标识"/>
    <w:rsid w:val="00DA1C1C"/>
    <w:pPr>
      <w:spacing w:before="440" w:line="400" w:lineRule="exact"/>
      <w:jc w:val="center"/>
    </w:pPr>
    <w:rPr>
      <w:rFonts w:ascii="宋体"/>
      <w:sz w:val="28"/>
    </w:rPr>
  </w:style>
  <w:style w:type="paragraph" w:customStyle="1" w:styleId="afffff7">
    <w:name w:val="封面正文"/>
    <w:rsid w:val="00DA1C1C"/>
    <w:pPr>
      <w:jc w:val="both"/>
    </w:pPr>
  </w:style>
  <w:style w:type="paragraph" w:customStyle="1" w:styleId="afffff8">
    <w:name w:val="编号列项（三级）"/>
    <w:rsid w:val="00DA1C1C"/>
    <w:pPr>
      <w:ind w:leftChars="600" w:left="800" w:hangingChars="200" w:hanging="200"/>
    </w:pPr>
    <w:rPr>
      <w:rFonts w:ascii="宋体"/>
      <w:sz w:val="21"/>
    </w:rPr>
  </w:style>
  <w:style w:type="paragraph" w:customStyle="1" w:styleId="afffff9">
    <w:name w:val="三级条标题+黑体"/>
    <w:basedOn w:val="ab"/>
    <w:next w:val="aff0"/>
    <w:rsid w:val="00DA1C1C"/>
    <w:pPr>
      <w:numPr>
        <w:ilvl w:val="3"/>
        <w:numId w:val="0"/>
      </w:numPr>
      <w:tabs>
        <w:tab w:val="left" w:pos="1695"/>
        <w:tab w:val="left" w:pos="2115"/>
      </w:tabs>
      <w:spacing w:beforeLines="0" w:before="0" w:afterLines="0" w:after="0"/>
      <w:outlineLvl w:val="4"/>
    </w:pPr>
    <w:rPr>
      <w:rFonts w:ascii="Times New Roman"/>
      <w:szCs w:val="20"/>
    </w:rPr>
  </w:style>
  <w:style w:type="paragraph" w:customStyle="1" w:styleId="CharChar1">
    <w:name w:val="Char Char1"/>
    <w:basedOn w:val="af5"/>
    <w:rsid w:val="00DA1C1C"/>
    <w:rPr>
      <w:rFonts w:ascii="Tahoma" w:hAnsi="Tahoma"/>
      <w:sz w:val="24"/>
      <w:szCs w:val="20"/>
    </w:rPr>
  </w:style>
  <w:style w:type="paragraph" w:customStyle="1" w:styleId="CharCharCharCharCharChar10">
    <w:name w:val="Char Char Char Char Char Char1"/>
    <w:basedOn w:val="af5"/>
    <w:rsid w:val="001230C2"/>
    <w:pPr>
      <w:widowControl/>
      <w:spacing w:after="160" w:line="240" w:lineRule="exact"/>
      <w:jc w:val="left"/>
    </w:pPr>
    <w:rPr>
      <w:rFonts w:ascii="Verdana" w:eastAsia="仿宋_GB2312" w:hAnsi="Verdana"/>
      <w:kern w:val="0"/>
      <w:sz w:val="24"/>
      <w:szCs w:val="20"/>
      <w:lang w:eastAsia="en-US"/>
    </w:rPr>
  </w:style>
  <w:style w:type="paragraph" w:customStyle="1" w:styleId="17">
    <w:name w:val="列出段落1"/>
    <w:basedOn w:val="af5"/>
    <w:qFormat/>
    <w:rsid w:val="001230C2"/>
    <w:pPr>
      <w:ind w:firstLineChars="200" w:firstLine="420"/>
    </w:pPr>
    <w:rPr>
      <w:rFonts w:ascii="Calibri" w:hAnsi="Calibri"/>
      <w:szCs w:val="22"/>
    </w:rPr>
  </w:style>
  <w:style w:type="paragraph" w:customStyle="1" w:styleId="CharCharCharChar0">
    <w:name w:val="Char Char Char Char"/>
    <w:basedOn w:val="af5"/>
    <w:rsid w:val="001230C2"/>
    <w:rPr>
      <w:rFonts w:ascii="Tahoma" w:hAnsi="Tahoma"/>
      <w:sz w:val="30"/>
      <w:szCs w:val="30"/>
    </w:rPr>
  </w:style>
  <w:style w:type="character" w:customStyle="1" w:styleId="afffffa">
    <w:name w:val="副标题 字符"/>
    <w:link w:val="afffffb"/>
    <w:rsid w:val="001230C2"/>
    <w:rPr>
      <w:rFonts w:ascii="Cambria" w:hAnsi="Cambria"/>
      <w:bCs/>
      <w:kern w:val="28"/>
      <w:sz w:val="24"/>
      <w:szCs w:val="32"/>
    </w:rPr>
  </w:style>
  <w:style w:type="paragraph" w:styleId="afffffb">
    <w:name w:val="Subtitle"/>
    <w:basedOn w:val="af5"/>
    <w:next w:val="af5"/>
    <w:link w:val="afffffa"/>
    <w:qFormat/>
    <w:rsid w:val="001230C2"/>
    <w:pPr>
      <w:adjustRightInd w:val="0"/>
      <w:spacing w:line="312" w:lineRule="auto"/>
      <w:ind w:leftChars="100" w:left="100" w:rightChars="100" w:right="100"/>
      <w:jc w:val="left"/>
      <w:outlineLvl w:val="1"/>
    </w:pPr>
    <w:rPr>
      <w:rFonts w:ascii="Cambria" w:hAnsi="Cambria"/>
      <w:bCs/>
      <w:kern w:val="28"/>
      <w:sz w:val="24"/>
      <w:szCs w:val="32"/>
    </w:rPr>
  </w:style>
  <w:style w:type="character" w:customStyle="1" w:styleId="Char4">
    <w:name w:val="副标题 Char"/>
    <w:rsid w:val="001230C2"/>
    <w:rPr>
      <w:rFonts w:ascii="Calibri Light" w:hAnsi="Calibri Light" w:cs="Times New Roman"/>
      <w:b/>
      <w:bCs/>
      <w:kern w:val="28"/>
      <w:sz w:val="32"/>
      <w:szCs w:val="32"/>
    </w:rPr>
  </w:style>
  <w:style w:type="character" w:customStyle="1" w:styleId="afffffc">
    <w:name w:val="页脚 字符"/>
    <w:basedOn w:val="af6"/>
    <w:uiPriority w:val="99"/>
    <w:rsid w:val="005C497E"/>
  </w:style>
  <w:style w:type="character" w:styleId="afffffd">
    <w:name w:val="Strong"/>
    <w:uiPriority w:val="22"/>
    <w:qFormat/>
    <w:rsid w:val="00F96FFC"/>
    <w:rPr>
      <w:b/>
      <w:bCs/>
    </w:rPr>
  </w:style>
  <w:style w:type="paragraph" w:styleId="TOC1">
    <w:name w:val="toc 1"/>
    <w:basedOn w:val="af5"/>
    <w:next w:val="af5"/>
    <w:autoRedefine/>
    <w:uiPriority w:val="39"/>
    <w:qFormat/>
    <w:rsid w:val="00262BCB"/>
    <w:pPr>
      <w:tabs>
        <w:tab w:val="right" w:leader="dot" w:pos="8636"/>
      </w:tabs>
      <w:snapToGrid w:val="0"/>
      <w:spacing w:line="360" w:lineRule="auto"/>
    </w:pPr>
    <w:rPr>
      <w:sz w:val="24"/>
    </w:rPr>
  </w:style>
  <w:style w:type="paragraph" w:styleId="TOC2">
    <w:name w:val="toc 2"/>
    <w:basedOn w:val="af5"/>
    <w:next w:val="af5"/>
    <w:autoRedefine/>
    <w:uiPriority w:val="39"/>
    <w:qFormat/>
    <w:rsid w:val="00262BCB"/>
    <w:pPr>
      <w:snapToGrid w:val="0"/>
      <w:spacing w:line="360" w:lineRule="auto"/>
      <w:ind w:leftChars="200" w:left="20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849769">
      <w:bodyDiv w:val="1"/>
      <w:marLeft w:val="0"/>
      <w:marRight w:val="0"/>
      <w:marTop w:val="0"/>
      <w:marBottom w:val="0"/>
      <w:divBdr>
        <w:top w:val="none" w:sz="0" w:space="0" w:color="auto"/>
        <w:left w:val="none" w:sz="0" w:space="0" w:color="auto"/>
        <w:bottom w:val="none" w:sz="0" w:space="0" w:color="auto"/>
        <w:right w:val="none" w:sz="0" w:space="0" w:color="auto"/>
      </w:divBdr>
    </w:div>
    <w:div w:id="1173565513">
      <w:bodyDiv w:val="1"/>
      <w:marLeft w:val="0"/>
      <w:marRight w:val="0"/>
      <w:marTop w:val="0"/>
      <w:marBottom w:val="0"/>
      <w:divBdr>
        <w:top w:val="none" w:sz="0" w:space="0" w:color="auto"/>
        <w:left w:val="none" w:sz="0" w:space="0" w:color="auto"/>
        <w:bottom w:val="none" w:sz="0" w:space="0" w:color="auto"/>
        <w:right w:val="none" w:sz="0" w:space="0" w:color="auto"/>
      </w:divBdr>
    </w:div>
    <w:div w:id="2019454373">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image" Target="media/image4.wmf"/><Relationship Id="rId3" Type="http://schemas.openxmlformats.org/officeDocument/2006/relationships/styles" Target="styles.xml"/><Relationship Id="rId21" Type="http://schemas.openxmlformats.org/officeDocument/2006/relationships/image" Target="media/image5.jpe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4A1B11-2FC4-415C-809C-69F5DB7F0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15</Pages>
  <Words>1230</Words>
  <Characters>7016</Characters>
  <Application>Microsoft Office Word</Application>
  <DocSecurity>0</DocSecurity>
  <PresentationFormat/>
  <Lines>58</Lines>
  <Paragraphs>16</Paragraphs>
  <Slides>0</Slides>
  <Notes>0</Notes>
  <HiddenSlides>0</HiddenSlides>
  <MMClips>0</MMClips>
  <ScaleCrop>false</ScaleCrop>
  <Company>Microsoft</Company>
  <LinksUpToDate>false</LinksUpToDate>
  <CharactersWithSpaces>8230</CharactersWithSpaces>
  <SharedDoc>false</SharedDoc>
  <HLinks>
    <vt:vector size="162" baseType="variant">
      <vt:variant>
        <vt:i4>1638453</vt:i4>
      </vt:variant>
      <vt:variant>
        <vt:i4>158</vt:i4>
      </vt:variant>
      <vt:variant>
        <vt:i4>0</vt:i4>
      </vt:variant>
      <vt:variant>
        <vt:i4>5</vt:i4>
      </vt:variant>
      <vt:variant>
        <vt:lpwstr/>
      </vt:variant>
      <vt:variant>
        <vt:lpwstr>_Toc241507682</vt:lpwstr>
      </vt:variant>
      <vt:variant>
        <vt:i4>1638453</vt:i4>
      </vt:variant>
      <vt:variant>
        <vt:i4>152</vt:i4>
      </vt:variant>
      <vt:variant>
        <vt:i4>0</vt:i4>
      </vt:variant>
      <vt:variant>
        <vt:i4>5</vt:i4>
      </vt:variant>
      <vt:variant>
        <vt:lpwstr/>
      </vt:variant>
      <vt:variant>
        <vt:lpwstr>_Toc241507681</vt:lpwstr>
      </vt:variant>
      <vt:variant>
        <vt:i4>1638453</vt:i4>
      </vt:variant>
      <vt:variant>
        <vt:i4>146</vt:i4>
      </vt:variant>
      <vt:variant>
        <vt:i4>0</vt:i4>
      </vt:variant>
      <vt:variant>
        <vt:i4>5</vt:i4>
      </vt:variant>
      <vt:variant>
        <vt:lpwstr/>
      </vt:variant>
      <vt:variant>
        <vt:lpwstr>_Toc241507680</vt:lpwstr>
      </vt:variant>
      <vt:variant>
        <vt:i4>1441845</vt:i4>
      </vt:variant>
      <vt:variant>
        <vt:i4>140</vt:i4>
      </vt:variant>
      <vt:variant>
        <vt:i4>0</vt:i4>
      </vt:variant>
      <vt:variant>
        <vt:i4>5</vt:i4>
      </vt:variant>
      <vt:variant>
        <vt:lpwstr/>
      </vt:variant>
      <vt:variant>
        <vt:lpwstr>_Toc241507679</vt:lpwstr>
      </vt:variant>
      <vt:variant>
        <vt:i4>1441845</vt:i4>
      </vt:variant>
      <vt:variant>
        <vt:i4>134</vt:i4>
      </vt:variant>
      <vt:variant>
        <vt:i4>0</vt:i4>
      </vt:variant>
      <vt:variant>
        <vt:i4>5</vt:i4>
      </vt:variant>
      <vt:variant>
        <vt:lpwstr/>
      </vt:variant>
      <vt:variant>
        <vt:lpwstr>_Toc241507678</vt:lpwstr>
      </vt:variant>
      <vt:variant>
        <vt:i4>1441845</vt:i4>
      </vt:variant>
      <vt:variant>
        <vt:i4>128</vt:i4>
      </vt:variant>
      <vt:variant>
        <vt:i4>0</vt:i4>
      </vt:variant>
      <vt:variant>
        <vt:i4>5</vt:i4>
      </vt:variant>
      <vt:variant>
        <vt:lpwstr/>
      </vt:variant>
      <vt:variant>
        <vt:lpwstr>_Toc241507677</vt:lpwstr>
      </vt:variant>
      <vt:variant>
        <vt:i4>1441845</vt:i4>
      </vt:variant>
      <vt:variant>
        <vt:i4>122</vt:i4>
      </vt:variant>
      <vt:variant>
        <vt:i4>0</vt:i4>
      </vt:variant>
      <vt:variant>
        <vt:i4>5</vt:i4>
      </vt:variant>
      <vt:variant>
        <vt:lpwstr/>
      </vt:variant>
      <vt:variant>
        <vt:lpwstr>_Toc241507676</vt:lpwstr>
      </vt:variant>
      <vt:variant>
        <vt:i4>1441845</vt:i4>
      </vt:variant>
      <vt:variant>
        <vt:i4>116</vt:i4>
      </vt:variant>
      <vt:variant>
        <vt:i4>0</vt:i4>
      </vt:variant>
      <vt:variant>
        <vt:i4>5</vt:i4>
      </vt:variant>
      <vt:variant>
        <vt:lpwstr/>
      </vt:variant>
      <vt:variant>
        <vt:lpwstr>_Toc241507675</vt:lpwstr>
      </vt:variant>
      <vt:variant>
        <vt:i4>1441845</vt:i4>
      </vt:variant>
      <vt:variant>
        <vt:i4>110</vt:i4>
      </vt:variant>
      <vt:variant>
        <vt:i4>0</vt:i4>
      </vt:variant>
      <vt:variant>
        <vt:i4>5</vt:i4>
      </vt:variant>
      <vt:variant>
        <vt:lpwstr/>
      </vt:variant>
      <vt:variant>
        <vt:lpwstr>_Toc241507674</vt:lpwstr>
      </vt:variant>
      <vt:variant>
        <vt:i4>1441845</vt:i4>
      </vt:variant>
      <vt:variant>
        <vt:i4>104</vt:i4>
      </vt:variant>
      <vt:variant>
        <vt:i4>0</vt:i4>
      </vt:variant>
      <vt:variant>
        <vt:i4>5</vt:i4>
      </vt:variant>
      <vt:variant>
        <vt:lpwstr/>
      </vt:variant>
      <vt:variant>
        <vt:lpwstr>_Toc241507673</vt:lpwstr>
      </vt:variant>
      <vt:variant>
        <vt:i4>1441845</vt:i4>
      </vt:variant>
      <vt:variant>
        <vt:i4>98</vt:i4>
      </vt:variant>
      <vt:variant>
        <vt:i4>0</vt:i4>
      </vt:variant>
      <vt:variant>
        <vt:i4>5</vt:i4>
      </vt:variant>
      <vt:variant>
        <vt:lpwstr/>
      </vt:variant>
      <vt:variant>
        <vt:lpwstr>_Toc241507672</vt:lpwstr>
      </vt:variant>
      <vt:variant>
        <vt:i4>1441845</vt:i4>
      </vt:variant>
      <vt:variant>
        <vt:i4>92</vt:i4>
      </vt:variant>
      <vt:variant>
        <vt:i4>0</vt:i4>
      </vt:variant>
      <vt:variant>
        <vt:i4>5</vt:i4>
      </vt:variant>
      <vt:variant>
        <vt:lpwstr/>
      </vt:variant>
      <vt:variant>
        <vt:lpwstr>_Toc241507671</vt:lpwstr>
      </vt:variant>
      <vt:variant>
        <vt:i4>1441845</vt:i4>
      </vt:variant>
      <vt:variant>
        <vt:i4>86</vt:i4>
      </vt:variant>
      <vt:variant>
        <vt:i4>0</vt:i4>
      </vt:variant>
      <vt:variant>
        <vt:i4>5</vt:i4>
      </vt:variant>
      <vt:variant>
        <vt:lpwstr/>
      </vt:variant>
      <vt:variant>
        <vt:lpwstr>_Toc241507670</vt:lpwstr>
      </vt:variant>
      <vt:variant>
        <vt:i4>1507381</vt:i4>
      </vt:variant>
      <vt:variant>
        <vt:i4>80</vt:i4>
      </vt:variant>
      <vt:variant>
        <vt:i4>0</vt:i4>
      </vt:variant>
      <vt:variant>
        <vt:i4>5</vt:i4>
      </vt:variant>
      <vt:variant>
        <vt:lpwstr/>
      </vt:variant>
      <vt:variant>
        <vt:lpwstr>_Toc241507669</vt:lpwstr>
      </vt:variant>
      <vt:variant>
        <vt:i4>1507381</vt:i4>
      </vt:variant>
      <vt:variant>
        <vt:i4>74</vt:i4>
      </vt:variant>
      <vt:variant>
        <vt:i4>0</vt:i4>
      </vt:variant>
      <vt:variant>
        <vt:i4>5</vt:i4>
      </vt:variant>
      <vt:variant>
        <vt:lpwstr/>
      </vt:variant>
      <vt:variant>
        <vt:lpwstr>_Toc241507668</vt:lpwstr>
      </vt:variant>
      <vt:variant>
        <vt:i4>1507381</vt:i4>
      </vt:variant>
      <vt:variant>
        <vt:i4>68</vt:i4>
      </vt:variant>
      <vt:variant>
        <vt:i4>0</vt:i4>
      </vt:variant>
      <vt:variant>
        <vt:i4>5</vt:i4>
      </vt:variant>
      <vt:variant>
        <vt:lpwstr/>
      </vt:variant>
      <vt:variant>
        <vt:lpwstr>_Toc241507667</vt:lpwstr>
      </vt:variant>
      <vt:variant>
        <vt:i4>1507381</vt:i4>
      </vt:variant>
      <vt:variant>
        <vt:i4>62</vt:i4>
      </vt:variant>
      <vt:variant>
        <vt:i4>0</vt:i4>
      </vt:variant>
      <vt:variant>
        <vt:i4>5</vt:i4>
      </vt:variant>
      <vt:variant>
        <vt:lpwstr/>
      </vt:variant>
      <vt:variant>
        <vt:lpwstr>_Toc241507666</vt:lpwstr>
      </vt:variant>
      <vt:variant>
        <vt:i4>1507381</vt:i4>
      </vt:variant>
      <vt:variant>
        <vt:i4>56</vt:i4>
      </vt:variant>
      <vt:variant>
        <vt:i4>0</vt:i4>
      </vt:variant>
      <vt:variant>
        <vt:i4>5</vt:i4>
      </vt:variant>
      <vt:variant>
        <vt:lpwstr/>
      </vt:variant>
      <vt:variant>
        <vt:lpwstr>_Toc241507665</vt:lpwstr>
      </vt:variant>
      <vt:variant>
        <vt:i4>1507381</vt:i4>
      </vt:variant>
      <vt:variant>
        <vt:i4>50</vt:i4>
      </vt:variant>
      <vt:variant>
        <vt:i4>0</vt:i4>
      </vt:variant>
      <vt:variant>
        <vt:i4>5</vt:i4>
      </vt:variant>
      <vt:variant>
        <vt:lpwstr/>
      </vt:variant>
      <vt:variant>
        <vt:lpwstr>_Toc241507664</vt:lpwstr>
      </vt:variant>
      <vt:variant>
        <vt:i4>1507381</vt:i4>
      </vt:variant>
      <vt:variant>
        <vt:i4>44</vt:i4>
      </vt:variant>
      <vt:variant>
        <vt:i4>0</vt:i4>
      </vt:variant>
      <vt:variant>
        <vt:i4>5</vt:i4>
      </vt:variant>
      <vt:variant>
        <vt:lpwstr/>
      </vt:variant>
      <vt:variant>
        <vt:lpwstr>_Toc241507663</vt:lpwstr>
      </vt:variant>
      <vt:variant>
        <vt:i4>1507381</vt:i4>
      </vt:variant>
      <vt:variant>
        <vt:i4>38</vt:i4>
      </vt:variant>
      <vt:variant>
        <vt:i4>0</vt:i4>
      </vt:variant>
      <vt:variant>
        <vt:i4>5</vt:i4>
      </vt:variant>
      <vt:variant>
        <vt:lpwstr/>
      </vt:variant>
      <vt:variant>
        <vt:lpwstr>_Toc241507662</vt:lpwstr>
      </vt:variant>
      <vt:variant>
        <vt:i4>1507381</vt:i4>
      </vt:variant>
      <vt:variant>
        <vt:i4>32</vt:i4>
      </vt:variant>
      <vt:variant>
        <vt:i4>0</vt:i4>
      </vt:variant>
      <vt:variant>
        <vt:i4>5</vt:i4>
      </vt:variant>
      <vt:variant>
        <vt:lpwstr/>
      </vt:variant>
      <vt:variant>
        <vt:lpwstr>_Toc241507661</vt:lpwstr>
      </vt:variant>
      <vt:variant>
        <vt:i4>1507381</vt:i4>
      </vt:variant>
      <vt:variant>
        <vt:i4>26</vt:i4>
      </vt:variant>
      <vt:variant>
        <vt:i4>0</vt:i4>
      </vt:variant>
      <vt:variant>
        <vt:i4>5</vt:i4>
      </vt:variant>
      <vt:variant>
        <vt:lpwstr/>
      </vt:variant>
      <vt:variant>
        <vt:lpwstr>_Toc241507660</vt:lpwstr>
      </vt:variant>
      <vt:variant>
        <vt:i4>1310773</vt:i4>
      </vt:variant>
      <vt:variant>
        <vt:i4>20</vt:i4>
      </vt:variant>
      <vt:variant>
        <vt:i4>0</vt:i4>
      </vt:variant>
      <vt:variant>
        <vt:i4>5</vt:i4>
      </vt:variant>
      <vt:variant>
        <vt:lpwstr/>
      </vt:variant>
      <vt:variant>
        <vt:lpwstr>_Toc241507659</vt:lpwstr>
      </vt:variant>
      <vt:variant>
        <vt:i4>1310773</vt:i4>
      </vt:variant>
      <vt:variant>
        <vt:i4>14</vt:i4>
      </vt:variant>
      <vt:variant>
        <vt:i4>0</vt:i4>
      </vt:variant>
      <vt:variant>
        <vt:i4>5</vt:i4>
      </vt:variant>
      <vt:variant>
        <vt:lpwstr/>
      </vt:variant>
      <vt:variant>
        <vt:lpwstr>_Toc241507658</vt:lpwstr>
      </vt:variant>
      <vt:variant>
        <vt:i4>1310773</vt:i4>
      </vt:variant>
      <vt:variant>
        <vt:i4>8</vt:i4>
      </vt:variant>
      <vt:variant>
        <vt:i4>0</vt:i4>
      </vt:variant>
      <vt:variant>
        <vt:i4>5</vt:i4>
      </vt:variant>
      <vt:variant>
        <vt:lpwstr/>
      </vt:variant>
      <vt:variant>
        <vt:lpwstr>_Toc241507657</vt:lpwstr>
      </vt:variant>
      <vt:variant>
        <vt:i4>1310773</vt:i4>
      </vt:variant>
      <vt:variant>
        <vt:i4>2</vt:i4>
      </vt:variant>
      <vt:variant>
        <vt:i4>0</vt:i4>
      </vt:variant>
      <vt:variant>
        <vt:i4>5</vt:i4>
      </vt:variant>
      <vt:variant>
        <vt:lpwstr/>
      </vt:variant>
      <vt:variant>
        <vt:lpwstr>_Toc241507656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孔口流量计校准规范</dc:title>
  <dc:subject/>
  <dc:creator>微软用户</dc:creator>
  <cp:keywords/>
  <cp:lastModifiedBy>Chunhui Li</cp:lastModifiedBy>
  <cp:revision>28</cp:revision>
  <cp:lastPrinted>2026-06-18T07:29:00Z</cp:lastPrinted>
  <dcterms:created xsi:type="dcterms:W3CDTF">2026-09-29T05:45:00Z</dcterms:created>
  <dcterms:modified xsi:type="dcterms:W3CDTF">2026-09-30T02:34:00Z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2052-9.1.0.4993</vt:lpwstr>
  </property>
  <property fmtid="{D5CDD505-2E9C-101B-9397-08002B2CF9AE}" pid="3" name="MTEquationNumber2">
    <vt:lpwstr>(#S1.#E1)</vt:lpwstr>
  </property>
  <property fmtid="{D5CDD505-2E9C-101B-9397-08002B2CF9AE}" pid="4" name="MTEquationSection">
    <vt:lpwstr>1</vt:lpwstr>
  </property>
</Properties>
</file>